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95"/>
        <w:gridCol w:w="3055"/>
      </w:tblGrid>
      <w:tr w:rsidR="00D76D8C" w14:paraId="4FB3B592" w14:textId="77777777" w:rsidTr="00CA14D3">
        <w:trPr>
          <w:trHeight w:val="2448"/>
          <w:jc w:val="center"/>
        </w:trPr>
        <w:tc>
          <w:tcPr>
            <w:tcW w:w="9350" w:type="dxa"/>
            <w:gridSpan w:val="2"/>
            <w:vAlign w:val="center"/>
          </w:tcPr>
          <w:p w14:paraId="64E21104" w14:textId="0CD0EA29" w:rsidR="00D76D8C" w:rsidRPr="00BB50CD" w:rsidRDefault="00D76D8C" w:rsidP="00B061D2">
            <w:pPr>
              <w:pStyle w:val="Title"/>
              <w:jc w:val="center"/>
              <w:rPr>
                <w:rFonts w:ascii="Poppins" w:hAnsi="Poppins" w:cs="Poppins"/>
                <w:b/>
                <w:bCs/>
              </w:rPr>
            </w:pPr>
            <w:r w:rsidRPr="00BB50CD">
              <w:rPr>
                <w:rFonts w:ascii="Poppins" w:hAnsi="Poppins" w:cs="Poppins"/>
                <w:b/>
                <w:bCs/>
              </w:rPr>
              <w:t>New Hampshire Fire Standards and Training Commission</w:t>
            </w:r>
          </w:p>
        </w:tc>
      </w:tr>
      <w:tr w:rsidR="00D76D8C" w14:paraId="6C473FB5" w14:textId="77777777" w:rsidTr="00B061D2">
        <w:trPr>
          <w:jc w:val="center"/>
        </w:trPr>
        <w:tc>
          <w:tcPr>
            <w:tcW w:w="9350" w:type="dxa"/>
            <w:gridSpan w:val="2"/>
            <w:vAlign w:val="center"/>
          </w:tcPr>
          <w:p w14:paraId="3C498A31" w14:textId="755F3F9B" w:rsidR="00D76D8C" w:rsidRDefault="00D76D8C" w:rsidP="00D76D8C">
            <w:pPr>
              <w:jc w:val="center"/>
            </w:pPr>
            <w:r>
              <w:rPr>
                <w:noProof/>
              </w:rPr>
              <w:drawing>
                <wp:inline distT="0" distB="0" distL="0" distR="0" wp14:anchorId="62181AF6" wp14:editId="51CF40BC">
                  <wp:extent cx="1845165" cy="1828800"/>
                  <wp:effectExtent l="0" t="0" r="3175" b="0"/>
                  <wp:docPr id="143296648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2966488" name="Picture 1432966488"/>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845165" cy="1828800"/>
                          </a:xfrm>
                          <a:prstGeom prst="rect">
                            <a:avLst/>
                          </a:prstGeom>
                        </pic:spPr>
                      </pic:pic>
                    </a:graphicData>
                  </a:graphic>
                </wp:inline>
              </w:drawing>
            </w:r>
          </w:p>
        </w:tc>
      </w:tr>
      <w:tr w:rsidR="00D76D8C" w:rsidRPr="00885CBE" w14:paraId="08C745BA" w14:textId="77777777" w:rsidTr="00BB4BEC">
        <w:trPr>
          <w:trHeight w:val="1440"/>
          <w:jc w:val="center"/>
        </w:trPr>
        <w:tc>
          <w:tcPr>
            <w:tcW w:w="9350" w:type="dxa"/>
            <w:gridSpan w:val="2"/>
            <w:shd w:val="clear" w:color="auto" w:fill="auto"/>
            <w:vAlign w:val="center"/>
          </w:tcPr>
          <w:p w14:paraId="0463EEA8" w14:textId="0E489C47" w:rsidR="00D76D8C" w:rsidRPr="00BB50CD" w:rsidRDefault="00B53E26" w:rsidP="00B061D2">
            <w:pPr>
              <w:jc w:val="center"/>
              <w:rPr>
                <w:rFonts w:ascii="Poppins" w:hAnsi="Poppins" w:cs="Poppins"/>
                <w:b/>
                <w:bCs/>
                <w:sz w:val="44"/>
                <w:szCs w:val="48"/>
              </w:rPr>
            </w:pPr>
            <w:r w:rsidRPr="00BB50CD">
              <w:rPr>
                <w:rFonts w:ascii="Poppins" w:hAnsi="Poppins" w:cs="Poppins"/>
                <w:b/>
                <w:bCs/>
                <w:sz w:val="44"/>
                <w:szCs w:val="48"/>
              </w:rPr>
              <w:t>Approved Curriculum</w:t>
            </w:r>
          </w:p>
        </w:tc>
      </w:tr>
      <w:tr w:rsidR="00D76D8C" w14:paraId="7C96CB6F" w14:textId="77777777" w:rsidTr="002E50D9">
        <w:trPr>
          <w:trHeight w:val="4896"/>
          <w:jc w:val="center"/>
        </w:trPr>
        <w:tc>
          <w:tcPr>
            <w:tcW w:w="9350" w:type="dxa"/>
            <w:gridSpan w:val="2"/>
            <w:vAlign w:val="center"/>
          </w:tcPr>
          <w:p w14:paraId="5FCAA7DE" w14:textId="07D59E36" w:rsidR="00D76D8C" w:rsidRPr="00B53E26" w:rsidRDefault="00AD6074" w:rsidP="00D76D8C">
            <w:pPr>
              <w:jc w:val="center"/>
              <w:rPr>
                <w:b/>
                <w:bCs/>
                <w:sz w:val="72"/>
                <w:szCs w:val="96"/>
              </w:rPr>
            </w:pPr>
            <w:r w:rsidRPr="00AD6074">
              <w:rPr>
                <w:rFonts w:ascii="Poppins" w:hAnsi="Poppins" w:cs="Poppins"/>
                <w:b/>
                <w:bCs/>
                <w:sz w:val="96"/>
                <w:szCs w:val="144"/>
              </w:rPr>
              <w:t>Fire Inspector</w:t>
            </w:r>
            <w:r w:rsidR="002108A7" w:rsidRPr="00AD6074">
              <w:rPr>
                <w:rFonts w:ascii="Poppins" w:hAnsi="Poppins" w:cs="Poppins"/>
                <w:b/>
                <w:bCs/>
                <w:sz w:val="72"/>
                <w:szCs w:val="96"/>
              </w:rPr>
              <w:br/>
            </w:r>
            <w:r w:rsidR="002108A7" w:rsidRPr="00C53230">
              <w:rPr>
                <w:b/>
                <w:bCs/>
                <w:sz w:val="40"/>
                <w:szCs w:val="44"/>
              </w:rPr>
              <w:t xml:space="preserve">NFPA </w:t>
            </w:r>
            <w:r w:rsidR="007C18E7">
              <w:rPr>
                <w:b/>
                <w:bCs/>
                <w:sz w:val="40"/>
                <w:szCs w:val="44"/>
              </w:rPr>
              <w:t>1030</w:t>
            </w:r>
            <w:r w:rsidR="002108A7" w:rsidRPr="00C53230">
              <w:rPr>
                <w:b/>
                <w:bCs/>
                <w:sz w:val="40"/>
                <w:szCs w:val="44"/>
              </w:rPr>
              <w:t xml:space="preserve">, </w:t>
            </w:r>
            <w:r w:rsidR="007C18E7">
              <w:rPr>
                <w:b/>
                <w:bCs/>
                <w:sz w:val="40"/>
                <w:szCs w:val="44"/>
              </w:rPr>
              <w:t>2024</w:t>
            </w:r>
            <w:r w:rsidR="002108A7" w:rsidRPr="00C53230">
              <w:rPr>
                <w:b/>
                <w:bCs/>
                <w:sz w:val="40"/>
                <w:szCs w:val="44"/>
              </w:rPr>
              <w:t xml:space="preserve"> </w:t>
            </w:r>
            <w:r w:rsidR="00AB3E1F" w:rsidRPr="00C53230">
              <w:rPr>
                <w:b/>
                <w:bCs/>
                <w:sz w:val="40"/>
                <w:szCs w:val="44"/>
              </w:rPr>
              <w:t>(</w:t>
            </w:r>
            <w:r w:rsidR="002108A7" w:rsidRPr="00C53230">
              <w:rPr>
                <w:b/>
                <w:bCs/>
                <w:sz w:val="40"/>
                <w:szCs w:val="44"/>
              </w:rPr>
              <w:t>Chapter</w:t>
            </w:r>
            <w:r w:rsidR="007C18E7">
              <w:rPr>
                <w:b/>
                <w:bCs/>
                <w:sz w:val="40"/>
                <w:szCs w:val="44"/>
              </w:rPr>
              <w:t xml:space="preserve"> </w:t>
            </w:r>
            <w:r w:rsidR="00C22C5A">
              <w:rPr>
                <w:b/>
                <w:bCs/>
                <w:sz w:val="40"/>
                <w:szCs w:val="44"/>
              </w:rPr>
              <w:t>7</w:t>
            </w:r>
            <w:r w:rsidR="00AB3E1F" w:rsidRPr="00C53230">
              <w:rPr>
                <w:b/>
                <w:bCs/>
                <w:sz w:val="40"/>
                <w:szCs w:val="44"/>
              </w:rPr>
              <w:t>)</w:t>
            </w:r>
          </w:p>
        </w:tc>
      </w:tr>
      <w:tr w:rsidR="00D76D8C" w14:paraId="7363CA2C" w14:textId="77777777" w:rsidTr="00B061D2">
        <w:trPr>
          <w:jc w:val="center"/>
        </w:trPr>
        <w:tc>
          <w:tcPr>
            <w:tcW w:w="9350" w:type="dxa"/>
            <w:gridSpan w:val="2"/>
            <w:vAlign w:val="center"/>
          </w:tcPr>
          <w:p w14:paraId="40074EB8" w14:textId="35346883" w:rsidR="00D76D8C" w:rsidRDefault="00D76D8C" w:rsidP="00D76D8C">
            <w:pPr>
              <w:jc w:val="center"/>
            </w:pPr>
            <w:r>
              <w:t>Approved by the New Hampshire Fire Standards and Training Commission</w:t>
            </w:r>
          </w:p>
        </w:tc>
      </w:tr>
      <w:tr w:rsidR="00D76D8C" w14:paraId="24CB3BB2" w14:textId="77777777" w:rsidTr="00B061D2">
        <w:trPr>
          <w:trHeight w:val="864"/>
          <w:jc w:val="center"/>
        </w:trPr>
        <w:tc>
          <w:tcPr>
            <w:tcW w:w="6295" w:type="dxa"/>
            <w:vAlign w:val="bottom"/>
          </w:tcPr>
          <w:p w14:paraId="5777AF25" w14:textId="3C08B4BA" w:rsidR="00D76D8C" w:rsidRDefault="00D76D8C" w:rsidP="009B352D">
            <w:pPr>
              <w:tabs>
                <w:tab w:val="left" w:pos="5917"/>
              </w:tabs>
            </w:pPr>
            <w:r>
              <w:t>Commission Approval:</w:t>
            </w:r>
            <w:r w:rsidR="00FD561D" w:rsidRPr="00D76D8C">
              <w:rPr>
                <w:u w:val="single"/>
              </w:rPr>
              <w:t xml:space="preserve"> </w:t>
            </w:r>
            <w:r w:rsidR="00FD561D" w:rsidRPr="00D76D8C">
              <w:rPr>
                <w:u w:val="single"/>
              </w:rPr>
              <w:tab/>
            </w:r>
          </w:p>
        </w:tc>
        <w:tc>
          <w:tcPr>
            <w:tcW w:w="3055" w:type="dxa"/>
            <w:vAlign w:val="bottom"/>
          </w:tcPr>
          <w:p w14:paraId="784C5E51" w14:textId="70F1F7FA" w:rsidR="00D76D8C" w:rsidRDefault="00D76D8C" w:rsidP="00D76D8C">
            <w:pPr>
              <w:tabs>
                <w:tab w:val="left" w:pos="2684"/>
              </w:tabs>
            </w:pPr>
            <w:r>
              <w:t xml:space="preserve">Date: </w:t>
            </w:r>
            <w:r w:rsidRPr="00D76D8C">
              <w:rPr>
                <w:u w:val="single"/>
              </w:rPr>
              <w:tab/>
            </w:r>
          </w:p>
        </w:tc>
      </w:tr>
    </w:tbl>
    <w:p w14:paraId="0F68DF77" w14:textId="77B2BDDB" w:rsidR="00D76D8C" w:rsidRPr="005267B6" w:rsidRDefault="002E50D9" w:rsidP="005267B6">
      <w:pPr>
        <w:jc w:val="center"/>
        <w:rPr>
          <w:rFonts w:ascii="Poppins" w:hAnsi="Poppins" w:cs="Poppins"/>
          <w:b/>
          <w:bCs/>
          <w:sz w:val="40"/>
          <w:szCs w:val="40"/>
        </w:rPr>
      </w:pPr>
      <w:r w:rsidRPr="005267B6">
        <w:rPr>
          <w:rFonts w:ascii="Poppins" w:hAnsi="Poppins" w:cs="Poppins"/>
          <w:b/>
          <w:bCs/>
          <w:sz w:val="40"/>
          <w:szCs w:val="40"/>
        </w:rPr>
        <w:lastRenderedPageBreak/>
        <w:t>Curriculum Information Sheet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8"/>
        <w:gridCol w:w="1544"/>
        <w:gridCol w:w="457"/>
        <w:gridCol w:w="778"/>
        <w:gridCol w:w="27"/>
        <w:gridCol w:w="472"/>
        <w:gridCol w:w="745"/>
        <w:gridCol w:w="64"/>
        <w:gridCol w:w="393"/>
        <w:gridCol w:w="851"/>
        <w:gridCol w:w="614"/>
        <w:gridCol w:w="117"/>
        <w:gridCol w:w="383"/>
        <w:gridCol w:w="147"/>
        <w:gridCol w:w="34"/>
        <w:gridCol w:w="424"/>
        <w:gridCol w:w="814"/>
        <w:gridCol w:w="1244"/>
      </w:tblGrid>
      <w:tr w:rsidR="00B01AF3" w14:paraId="1ED91C30" w14:textId="77777777" w:rsidTr="00DF4D49">
        <w:trPr>
          <w:cantSplit/>
          <w:trHeight w:val="576"/>
        </w:trPr>
        <w:tc>
          <w:tcPr>
            <w:tcW w:w="2012" w:type="dxa"/>
            <w:gridSpan w:val="2"/>
            <w:vAlign w:val="center"/>
          </w:tcPr>
          <w:p w14:paraId="577382C1" w14:textId="658F177D" w:rsidR="00B01AF3" w:rsidRPr="00420963" w:rsidRDefault="00D34FB3" w:rsidP="0040545D">
            <w:pPr>
              <w:jc w:val="right"/>
              <w:rPr>
                <w:b/>
                <w:bCs/>
              </w:rPr>
            </w:pPr>
            <w:r>
              <w:rPr>
                <w:b/>
                <w:bCs/>
              </w:rPr>
              <w:t>Course Title</w:t>
            </w:r>
            <w:r w:rsidR="00B01AF3" w:rsidRPr="00420963">
              <w:rPr>
                <w:b/>
                <w:bCs/>
              </w:rPr>
              <w:t>:</w:t>
            </w:r>
          </w:p>
        </w:tc>
        <w:tc>
          <w:tcPr>
            <w:tcW w:w="7564" w:type="dxa"/>
            <w:gridSpan w:val="16"/>
            <w:tcBorders>
              <w:bottom w:val="single" w:sz="4" w:space="0" w:color="auto"/>
            </w:tcBorders>
            <w:vAlign w:val="center"/>
          </w:tcPr>
          <w:p w14:paraId="056C17C9" w14:textId="54067378" w:rsidR="00B01AF3" w:rsidRDefault="00C22C5A" w:rsidP="0040545D">
            <w:r>
              <w:t>Fire</w:t>
            </w:r>
            <w:r w:rsidR="007C18E7">
              <w:t xml:space="preserve"> Inspector</w:t>
            </w:r>
            <w:r w:rsidR="005D7ED8">
              <w:t xml:space="preserve"> (Formerly Fire Inspector </w:t>
            </w:r>
            <w:r>
              <w:t>I</w:t>
            </w:r>
            <w:r w:rsidR="005D7ED8">
              <w:t>I)</w:t>
            </w:r>
          </w:p>
        </w:tc>
      </w:tr>
      <w:tr w:rsidR="00C853AC" w14:paraId="454B0CCD" w14:textId="77777777" w:rsidTr="00DF4D49">
        <w:trPr>
          <w:cantSplit/>
          <w:trHeight w:val="576"/>
        </w:trPr>
        <w:tc>
          <w:tcPr>
            <w:tcW w:w="2012" w:type="dxa"/>
            <w:gridSpan w:val="2"/>
            <w:vAlign w:val="center"/>
          </w:tcPr>
          <w:p w14:paraId="68F4C403" w14:textId="3FDADDC1" w:rsidR="00C853AC" w:rsidRPr="00420963" w:rsidRDefault="005E6FF4" w:rsidP="00C853AC">
            <w:pPr>
              <w:jc w:val="right"/>
              <w:rPr>
                <w:b/>
                <w:bCs/>
              </w:rPr>
            </w:pPr>
            <w:r>
              <w:rPr>
                <w:b/>
                <w:bCs/>
              </w:rPr>
              <w:t xml:space="preserve">National </w:t>
            </w:r>
            <w:r w:rsidR="00C853AC" w:rsidRPr="00420963">
              <w:rPr>
                <w:b/>
                <w:bCs/>
              </w:rPr>
              <w:t>Standard:</w:t>
            </w:r>
          </w:p>
        </w:tc>
        <w:tc>
          <w:tcPr>
            <w:tcW w:w="7564" w:type="dxa"/>
            <w:gridSpan w:val="16"/>
            <w:tcBorders>
              <w:top w:val="single" w:sz="4" w:space="0" w:color="auto"/>
              <w:bottom w:val="single" w:sz="4" w:space="0" w:color="auto"/>
            </w:tcBorders>
            <w:vAlign w:val="center"/>
          </w:tcPr>
          <w:p w14:paraId="11109C5B" w14:textId="13F9E813" w:rsidR="00C853AC" w:rsidRDefault="00BE12F0" w:rsidP="00C853AC">
            <w:r>
              <w:t>NFPA</w:t>
            </w:r>
            <w:r w:rsidRPr="00BE12F0">
              <w:rPr>
                <w:vertAlign w:val="superscript"/>
              </w:rPr>
              <w:t>®</w:t>
            </w:r>
            <w:r>
              <w:t xml:space="preserve"> </w:t>
            </w:r>
            <w:r w:rsidR="005D7ED8">
              <w:t>1030</w:t>
            </w:r>
            <w:r w:rsidR="000D1BE8">
              <w:t>,</w:t>
            </w:r>
            <w:r>
              <w:t xml:space="preserve"> Chapter </w:t>
            </w:r>
            <w:r w:rsidR="00C22C5A">
              <w:t>7</w:t>
            </w:r>
          </w:p>
        </w:tc>
      </w:tr>
      <w:tr w:rsidR="00C853AC" w14:paraId="2B812404" w14:textId="77777777" w:rsidTr="00DF4D49">
        <w:trPr>
          <w:cantSplit/>
          <w:trHeight w:val="576"/>
        </w:trPr>
        <w:tc>
          <w:tcPr>
            <w:tcW w:w="2012" w:type="dxa"/>
            <w:gridSpan w:val="2"/>
            <w:vAlign w:val="center"/>
          </w:tcPr>
          <w:p w14:paraId="7FE6B065" w14:textId="72377C81" w:rsidR="00C853AC" w:rsidRPr="00420963" w:rsidRDefault="00C853AC" w:rsidP="00C853AC">
            <w:pPr>
              <w:jc w:val="right"/>
              <w:rPr>
                <w:b/>
                <w:bCs/>
              </w:rPr>
            </w:pPr>
            <w:r w:rsidRPr="00420963">
              <w:rPr>
                <w:b/>
                <w:bCs/>
              </w:rPr>
              <w:t>Current Edition:</w:t>
            </w:r>
          </w:p>
        </w:tc>
        <w:tc>
          <w:tcPr>
            <w:tcW w:w="2936" w:type="dxa"/>
            <w:gridSpan w:val="7"/>
            <w:tcBorders>
              <w:top w:val="single" w:sz="4" w:space="0" w:color="auto"/>
              <w:bottom w:val="single" w:sz="4" w:space="0" w:color="auto"/>
            </w:tcBorders>
            <w:vAlign w:val="center"/>
          </w:tcPr>
          <w:p w14:paraId="5C3B0D04" w14:textId="6AC8D5E6" w:rsidR="00C853AC" w:rsidRDefault="005D7ED8" w:rsidP="0051422D">
            <w:pPr>
              <w:jc w:val="center"/>
            </w:pPr>
            <w:r>
              <w:t>2024</w:t>
            </w:r>
          </w:p>
        </w:tc>
        <w:tc>
          <w:tcPr>
            <w:tcW w:w="1582" w:type="dxa"/>
            <w:gridSpan w:val="3"/>
            <w:vAlign w:val="center"/>
          </w:tcPr>
          <w:p w14:paraId="606F2BEA" w14:textId="15C02DD0" w:rsidR="00C853AC" w:rsidRPr="00420963" w:rsidRDefault="00C853AC" w:rsidP="00420963">
            <w:pPr>
              <w:jc w:val="right"/>
              <w:rPr>
                <w:b/>
                <w:bCs/>
              </w:rPr>
            </w:pPr>
            <w:r w:rsidRPr="00420963">
              <w:rPr>
                <w:b/>
                <w:bCs/>
              </w:rPr>
              <w:t>Next Edition:</w:t>
            </w:r>
          </w:p>
        </w:tc>
        <w:tc>
          <w:tcPr>
            <w:tcW w:w="3046" w:type="dxa"/>
            <w:gridSpan w:val="6"/>
            <w:tcBorders>
              <w:top w:val="single" w:sz="4" w:space="0" w:color="auto"/>
              <w:bottom w:val="single" w:sz="4" w:space="0" w:color="auto"/>
            </w:tcBorders>
            <w:vAlign w:val="center"/>
          </w:tcPr>
          <w:p w14:paraId="500A057B" w14:textId="29E8345F" w:rsidR="00C853AC" w:rsidRDefault="005D7ED8" w:rsidP="0051422D">
            <w:pPr>
              <w:jc w:val="center"/>
            </w:pPr>
            <w:r>
              <w:t>2029</w:t>
            </w:r>
          </w:p>
        </w:tc>
      </w:tr>
      <w:tr w:rsidR="00B01AF3" w:rsidRPr="00B01AF3" w14:paraId="632ABA74" w14:textId="77777777" w:rsidTr="00DF4D49">
        <w:trPr>
          <w:cantSplit/>
          <w:trHeight w:val="576"/>
        </w:trPr>
        <w:tc>
          <w:tcPr>
            <w:tcW w:w="9576" w:type="dxa"/>
            <w:gridSpan w:val="18"/>
            <w:vAlign w:val="center"/>
          </w:tcPr>
          <w:p w14:paraId="6957AA3C" w14:textId="61158686" w:rsidR="00B01AF3" w:rsidRPr="002E60EA" w:rsidRDefault="00B01AF3" w:rsidP="00F11C53">
            <w:r w:rsidRPr="00F11C53">
              <w:rPr>
                <w:b/>
                <w:bCs/>
                <w:sz w:val="28"/>
                <w:szCs w:val="28"/>
              </w:rPr>
              <w:t>Curriculum Components</w:t>
            </w:r>
            <w:r w:rsidR="002E60EA">
              <w:rPr>
                <w:szCs w:val="28"/>
              </w:rPr>
              <w:t xml:space="preserve"> </w:t>
            </w:r>
            <w:r w:rsidR="002E60EA" w:rsidRPr="00CA15B5">
              <w:t>(</w:t>
            </w:r>
            <w:r w:rsidR="00EA4B68" w:rsidRPr="00CA15B5">
              <w:t>All components are required by § Fire 402.03</w:t>
            </w:r>
            <w:r w:rsidR="002E60EA" w:rsidRPr="00CA15B5">
              <w:t>)</w:t>
            </w:r>
          </w:p>
        </w:tc>
      </w:tr>
      <w:tr w:rsidR="004E5BAF" w14:paraId="1E5CA77A" w14:textId="77777777" w:rsidTr="00DF4D49">
        <w:trPr>
          <w:cantSplit/>
          <w:trHeight w:val="432"/>
        </w:trPr>
        <w:tc>
          <w:tcPr>
            <w:tcW w:w="4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1A1A61A3" w14:textId="2DE55704" w:rsidR="004E5BAF" w:rsidRDefault="00DF4D49" w:rsidP="002C79DD">
            <w:pPr>
              <w:jc w:val="center"/>
            </w:pPr>
            <w:r w:rsidRPr="00DF4D49">
              <w:rPr>
                <w:sz w:val="36"/>
                <w:szCs w:val="40"/>
              </w:rPr>
              <w:sym w:font="Wingdings" w:char="F0FC"/>
            </w:r>
          </w:p>
        </w:tc>
        <w:tc>
          <w:tcPr>
            <w:tcW w:w="2779" w:type="dxa"/>
            <w:gridSpan w:val="3"/>
            <w:tcBorders>
              <w:left w:val="single" w:sz="4" w:space="0" w:color="auto"/>
              <w:right w:val="single" w:sz="4" w:space="0" w:color="auto"/>
            </w:tcBorders>
            <w:vAlign w:val="center"/>
          </w:tcPr>
          <w:p w14:paraId="0120760C" w14:textId="55FAB7ED" w:rsidR="004E5BAF" w:rsidRDefault="004F5C75" w:rsidP="002C79DD">
            <w:r>
              <w:t>Subject areas/modules</w:t>
            </w:r>
          </w:p>
        </w:tc>
        <w:tc>
          <w:tcPr>
            <w:tcW w:w="499" w:type="dxa"/>
            <w:gridSpan w:val="2"/>
            <w:tcBorders>
              <w:top w:val="single" w:sz="4" w:space="0" w:color="auto"/>
              <w:left w:val="single" w:sz="4" w:space="0" w:color="auto"/>
              <w:bottom w:val="single" w:sz="4" w:space="0" w:color="auto"/>
              <w:right w:val="single" w:sz="4" w:space="0" w:color="auto"/>
            </w:tcBorders>
            <w:vAlign w:val="center"/>
          </w:tcPr>
          <w:p w14:paraId="555D56F1" w14:textId="45128185" w:rsidR="004E5BAF" w:rsidRDefault="004E5BAF" w:rsidP="002C79DD">
            <w:pPr>
              <w:jc w:val="center"/>
            </w:pPr>
          </w:p>
        </w:tc>
        <w:tc>
          <w:tcPr>
            <w:tcW w:w="2667" w:type="dxa"/>
            <w:gridSpan w:val="5"/>
            <w:tcBorders>
              <w:left w:val="single" w:sz="4" w:space="0" w:color="auto"/>
              <w:right w:val="single" w:sz="4" w:space="0" w:color="auto"/>
            </w:tcBorders>
            <w:vAlign w:val="center"/>
          </w:tcPr>
          <w:p w14:paraId="78DD384F" w14:textId="250888D5" w:rsidR="004E5BAF" w:rsidRDefault="00110AA3" w:rsidP="002C79DD">
            <w:r>
              <w:t>Hours per module</w:t>
            </w:r>
          </w:p>
        </w:tc>
        <w:tc>
          <w:tcPr>
            <w:tcW w:w="500" w:type="dxa"/>
            <w:gridSpan w:val="2"/>
            <w:tcBorders>
              <w:top w:val="single" w:sz="4" w:space="0" w:color="auto"/>
              <w:left w:val="single" w:sz="4" w:space="0" w:color="auto"/>
              <w:bottom w:val="single" w:sz="4" w:space="0" w:color="auto"/>
              <w:right w:val="single" w:sz="4" w:space="0" w:color="auto"/>
            </w:tcBorders>
            <w:vAlign w:val="center"/>
          </w:tcPr>
          <w:p w14:paraId="59C6356B" w14:textId="496B2955" w:rsidR="004E5BAF" w:rsidRDefault="004E5BAF" w:rsidP="002C79DD">
            <w:pPr>
              <w:jc w:val="center"/>
            </w:pPr>
          </w:p>
        </w:tc>
        <w:tc>
          <w:tcPr>
            <w:tcW w:w="2663" w:type="dxa"/>
            <w:gridSpan w:val="5"/>
            <w:tcBorders>
              <w:left w:val="single" w:sz="4" w:space="0" w:color="auto"/>
            </w:tcBorders>
            <w:vAlign w:val="center"/>
          </w:tcPr>
          <w:p w14:paraId="23FC3A7E" w14:textId="2141294B" w:rsidR="004E5BAF" w:rsidRDefault="00110AA3" w:rsidP="002C79DD">
            <w:r>
              <w:t>Content of module</w:t>
            </w:r>
          </w:p>
        </w:tc>
      </w:tr>
      <w:tr w:rsidR="004E5BAF" w:rsidRPr="00420963" w14:paraId="67A15BCB" w14:textId="77777777" w:rsidTr="00DF4D49">
        <w:trPr>
          <w:cantSplit/>
          <w:trHeight w:val="144"/>
        </w:trPr>
        <w:tc>
          <w:tcPr>
            <w:tcW w:w="9576" w:type="dxa"/>
            <w:gridSpan w:val="18"/>
            <w:tcMar>
              <w:left w:w="0" w:type="dxa"/>
              <w:right w:w="0" w:type="dxa"/>
            </w:tcMar>
            <w:vAlign w:val="center"/>
          </w:tcPr>
          <w:p w14:paraId="6391B388" w14:textId="77777777" w:rsidR="004E5BAF" w:rsidRPr="00420963" w:rsidRDefault="004E5BAF" w:rsidP="002C79DD">
            <w:pPr>
              <w:rPr>
                <w:sz w:val="4"/>
                <w:szCs w:val="4"/>
              </w:rPr>
            </w:pPr>
          </w:p>
        </w:tc>
      </w:tr>
      <w:tr w:rsidR="004E5BAF" w14:paraId="4FFD645A" w14:textId="77777777" w:rsidTr="00DF4D49">
        <w:trPr>
          <w:cantSplit/>
          <w:trHeight w:val="432"/>
        </w:trPr>
        <w:tc>
          <w:tcPr>
            <w:tcW w:w="4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344B7076" w14:textId="7D47AF26" w:rsidR="004E5BAF" w:rsidRDefault="004E5BAF" w:rsidP="002C79DD">
            <w:pPr>
              <w:jc w:val="center"/>
            </w:pPr>
          </w:p>
        </w:tc>
        <w:tc>
          <w:tcPr>
            <w:tcW w:w="2779" w:type="dxa"/>
            <w:gridSpan w:val="3"/>
            <w:tcBorders>
              <w:left w:val="single" w:sz="4" w:space="0" w:color="auto"/>
              <w:right w:val="single" w:sz="4" w:space="0" w:color="auto"/>
            </w:tcBorders>
            <w:vAlign w:val="center"/>
          </w:tcPr>
          <w:p w14:paraId="4D26200E" w14:textId="7B085A3D" w:rsidR="004E5BAF" w:rsidRDefault="00B94588" w:rsidP="002C79DD">
            <w:r>
              <w:t>Teaching methodology</w:t>
            </w:r>
          </w:p>
        </w:tc>
        <w:tc>
          <w:tcPr>
            <w:tcW w:w="499" w:type="dxa"/>
            <w:gridSpan w:val="2"/>
            <w:tcBorders>
              <w:top w:val="single" w:sz="4" w:space="0" w:color="auto"/>
              <w:left w:val="single" w:sz="4" w:space="0" w:color="auto"/>
              <w:bottom w:val="single" w:sz="4" w:space="0" w:color="auto"/>
              <w:right w:val="single" w:sz="4" w:space="0" w:color="auto"/>
            </w:tcBorders>
            <w:vAlign w:val="center"/>
          </w:tcPr>
          <w:p w14:paraId="4AA893F9" w14:textId="71FFAD8B" w:rsidR="004E5BAF" w:rsidRDefault="004E5BAF" w:rsidP="002C79DD">
            <w:pPr>
              <w:jc w:val="center"/>
            </w:pPr>
          </w:p>
        </w:tc>
        <w:tc>
          <w:tcPr>
            <w:tcW w:w="2667" w:type="dxa"/>
            <w:gridSpan w:val="5"/>
            <w:tcBorders>
              <w:left w:val="single" w:sz="4" w:space="0" w:color="auto"/>
              <w:right w:val="single" w:sz="4" w:space="0" w:color="auto"/>
            </w:tcBorders>
            <w:vAlign w:val="center"/>
          </w:tcPr>
          <w:p w14:paraId="40419DF6" w14:textId="72165329" w:rsidR="004E5BAF" w:rsidRDefault="00B94588" w:rsidP="002C79DD">
            <w:r>
              <w:t>Description of aids</w:t>
            </w:r>
          </w:p>
        </w:tc>
        <w:tc>
          <w:tcPr>
            <w:tcW w:w="500" w:type="dxa"/>
            <w:gridSpan w:val="2"/>
            <w:tcBorders>
              <w:top w:val="single" w:sz="4" w:space="0" w:color="auto"/>
              <w:left w:val="single" w:sz="4" w:space="0" w:color="auto"/>
              <w:bottom w:val="single" w:sz="4" w:space="0" w:color="auto"/>
              <w:right w:val="single" w:sz="4" w:space="0" w:color="auto"/>
            </w:tcBorders>
            <w:vAlign w:val="center"/>
          </w:tcPr>
          <w:p w14:paraId="3055AC6D" w14:textId="2F1D8ADB" w:rsidR="004E5BAF" w:rsidRDefault="004E5BAF" w:rsidP="002C79DD">
            <w:pPr>
              <w:jc w:val="center"/>
            </w:pPr>
          </w:p>
        </w:tc>
        <w:tc>
          <w:tcPr>
            <w:tcW w:w="2663" w:type="dxa"/>
            <w:gridSpan w:val="5"/>
            <w:tcBorders>
              <w:left w:val="single" w:sz="4" w:space="0" w:color="auto"/>
            </w:tcBorders>
            <w:vAlign w:val="center"/>
          </w:tcPr>
          <w:p w14:paraId="61C4A511" w14:textId="5113B322" w:rsidR="004E5BAF" w:rsidRDefault="00B94588" w:rsidP="002C79DD">
            <w:r>
              <w:t>Description of references</w:t>
            </w:r>
          </w:p>
        </w:tc>
      </w:tr>
      <w:tr w:rsidR="004E5BAF" w:rsidRPr="00420963" w14:paraId="59ED738D" w14:textId="77777777" w:rsidTr="00DF4D49">
        <w:trPr>
          <w:cantSplit/>
          <w:trHeight w:val="144"/>
        </w:trPr>
        <w:tc>
          <w:tcPr>
            <w:tcW w:w="9576" w:type="dxa"/>
            <w:gridSpan w:val="18"/>
            <w:tcMar>
              <w:left w:w="0" w:type="dxa"/>
              <w:right w:w="0" w:type="dxa"/>
            </w:tcMar>
            <w:vAlign w:val="center"/>
          </w:tcPr>
          <w:p w14:paraId="46FFAF1B" w14:textId="77777777" w:rsidR="004E5BAF" w:rsidRPr="00420963" w:rsidRDefault="004E5BAF" w:rsidP="002C79DD">
            <w:pPr>
              <w:rPr>
                <w:sz w:val="4"/>
                <w:szCs w:val="4"/>
              </w:rPr>
            </w:pPr>
          </w:p>
        </w:tc>
      </w:tr>
      <w:tr w:rsidR="004E5BAF" w14:paraId="69C2C84A" w14:textId="77777777" w:rsidTr="00DF4D49">
        <w:trPr>
          <w:cantSplit/>
          <w:trHeight w:val="432"/>
        </w:trPr>
        <w:tc>
          <w:tcPr>
            <w:tcW w:w="4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0576D2C6" w14:textId="42174875" w:rsidR="004E5BAF" w:rsidRDefault="004E5BAF" w:rsidP="002C79DD">
            <w:pPr>
              <w:jc w:val="center"/>
            </w:pPr>
          </w:p>
        </w:tc>
        <w:tc>
          <w:tcPr>
            <w:tcW w:w="2779" w:type="dxa"/>
            <w:gridSpan w:val="3"/>
            <w:tcBorders>
              <w:left w:val="single" w:sz="4" w:space="0" w:color="auto"/>
              <w:right w:val="single" w:sz="4" w:space="0" w:color="auto"/>
            </w:tcBorders>
            <w:vAlign w:val="center"/>
          </w:tcPr>
          <w:p w14:paraId="3A80B4A5" w14:textId="300AEE04" w:rsidR="004E5BAF" w:rsidRDefault="00B94588" w:rsidP="002C79DD">
            <w:r>
              <w:t>Required facilities</w:t>
            </w:r>
          </w:p>
        </w:tc>
        <w:tc>
          <w:tcPr>
            <w:tcW w:w="499" w:type="dxa"/>
            <w:gridSpan w:val="2"/>
            <w:tcBorders>
              <w:top w:val="single" w:sz="4" w:space="0" w:color="auto"/>
              <w:left w:val="single" w:sz="4" w:space="0" w:color="auto"/>
              <w:bottom w:val="single" w:sz="4" w:space="0" w:color="auto"/>
              <w:right w:val="single" w:sz="4" w:space="0" w:color="auto"/>
            </w:tcBorders>
            <w:vAlign w:val="center"/>
          </w:tcPr>
          <w:p w14:paraId="769EF90D" w14:textId="78B1B2B7" w:rsidR="004E5BAF" w:rsidRDefault="004E5BAF" w:rsidP="002C79DD">
            <w:pPr>
              <w:jc w:val="center"/>
            </w:pPr>
          </w:p>
        </w:tc>
        <w:tc>
          <w:tcPr>
            <w:tcW w:w="2667" w:type="dxa"/>
            <w:gridSpan w:val="5"/>
            <w:tcBorders>
              <w:left w:val="single" w:sz="4" w:space="0" w:color="auto"/>
              <w:right w:val="single" w:sz="4" w:space="0" w:color="auto"/>
            </w:tcBorders>
            <w:vAlign w:val="center"/>
          </w:tcPr>
          <w:p w14:paraId="4BC56321" w14:textId="395E56B2" w:rsidR="004E5BAF" w:rsidRDefault="00B94588" w:rsidP="002C79DD">
            <w:r>
              <w:t>Performance objectives</w:t>
            </w:r>
          </w:p>
        </w:tc>
        <w:tc>
          <w:tcPr>
            <w:tcW w:w="500" w:type="dxa"/>
            <w:gridSpan w:val="2"/>
            <w:tcBorders>
              <w:top w:val="single" w:sz="4" w:space="0" w:color="auto"/>
              <w:left w:val="single" w:sz="4" w:space="0" w:color="auto"/>
              <w:bottom w:val="single" w:sz="4" w:space="0" w:color="auto"/>
              <w:right w:val="single" w:sz="4" w:space="0" w:color="auto"/>
            </w:tcBorders>
            <w:vAlign w:val="center"/>
          </w:tcPr>
          <w:p w14:paraId="6E78C91E" w14:textId="1B64B965" w:rsidR="004E5BAF" w:rsidRDefault="004E5BAF" w:rsidP="002C79DD">
            <w:pPr>
              <w:jc w:val="center"/>
            </w:pPr>
          </w:p>
        </w:tc>
        <w:tc>
          <w:tcPr>
            <w:tcW w:w="2663" w:type="dxa"/>
            <w:gridSpan w:val="5"/>
            <w:tcBorders>
              <w:left w:val="single" w:sz="4" w:space="0" w:color="auto"/>
            </w:tcBorders>
            <w:vAlign w:val="center"/>
          </w:tcPr>
          <w:p w14:paraId="2AC885D3" w14:textId="77A14075" w:rsidR="004E5BAF" w:rsidRDefault="008C41E5" w:rsidP="002C79DD">
            <w:r>
              <w:t>Certification description</w:t>
            </w:r>
          </w:p>
        </w:tc>
      </w:tr>
      <w:tr w:rsidR="004E5BAF" w:rsidRPr="00420963" w14:paraId="1522288E" w14:textId="77777777" w:rsidTr="00DF4D49">
        <w:trPr>
          <w:cantSplit/>
          <w:trHeight w:val="144"/>
        </w:trPr>
        <w:tc>
          <w:tcPr>
            <w:tcW w:w="9576" w:type="dxa"/>
            <w:gridSpan w:val="18"/>
            <w:tcMar>
              <w:left w:w="0" w:type="dxa"/>
              <w:right w:w="0" w:type="dxa"/>
            </w:tcMar>
            <w:vAlign w:val="center"/>
          </w:tcPr>
          <w:p w14:paraId="708ABA83" w14:textId="77777777" w:rsidR="004E5BAF" w:rsidRPr="00420963" w:rsidRDefault="004E5BAF" w:rsidP="002C79DD">
            <w:pPr>
              <w:rPr>
                <w:sz w:val="4"/>
                <w:szCs w:val="4"/>
              </w:rPr>
            </w:pPr>
          </w:p>
        </w:tc>
      </w:tr>
      <w:tr w:rsidR="004E5BAF" w14:paraId="0C1F7FC0" w14:textId="77777777" w:rsidTr="00DF4D49">
        <w:trPr>
          <w:cantSplit/>
          <w:trHeight w:val="432"/>
        </w:trPr>
        <w:tc>
          <w:tcPr>
            <w:tcW w:w="4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5A7A97E4" w14:textId="12438075" w:rsidR="004E5BAF" w:rsidRDefault="004E5BAF" w:rsidP="002C79DD">
            <w:pPr>
              <w:jc w:val="center"/>
            </w:pPr>
          </w:p>
        </w:tc>
        <w:tc>
          <w:tcPr>
            <w:tcW w:w="2779" w:type="dxa"/>
            <w:gridSpan w:val="3"/>
            <w:tcBorders>
              <w:left w:val="single" w:sz="4" w:space="0" w:color="auto"/>
              <w:right w:val="single" w:sz="4" w:space="0" w:color="auto"/>
            </w:tcBorders>
            <w:vAlign w:val="center"/>
          </w:tcPr>
          <w:p w14:paraId="2C21EA89" w14:textId="094F7634" w:rsidR="004E5BAF" w:rsidRDefault="00A43B8D" w:rsidP="002C79DD">
            <w:r>
              <w:t>Alignment with standard</w:t>
            </w:r>
          </w:p>
        </w:tc>
        <w:tc>
          <w:tcPr>
            <w:tcW w:w="499" w:type="dxa"/>
            <w:gridSpan w:val="2"/>
            <w:tcBorders>
              <w:top w:val="single" w:sz="4" w:space="0" w:color="auto"/>
              <w:left w:val="single" w:sz="4" w:space="0" w:color="auto"/>
              <w:bottom w:val="single" w:sz="4" w:space="0" w:color="auto"/>
              <w:right w:val="single" w:sz="4" w:space="0" w:color="auto"/>
            </w:tcBorders>
            <w:vAlign w:val="center"/>
          </w:tcPr>
          <w:p w14:paraId="2C2F420B" w14:textId="5422152F" w:rsidR="004E5BAF" w:rsidRDefault="004E5BAF" w:rsidP="002C79DD">
            <w:pPr>
              <w:jc w:val="center"/>
            </w:pPr>
          </w:p>
        </w:tc>
        <w:tc>
          <w:tcPr>
            <w:tcW w:w="2667" w:type="dxa"/>
            <w:gridSpan w:val="5"/>
            <w:tcBorders>
              <w:left w:val="single" w:sz="4" w:space="0" w:color="auto"/>
              <w:right w:val="single" w:sz="4" w:space="0" w:color="auto"/>
            </w:tcBorders>
            <w:vAlign w:val="center"/>
          </w:tcPr>
          <w:p w14:paraId="2C056349" w14:textId="04B82AAF" w:rsidR="004E5BAF" w:rsidRDefault="00A43B8D" w:rsidP="002C79DD">
            <w:r>
              <w:t>Student/Instructor ratio</w:t>
            </w:r>
          </w:p>
        </w:tc>
        <w:tc>
          <w:tcPr>
            <w:tcW w:w="500" w:type="dxa"/>
            <w:gridSpan w:val="2"/>
            <w:tcBorders>
              <w:top w:val="single" w:sz="4" w:space="0" w:color="auto"/>
              <w:left w:val="single" w:sz="4" w:space="0" w:color="auto"/>
              <w:bottom w:val="single" w:sz="4" w:space="0" w:color="auto"/>
              <w:right w:val="single" w:sz="4" w:space="0" w:color="auto"/>
            </w:tcBorders>
            <w:vAlign w:val="center"/>
          </w:tcPr>
          <w:p w14:paraId="65BE9F57" w14:textId="02291643" w:rsidR="004E5BAF" w:rsidRDefault="004E5BAF" w:rsidP="002C79DD">
            <w:pPr>
              <w:jc w:val="center"/>
            </w:pPr>
          </w:p>
        </w:tc>
        <w:tc>
          <w:tcPr>
            <w:tcW w:w="2663" w:type="dxa"/>
            <w:gridSpan w:val="5"/>
            <w:tcBorders>
              <w:left w:val="single" w:sz="4" w:space="0" w:color="auto"/>
            </w:tcBorders>
            <w:vAlign w:val="center"/>
          </w:tcPr>
          <w:p w14:paraId="5CF3B2CE" w14:textId="75578897" w:rsidR="004E5BAF" w:rsidRDefault="00A43B8D" w:rsidP="002C79DD">
            <w:r>
              <w:t>Min/max students</w:t>
            </w:r>
          </w:p>
        </w:tc>
      </w:tr>
      <w:tr w:rsidR="004E5BAF" w:rsidRPr="00420963" w14:paraId="291E3D49" w14:textId="77777777" w:rsidTr="00DF4D49">
        <w:trPr>
          <w:cantSplit/>
          <w:trHeight w:val="144"/>
        </w:trPr>
        <w:tc>
          <w:tcPr>
            <w:tcW w:w="9576" w:type="dxa"/>
            <w:gridSpan w:val="18"/>
            <w:tcMar>
              <w:left w:w="0" w:type="dxa"/>
              <w:right w:w="0" w:type="dxa"/>
            </w:tcMar>
            <w:vAlign w:val="center"/>
          </w:tcPr>
          <w:p w14:paraId="2F74A658" w14:textId="77777777" w:rsidR="004E5BAF" w:rsidRPr="00420963" w:rsidRDefault="004E5BAF" w:rsidP="002C79DD">
            <w:pPr>
              <w:rPr>
                <w:sz w:val="4"/>
                <w:szCs w:val="4"/>
              </w:rPr>
            </w:pPr>
          </w:p>
        </w:tc>
      </w:tr>
      <w:tr w:rsidR="00B01AF3" w14:paraId="1D64D923" w14:textId="77777777" w:rsidTr="00DF4D49">
        <w:trPr>
          <w:cantSplit/>
          <w:trHeight w:val="432"/>
        </w:trPr>
        <w:tc>
          <w:tcPr>
            <w:tcW w:w="4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60CBF1A1" w14:textId="42A3B4B6" w:rsidR="00B01AF3" w:rsidRDefault="00B01AF3" w:rsidP="0040545D">
            <w:pPr>
              <w:jc w:val="center"/>
            </w:pPr>
          </w:p>
        </w:tc>
        <w:tc>
          <w:tcPr>
            <w:tcW w:w="2779" w:type="dxa"/>
            <w:gridSpan w:val="3"/>
            <w:tcBorders>
              <w:left w:val="single" w:sz="4" w:space="0" w:color="auto"/>
              <w:right w:val="single" w:sz="4" w:space="0" w:color="auto"/>
            </w:tcBorders>
            <w:vAlign w:val="center"/>
          </w:tcPr>
          <w:p w14:paraId="0B018F0C" w14:textId="664D7C5E" w:rsidR="00B01AF3" w:rsidRDefault="00A43B8D" w:rsidP="0040545D">
            <w:r>
              <w:t>Prerequisites</w:t>
            </w:r>
          </w:p>
        </w:tc>
        <w:tc>
          <w:tcPr>
            <w:tcW w:w="499" w:type="dxa"/>
            <w:gridSpan w:val="2"/>
            <w:tcBorders>
              <w:top w:val="single" w:sz="4" w:space="0" w:color="auto"/>
              <w:left w:val="single" w:sz="4" w:space="0" w:color="auto"/>
              <w:bottom w:val="single" w:sz="4" w:space="0" w:color="auto"/>
              <w:right w:val="single" w:sz="4" w:space="0" w:color="auto"/>
            </w:tcBorders>
            <w:vAlign w:val="center"/>
          </w:tcPr>
          <w:p w14:paraId="55D985DE" w14:textId="3A938BE8" w:rsidR="00B01AF3" w:rsidRDefault="00B01AF3" w:rsidP="0040545D">
            <w:pPr>
              <w:jc w:val="center"/>
            </w:pPr>
          </w:p>
        </w:tc>
        <w:tc>
          <w:tcPr>
            <w:tcW w:w="2667" w:type="dxa"/>
            <w:gridSpan w:val="5"/>
            <w:tcBorders>
              <w:left w:val="single" w:sz="4" w:space="0" w:color="auto"/>
            </w:tcBorders>
            <w:vAlign w:val="center"/>
          </w:tcPr>
          <w:p w14:paraId="14F16C91" w14:textId="0873B528" w:rsidR="00B01AF3" w:rsidRDefault="00A43B8D" w:rsidP="0040545D">
            <w:r>
              <w:t>Equipment list</w:t>
            </w:r>
          </w:p>
        </w:tc>
        <w:tc>
          <w:tcPr>
            <w:tcW w:w="500" w:type="dxa"/>
            <w:gridSpan w:val="2"/>
            <w:vAlign w:val="center"/>
          </w:tcPr>
          <w:p w14:paraId="0CDEC521" w14:textId="56C66021" w:rsidR="00B01AF3" w:rsidRDefault="00B01AF3" w:rsidP="0040545D">
            <w:pPr>
              <w:jc w:val="center"/>
            </w:pPr>
          </w:p>
        </w:tc>
        <w:tc>
          <w:tcPr>
            <w:tcW w:w="2663" w:type="dxa"/>
            <w:gridSpan w:val="5"/>
            <w:tcBorders>
              <w:left w:val="nil"/>
            </w:tcBorders>
            <w:vAlign w:val="center"/>
          </w:tcPr>
          <w:p w14:paraId="593D3D48" w14:textId="317453FA" w:rsidR="00B01AF3" w:rsidRDefault="00B01AF3" w:rsidP="0040545D"/>
        </w:tc>
      </w:tr>
      <w:tr w:rsidR="00C853AC" w:rsidRPr="00420963" w14:paraId="514B1D4C" w14:textId="77777777" w:rsidTr="00DF4D49">
        <w:trPr>
          <w:cantSplit/>
          <w:trHeight w:val="144"/>
        </w:trPr>
        <w:tc>
          <w:tcPr>
            <w:tcW w:w="9576" w:type="dxa"/>
            <w:gridSpan w:val="18"/>
            <w:vAlign w:val="center"/>
          </w:tcPr>
          <w:p w14:paraId="5C98142E" w14:textId="77777777" w:rsidR="00C853AC" w:rsidRPr="00420963" w:rsidRDefault="00C853AC" w:rsidP="00C853AC">
            <w:pPr>
              <w:rPr>
                <w:sz w:val="4"/>
                <w:szCs w:val="4"/>
              </w:rPr>
            </w:pPr>
          </w:p>
        </w:tc>
      </w:tr>
      <w:tr w:rsidR="007D0618" w:rsidRPr="00B01AF3" w14:paraId="0CE02B72" w14:textId="77777777" w:rsidTr="00DF4D49">
        <w:trPr>
          <w:cantSplit/>
          <w:trHeight w:val="576"/>
        </w:trPr>
        <w:tc>
          <w:tcPr>
            <w:tcW w:w="9576" w:type="dxa"/>
            <w:gridSpan w:val="18"/>
            <w:vAlign w:val="center"/>
          </w:tcPr>
          <w:p w14:paraId="3F99DDD6" w14:textId="51321840" w:rsidR="007D0618" w:rsidRPr="00F11C53" w:rsidRDefault="007D0618" w:rsidP="00F11C53">
            <w:pPr>
              <w:rPr>
                <w:b/>
                <w:bCs/>
                <w:sz w:val="28"/>
                <w:szCs w:val="28"/>
              </w:rPr>
            </w:pPr>
            <w:r w:rsidRPr="00F11C53">
              <w:rPr>
                <w:b/>
                <w:bCs/>
                <w:sz w:val="28"/>
                <w:szCs w:val="28"/>
              </w:rPr>
              <w:t>Administrative Information</w:t>
            </w:r>
          </w:p>
        </w:tc>
      </w:tr>
      <w:tr w:rsidR="0040545D" w14:paraId="3F7F0699" w14:textId="77777777" w:rsidTr="00DF4D49">
        <w:trPr>
          <w:cantSplit/>
          <w:trHeight w:val="432"/>
        </w:trPr>
        <w:tc>
          <w:tcPr>
            <w:tcW w:w="2012" w:type="dxa"/>
            <w:gridSpan w:val="2"/>
            <w:tcBorders>
              <w:right w:val="single" w:sz="4" w:space="0" w:color="auto"/>
            </w:tcBorders>
            <w:vAlign w:val="center"/>
          </w:tcPr>
          <w:p w14:paraId="191F2E1A" w14:textId="7AC66FF0" w:rsidR="0040545D" w:rsidRPr="00420963" w:rsidRDefault="0040545D" w:rsidP="0040545D">
            <w:pPr>
              <w:jc w:val="right"/>
              <w:rPr>
                <w:b/>
                <w:bCs/>
              </w:rPr>
            </w:pPr>
            <w:r w:rsidRPr="00420963">
              <w:rPr>
                <w:b/>
                <w:bCs/>
              </w:rPr>
              <w:t>Certification:</w:t>
            </w:r>
          </w:p>
        </w:tc>
        <w:tc>
          <w:tcPr>
            <w:tcW w:w="457" w:type="dxa"/>
            <w:tcBorders>
              <w:top w:val="single" w:sz="4" w:space="0" w:color="auto"/>
              <w:left w:val="single" w:sz="4" w:space="0" w:color="auto"/>
              <w:bottom w:val="single" w:sz="4" w:space="0" w:color="auto"/>
              <w:right w:val="single" w:sz="4" w:space="0" w:color="auto"/>
            </w:tcBorders>
            <w:vAlign w:val="center"/>
          </w:tcPr>
          <w:p w14:paraId="40B3CE29" w14:textId="56FA7A4E" w:rsidR="0040545D" w:rsidRPr="00522AED" w:rsidRDefault="0040545D" w:rsidP="00522AED">
            <w:pPr>
              <w:jc w:val="center"/>
              <w:rPr>
                <w:b/>
                <w:bCs/>
                <w:sz w:val="36"/>
                <w:szCs w:val="36"/>
              </w:rPr>
            </w:pPr>
          </w:p>
        </w:tc>
        <w:tc>
          <w:tcPr>
            <w:tcW w:w="2022" w:type="dxa"/>
            <w:gridSpan w:val="4"/>
            <w:tcBorders>
              <w:left w:val="single" w:sz="4" w:space="0" w:color="auto"/>
              <w:right w:val="single" w:sz="4" w:space="0" w:color="auto"/>
            </w:tcBorders>
            <w:vAlign w:val="center"/>
          </w:tcPr>
          <w:p w14:paraId="4CF8E4EB" w14:textId="0D81D48D" w:rsidR="0040545D" w:rsidRDefault="0040545D" w:rsidP="0040545D">
            <w:r>
              <w:t xml:space="preserve">NH </w:t>
            </w:r>
            <w:r w:rsidR="00287967">
              <w:t xml:space="preserve">FSTC </w:t>
            </w:r>
            <w:r>
              <w:t>Certification</w:t>
            </w:r>
          </w:p>
        </w:tc>
        <w:tc>
          <w:tcPr>
            <w:tcW w:w="457" w:type="dxa"/>
            <w:gridSpan w:val="2"/>
            <w:tcBorders>
              <w:top w:val="single" w:sz="4" w:space="0" w:color="auto"/>
              <w:left w:val="single" w:sz="4" w:space="0" w:color="auto"/>
              <w:bottom w:val="single" w:sz="4" w:space="0" w:color="auto"/>
              <w:right w:val="single" w:sz="4" w:space="0" w:color="auto"/>
            </w:tcBorders>
            <w:vAlign w:val="center"/>
          </w:tcPr>
          <w:p w14:paraId="0372E60A" w14:textId="540FF2B7" w:rsidR="0040545D" w:rsidRPr="0040545D" w:rsidRDefault="00DF4D49" w:rsidP="0040545D">
            <w:pPr>
              <w:jc w:val="center"/>
              <w:rPr>
                <w:b/>
                <w:bCs/>
                <w:sz w:val="36"/>
                <w:szCs w:val="40"/>
              </w:rPr>
            </w:pPr>
            <w:r>
              <w:rPr>
                <w:b/>
                <w:bCs/>
                <w:sz w:val="36"/>
                <w:szCs w:val="40"/>
              </w:rPr>
              <w:t>X</w:t>
            </w:r>
          </w:p>
        </w:tc>
        <w:tc>
          <w:tcPr>
            <w:tcW w:w="2112" w:type="dxa"/>
            <w:gridSpan w:val="5"/>
            <w:tcBorders>
              <w:left w:val="single" w:sz="4" w:space="0" w:color="auto"/>
              <w:right w:val="single" w:sz="4" w:space="0" w:color="auto"/>
            </w:tcBorders>
            <w:vAlign w:val="center"/>
          </w:tcPr>
          <w:p w14:paraId="69EFB8DD" w14:textId="6D39CDE2" w:rsidR="0040545D" w:rsidRDefault="0040545D" w:rsidP="0040545D">
            <w:r>
              <w:t>Pro</w:t>
            </w:r>
            <w:r w:rsidR="00B53BDA">
              <w:t xml:space="preserve"> </w:t>
            </w:r>
            <w:r>
              <w:t>Board</w:t>
            </w:r>
            <w:r w:rsidRPr="002746B3">
              <w:rPr>
                <w:vertAlign w:val="superscript"/>
              </w:rPr>
              <w:t>®</w:t>
            </w:r>
            <w:r>
              <w:t xml:space="preserve"> Accredited</w:t>
            </w:r>
          </w:p>
        </w:tc>
        <w:tc>
          <w:tcPr>
            <w:tcW w:w="458" w:type="dxa"/>
            <w:gridSpan w:val="2"/>
            <w:tcBorders>
              <w:top w:val="single" w:sz="4" w:space="0" w:color="auto"/>
              <w:left w:val="single" w:sz="4" w:space="0" w:color="auto"/>
              <w:bottom w:val="single" w:sz="4" w:space="0" w:color="auto"/>
              <w:right w:val="single" w:sz="4" w:space="0" w:color="auto"/>
            </w:tcBorders>
            <w:vAlign w:val="center"/>
          </w:tcPr>
          <w:p w14:paraId="2C93EF12" w14:textId="51E640C7" w:rsidR="0040545D" w:rsidRDefault="0040545D" w:rsidP="0040545D">
            <w:pPr>
              <w:jc w:val="center"/>
            </w:pPr>
            <w:r>
              <w:rPr>
                <w:b/>
                <w:bCs/>
                <w:sz w:val="36"/>
                <w:szCs w:val="40"/>
              </w:rPr>
              <w:t xml:space="preserve"> </w:t>
            </w:r>
          </w:p>
        </w:tc>
        <w:tc>
          <w:tcPr>
            <w:tcW w:w="2058" w:type="dxa"/>
            <w:gridSpan w:val="2"/>
            <w:tcBorders>
              <w:left w:val="single" w:sz="4" w:space="0" w:color="auto"/>
            </w:tcBorders>
            <w:vAlign w:val="center"/>
          </w:tcPr>
          <w:p w14:paraId="2334E697" w14:textId="33575040" w:rsidR="0040545D" w:rsidRDefault="0040545D" w:rsidP="0040545D">
            <w:r>
              <w:t>Certificate of Attendance</w:t>
            </w:r>
          </w:p>
        </w:tc>
      </w:tr>
      <w:tr w:rsidR="0040545D" w:rsidRPr="00420963" w14:paraId="0E269BA0" w14:textId="77777777" w:rsidTr="00DF4D49">
        <w:trPr>
          <w:cantSplit/>
          <w:trHeight w:val="144"/>
        </w:trPr>
        <w:tc>
          <w:tcPr>
            <w:tcW w:w="9576" w:type="dxa"/>
            <w:gridSpan w:val="18"/>
            <w:vAlign w:val="center"/>
          </w:tcPr>
          <w:p w14:paraId="24ACA444" w14:textId="77777777" w:rsidR="0040545D" w:rsidRPr="00420963" w:rsidRDefault="0040545D" w:rsidP="0040545D">
            <w:pPr>
              <w:rPr>
                <w:sz w:val="4"/>
                <w:szCs w:val="4"/>
              </w:rPr>
            </w:pPr>
          </w:p>
        </w:tc>
      </w:tr>
      <w:tr w:rsidR="0040545D" w14:paraId="76E47864" w14:textId="77777777" w:rsidTr="00DF4D49">
        <w:trPr>
          <w:cantSplit/>
          <w:trHeight w:val="432"/>
        </w:trPr>
        <w:tc>
          <w:tcPr>
            <w:tcW w:w="2012" w:type="dxa"/>
            <w:gridSpan w:val="2"/>
            <w:vAlign w:val="center"/>
          </w:tcPr>
          <w:p w14:paraId="07A07E53" w14:textId="77777777" w:rsidR="0040545D" w:rsidRPr="00420963" w:rsidRDefault="0040545D" w:rsidP="0040545D">
            <w:pPr>
              <w:jc w:val="right"/>
              <w:rPr>
                <w:b/>
                <w:bCs/>
              </w:rPr>
            </w:pPr>
            <w:r>
              <w:rPr>
                <w:b/>
                <w:bCs/>
              </w:rPr>
              <w:t>Class Size:</w:t>
            </w:r>
          </w:p>
        </w:tc>
        <w:tc>
          <w:tcPr>
            <w:tcW w:w="1262" w:type="dxa"/>
            <w:gridSpan w:val="3"/>
            <w:vAlign w:val="center"/>
          </w:tcPr>
          <w:p w14:paraId="331AFBD6" w14:textId="6932B2C0" w:rsidR="0040545D" w:rsidRDefault="0040545D" w:rsidP="0040545D">
            <w:pPr>
              <w:jc w:val="right"/>
            </w:pPr>
            <w:r>
              <w:t>Minimum:</w:t>
            </w:r>
          </w:p>
        </w:tc>
        <w:tc>
          <w:tcPr>
            <w:tcW w:w="1281" w:type="dxa"/>
            <w:gridSpan w:val="3"/>
            <w:tcBorders>
              <w:bottom w:val="single" w:sz="4" w:space="0" w:color="auto"/>
            </w:tcBorders>
            <w:vAlign w:val="center"/>
          </w:tcPr>
          <w:p w14:paraId="2D3C17BC" w14:textId="4A5C04E0" w:rsidR="0040545D" w:rsidRDefault="0027345C" w:rsidP="0040545D">
            <w:pPr>
              <w:jc w:val="center"/>
            </w:pPr>
            <w:r>
              <w:t>4</w:t>
            </w:r>
          </w:p>
        </w:tc>
        <w:tc>
          <w:tcPr>
            <w:tcW w:w="1244" w:type="dxa"/>
            <w:gridSpan w:val="2"/>
            <w:vAlign w:val="center"/>
          </w:tcPr>
          <w:p w14:paraId="75675CB6" w14:textId="62DBBB25" w:rsidR="0040545D" w:rsidRDefault="0040545D" w:rsidP="0040545D">
            <w:pPr>
              <w:jc w:val="right"/>
            </w:pPr>
            <w:r>
              <w:t>Maximum:</w:t>
            </w:r>
          </w:p>
        </w:tc>
        <w:tc>
          <w:tcPr>
            <w:tcW w:w="1295" w:type="dxa"/>
            <w:gridSpan w:val="5"/>
            <w:tcBorders>
              <w:bottom w:val="single" w:sz="4" w:space="0" w:color="auto"/>
            </w:tcBorders>
            <w:vAlign w:val="center"/>
          </w:tcPr>
          <w:p w14:paraId="195CB505" w14:textId="1A5A66D6" w:rsidR="0040545D" w:rsidRDefault="005D7ED8" w:rsidP="0040545D">
            <w:pPr>
              <w:jc w:val="center"/>
            </w:pPr>
            <w:r>
              <w:t>16</w:t>
            </w:r>
          </w:p>
        </w:tc>
        <w:tc>
          <w:tcPr>
            <w:tcW w:w="1238" w:type="dxa"/>
            <w:gridSpan w:val="2"/>
            <w:vAlign w:val="center"/>
          </w:tcPr>
          <w:p w14:paraId="149940E2" w14:textId="245C63B0" w:rsidR="0040545D" w:rsidRDefault="0040545D" w:rsidP="0040545D">
            <w:pPr>
              <w:jc w:val="right"/>
            </w:pPr>
            <w:r>
              <w:t>S:I Ratio</w:t>
            </w:r>
          </w:p>
        </w:tc>
        <w:tc>
          <w:tcPr>
            <w:tcW w:w="1244" w:type="dxa"/>
            <w:tcBorders>
              <w:bottom w:val="single" w:sz="4" w:space="0" w:color="auto"/>
            </w:tcBorders>
            <w:vAlign w:val="center"/>
          </w:tcPr>
          <w:p w14:paraId="565ADD31" w14:textId="06F9C102" w:rsidR="0040545D" w:rsidRDefault="005D7ED8" w:rsidP="0040545D">
            <w:pPr>
              <w:jc w:val="center"/>
            </w:pPr>
            <w:r>
              <w:t>1:16</w:t>
            </w:r>
          </w:p>
        </w:tc>
      </w:tr>
      <w:tr w:rsidR="0040545D" w14:paraId="6636A014" w14:textId="77777777" w:rsidTr="00DF4D49">
        <w:trPr>
          <w:cantSplit/>
          <w:trHeight w:val="432"/>
        </w:trPr>
        <w:tc>
          <w:tcPr>
            <w:tcW w:w="2012" w:type="dxa"/>
            <w:gridSpan w:val="2"/>
            <w:vAlign w:val="center"/>
          </w:tcPr>
          <w:p w14:paraId="6655AD6A" w14:textId="456D597F" w:rsidR="0040545D" w:rsidRPr="00420963" w:rsidRDefault="000B539A" w:rsidP="0040545D">
            <w:pPr>
              <w:jc w:val="right"/>
              <w:rPr>
                <w:b/>
                <w:bCs/>
              </w:rPr>
            </w:pPr>
            <w:r>
              <w:rPr>
                <w:b/>
                <w:bCs/>
              </w:rPr>
              <w:t>Clock</w:t>
            </w:r>
            <w:r w:rsidR="0040545D">
              <w:rPr>
                <w:b/>
                <w:bCs/>
              </w:rPr>
              <w:t xml:space="preserve"> Hours:</w:t>
            </w:r>
          </w:p>
        </w:tc>
        <w:tc>
          <w:tcPr>
            <w:tcW w:w="1262" w:type="dxa"/>
            <w:gridSpan w:val="3"/>
            <w:vAlign w:val="center"/>
          </w:tcPr>
          <w:p w14:paraId="120FF312" w14:textId="0C6334D6" w:rsidR="0040545D" w:rsidRDefault="0040545D" w:rsidP="0040545D">
            <w:pPr>
              <w:jc w:val="right"/>
            </w:pPr>
            <w:r>
              <w:t>In-person:</w:t>
            </w:r>
          </w:p>
        </w:tc>
        <w:tc>
          <w:tcPr>
            <w:tcW w:w="1281" w:type="dxa"/>
            <w:gridSpan w:val="3"/>
            <w:tcBorders>
              <w:bottom w:val="single" w:sz="4" w:space="0" w:color="auto"/>
            </w:tcBorders>
            <w:vAlign w:val="center"/>
          </w:tcPr>
          <w:p w14:paraId="08ECB470" w14:textId="7D928F3C" w:rsidR="0040545D" w:rsidRDefault="00BA167B" w:rsidP="0040545D">
            <w:pPr>
              <w:jc w:val="center"/>
            </w:pPr>
            <w:r>
              <w:t>24</w:t>
            </w:r>
          </w:p>
        </w:tc>
        <w:tc>
          <w:tcPr>
            <w:tcW w:w="1244" w:type="dxa"/>
            <w:gridSpan w:val="2"/>
            <w:vAlign w:val="center"/>
          </w:tcPr>
          <w:p w14:paraId="7BD2D752" w14:textId="2D21FFE8" w:rsidR="0040545D" w:rsidRDefault="0040545D" w:rsidP="0040545D">
            <w:pPr>
              <w:jc w:val="right"/>
            </w:pPr>
            <w:r>
              <w:t>Online:</w:t>
            </w:r>
          </w:p>
        </w:tc>
        <w:tc>
          <w:tcPr>
            <w:tcW w:w="1295" w:type="dxa"/>
            <w:gridSpan w:val="5"/>
            <w:tcBorders>
              <w:bottom w:val="single" w:sz="4" w:space="0" w:color="auto"/>
            </w:tcBorders>
            <w:vAlign w:val="center"/>
          </w:tcPr>
          <w:p w14:paraId="629B4C30" w14:textId="07220EC7" w:rsidR="0040545D" w:rsidRDefault="00DF4D49" w:rsidP="0040545D">
            <w:pPr>
              <w:jc w:val="center"/>
            </w:pPr>
            <w:r>
              <w:t>0</w:t>
            </w:r>
          </w:p>
        </w:tc>
        <w:tc>
          <w:tcPr>
            <w:tcW w:w="1238" w:type="dxa"/>
            <w:gridSpan w:val="2"/>
            <w:vAlign w:val="center"/>
          </w:tcPr>
          <w:p w14:paraId="7AC6C0C0" w14:textId="7A0857EC" w:rsidR="0040545D" w:rsidRDefault="0040545D" w:rsidP="0040545D">
            <w:pPr>
              <w:jc w:val="right"/>
            </w:pPr>
            <w:r>
              <w:t>Self-paced:</w:t>
            </w:r>
          </w:p>
        </w:tc>
        <w:tc>
          <w:tcPr>
            <w:tcW w:w="1244" w:type="dxa"/>
            <w:tcBorders>
              <w:top w:val="single" w:sz="4" w:space="0" w:color="auto"/>
              <w:bottom w:val="single" w:sz="4" w:space="0" w:color="auto"/>
            </w:tcBorders>
            <w:vAlign w:val="center"/>
          </w:tcPr>
          <w:p w14:paraId="7FEA9A83" w14:textId="51E8045D" w:rsidR="0040545D" w:rsidRDefault="00DF4D49" w:rsidP="0040545D">
            <w:pPr>
              <w:jc w:val="center"/>
            </w:pPr>
            <w:r>
              <w:t>3</w:t>
            </w:r>
          </w:p>
        </w:tc>
      </w:tr>
      <w:tr w:rsidR="006E189C" w:rsidRPr="00420963" w14:paraId="68D80B11" w14:textId="77777777" w:rsidTr="00DF4D49">
        <w:trPr>
          <w:cantSplit/>
          <w:trHeight w:val="144"/>
        </w:trPr>
        <w:tc>
          <w:tcPr>
            <w:tcW w:w="9576" w:type="dxa"/>
            <w:gridSpan w:val="18"/>
            <w:vAlign w:val="center"/>
          </w:tcPr>
          <w:p w14:paraId="04CDDE5B" w14:textId="77777777" w:rsidR="006E189C" w:rsidRPr="00420963" w:rsidRDefault="006E189C" w:rsidP="00DF48F8">
            <w:pPr>
              <w:rPr>
                <w:sz w:val="4"/>
                <w:szCs w:val="4"/>
              </w:rPr>
            </w:pPr>
          </w:p>
        </w:tc>
      </w:tr>
      <w:tr w:rsidR="0040545D" w14:paraId="6E00BEBB" w14:textId="77777777" w:rsidTr="00DF4D49">
        <w:trPr>
          <w:cantSplit/>
          <w:trHeight w:val="432"/>
        </w:trPr>
        <w:tc>
          <w:tcPr>
            <w:tcW w:w="2012" w:type="dxa"/>
            <w:gridSpan w:val="2"/>
            <w:tcBorders>
              <w:top w:val="single" w:sz="4" w:space="0" w:color="auto"/>
              <w:bottom w:val="single" w:sz="4" w:space="0" w:color="auto"/>
            </w:tcBorders>
            <w:tcMar>
              <w:top w:w="115" w:type="dxa"/>
              <w:left w:w="115" w:type="dxa"/>
              <w:bottom w:w="115" w:type="dxa"/>
              <w:right w:w="115" w:type="dxa"/>
            </w:tcMar>
          </w:tcPr>
          <w:p w14:paraId="4F5DD6AB" w14:textId="2C86E0D7" w:rsidR="0040545D" w:rsidRPr="00420963" w:rsidRDefault="0040545D" w:rsidP="0040545D">
            <w:pPr>
              <w:jc w:val="right"/>
              <w:rPr>
                <w:b/>
                <w:bCs/>
              </w:rPr>
            </w:pPr>
            <w:r>
              <w:rPr>
                <w:b/>
                <w:bCs/>
              </w:rPr>
              <w:t>Student Prerequisites:</w:t>
            </w:r>
          </w:p>
        </w:tc>
        <w:tc>
          <w:tcPr>
            <w:tcW w:w="7564" w:type="dxa"/>
            <w:gridSpan w:val="16"/>
            <w:tcBorders>
              <w:top w:val="single" w:sz="4" w:space="0" w:color="auto"/>
              <w:bottom w:val="single" w:sz="4" w:space="0" w:color="auto"/>
            </w:tcBorders>
            <w:tcMar>
              <w:top w:w="115" w:type="dxa"/>
              <w:left w:w="115" w:type="dxa"/>
              <w:bottom w:w="115" w:type="dxa"/>
              <w:right w:w="115" w:type="dxa"/>
            </w:tcMar>
            <w:vAlign w:val="center"/>
          </w:tcPr>
          <w:p w14:paraId="5E012BF8" w14:textId="446FD879" w:rsidR="008B2C8C" w:rsidRDefault="00C22C5A" w:rsidP="001D3714">
            <w:pPr>
              <w:pStyle w:val="ListParagraph"/>
              <w:numPr>
                <w:ilvl w:val="0"/>
                <w:numId w:val="1"/>
              </w:numPr>
            </w:pPr>
            <w:r>
              <w:t xml:space="preserve">First Responder Inspector (NFPA 1030) </w:t>
            </w:r>
            <w:r w:rsidRPr="00C22C5A">
              <w:rPr>
                <w:i/>
                <w:iCs/>
              </w:rPr>
              <w:t>or</w:t>
            </w:r>
            <w:r>
              <w:rPr>
                <w:i/>
                <w:iCs/>
              </w:rPr>
              <w:br/>
            </w:r>
            <w:r>
              <w:t>Fire Inspector I (NFPA 1031)</w:t>
            </w:r>
          </w:p>
        </w:tc>
      </w:tr>
      <w:tr w:rsidR="0040545D" w14:paraId="3797C94A" w14:textId="77777777" w:rsidTr="00DF4D49">
        <w:trPr>
          <w:cantSplit/>
          <w:trHeight w:val="432"/>
        </w:trPr>
        <w:tc>
          <w:tcPr>
            <w:tcW w:w="2012" w:type="dxa"/>
            <w:gridSpan w:val="2"/>
            <w:tcBorders>
              <w:bottom w:val="single" w:sz="4" w:space="0" w:color="auto"/>
            </w:tcBorders>
            <w:tcMar>
              <w:top w:w="115" w:type="dxa"/>
              <w:left w:w="115" w:type="dxa"/>
              <w:bottom w:w="115" w:type="dxa"/>
              <w:right w:w="115" w:type="dxa"/>
            </w:tcMar>
          </w:tcPr>
          <w:p w14:paraId="2363AD02" w14:textId="3212FE0C" w:rsidR="0040545D" w:rsidRPr="00420963" w:rsidRDefault="0040545D" w:rsidP="0040545D">
            <w:pPr>
              <w:jc w:val="right"/>
              <w:rPr>
                <w:b/>
                <w:bCs/>
              </w:rPr>
            </w:pPr>
            <w:r>
              <w:rPr>
                <w:b/>
                <w:bCs/>
              </w:rPr>
              <w:t>Approved References:</w:t>
            </w:r>
          </w:p>
        </w:tc>
        <w:tc>
          <w:tcPr>
            <w:tcW w:w="7564" w:type="dxa"/>
            <w:gridSpan w:val="16"/>
            <w:tcBorders>
              <w:bottom w:val="single" w:sz="4" w:space="0" w:color="auto"/>
            </w:tcBorders>
            <w:tcMar>
              <w:top w:w="115" w:type="dxa"/>
              <w:left w:w="115" w:type="dxa"/>
              <w:bottom w:w="115" w:type="dxa"/>
              <w:right w:w="115" w:type="dxa"/>
            </w:tcMar>
            <w:vAlign w:val="center"/>
          </w:tcPr>
          <w:p w14:paraId="63D0D2EB" w14:textId="07920CC8" w:rsidR="004172CE" w:rsidRDefault="00515D91" w:rsidP="001D3714">
            <w:pPr>
              <w:pStyle w:val="ListParagraph"/>
              <w:numPr>
                <w:ilvl w:val="0"/>
                <w:numId w:val="1"/>
              </w:numPr>
            </w:pPr>
            <w:r>
              <w:t xml:space="preserve">Any textbook that correlates with </w:t>
            </w:r>
            <w:r w:rsidR="00B5658D">
              <w:t xml:space="preserve">Chapter </w:t>
            </w:r>
            <w:r w:rsidR="00C22C5A">
              <w:t>7</w:t>
            </w:r>
            <w:r w:rsidR="00B5658D">
              <w:t xml:space="preserve"> o</w:t>
            </w:r>
            <w:r w:rsidR="00B53BDA">
              <w:t>f</w:t>
            </w:r>
            <w:r w:rsidR="00B5658D">
              <w:t xml:space="preserve"> NFPA</w:t>
            </w:r>
            <w:r w:rsidR="00B53BDA" w:rsidRPr="002746B3">
              <w:rPr>
                <w:vertAlign w:val="superscript"/>
              </w:rPr>
              <w:t>®</w:t>
            </w:r>
            <w:r w:rsidR="00B5658D">
              <w:t xml:space="preserve"> 1030, 2024 Edition</w:t>
            </w:r>
          </w:p>
          <w:p w14:paraId="60881296" w14:textId="6C8BFD4C" w:rsidR="00A828A9" w:rsidRDefault="00E444E1" w:rsidP="001D3714">
            <w:pPr>
              <w:pStyle w:val="ListParagraph"/>
              <w:numPr>
                <w:ilvl w:val="0"/>
                <w:numId w:val="1"/>
              </w:numPr>
            </w:pPr>
            <w:r>
              <w:t>NFPA</w:t>
            </w:r>
            <w:r w:rsidR="00B53BDA" w:rsidRPr="002746B3">
              <w:rPr>
                <w:vertAlign w:val="superscript"/>
              </w:rPr>
              <w:t>®</w:t>
            </w:r>
            <w:r>
              <w:t xml:space="preserve"> 1</w:t>
            </w:r>
            <w:r w:rsidR="004F751C">
              <w:t xml:space="preserve"> Fire Code</w:t>
            </w:r>
            <w:r w:rsidR="005642DE">
              <w:t>*</w:t>
            </w:r>
          </w:p>
          <w:p w14:paraId="6052C8F5" w14:textId="51814A0A" w:rsidR="00582AF2" w:rsidRPr="00582AF2" w:rsidRDefault="00E444E1" w:rsidP="001D3714">
            <w:pPr>
              <w:pStyle w:val="ListParagraph"/>
              <w:numPr>
                <w:ilvl w:val="0"/>
                <w:numId w:val="1"/>
              </w:numPr>
            </w:pPr>
            <w:r>
              <w:t>NFPA</w:t>
            </w:r>
            <w:r w:rsidR="00B53BDA" w:rsidRPr="002746B3">
              <w:rPr>
                <w:vertAlign w:val="superscript"/>
              </w:rPr>
              <w:t>®</w:t>
            </w:r>
            <w:r>
              <w:t xml:space="preserve"> 101</w:t>
            </w:r>
            <w:r w:rsidR="00582AF2">
              <w:t xml:space="preserve"> Life Safety Code</w:t>
            </w:r>
            <w:r w:rsidR="005642DE">
              <w:t>*</w:t>
            </w:r>
          </w:p>
          <w:p w14:paraId="573A8851" w14:textId="68023E2B" w:rsidR="00390951" w:rsidRDefault="00390951" w:rsidP="001D3714">
            <w:pPr>
              <w:pStyle w:val="ListParagraph"/>
              <w:numPr>
                <w:ilvl w:val="0"/>
                <w:numId w:val="1"/>
              </w:numPr>
            </w:pPr>
            <w:r w:rsidRPr="00390951">
              <w:t>NH Rev Stat § 153:1</w:t>
            </w:r>
            <w:r w:rsidR="008B383C" w:rsidRPr="001D334B">
              <w:t>- State Fire Code</w:t>
            </w:r>
            <w:r w:rsidR="005642DE">
              <w:t>*</w:t>
            </w:r>
          </w:p>
          <w:p w14:paraId="7FE517E9" w14:textId="3917DDF9" w:rsidR="004F49E9" w:rsidRDefault="00390951" w:rsidP="001D3714">
            <w:pPr>
              <w:pStyle w:val="ListParagraph"/>
              <w:numPr>
                <w:ilvl w:val="0"/>
                <w:numId w:val="1"/>
              </w:numPr>
            </w:pPr>
            <w:r w:rsidRPr="00390951">
              <w:t>NH Rev Stat § 153:14</w:t>
            </w:r>
            <w:r w:rsidR="005642DE">
              <w:t>*</w:t>
            </w:r>
          </w:p>
          <w:p w14:paraId="2FEA92D5" w14:textId="63AB77F1" w:rsidR="00A97D13" w:rsidRDefault="00A97D13" w:rsidP="001D3714">
            <w:pPr>
              <w:pStyle w:val="ListParagraph"/>
              <w:numPr>
                <w:ilvl w:val="0"/>
                <w:numId w:val="1"/>
              </w:numPr>
            </w:pPr>
            <w:r w:rsidRPr="00A97D13">
              <w:t>NH Rev Stat § 154:2</w:t>
            </w:r>
            <w:r w:rsidR="005642DE">
              <w:t>*</w:t>
            </w:r>
          </w:p>
          <w:p w14:paraId="2AA4DF16" w14:textId="44253443" w:rsidR="00A97D13" w:rsidRDefault="001D334B" w:rsidP="001D3714">
            <w:pPr>
              <w:pStyle w:val="ListParagraph"/>
              <w:numPr>
                <w:ilvl w:val="0"/>
                <w:numId w:val="1"/>
              </w:numPr>
            </w:pPr>
            <w:r w:rsidRPr="001D334B">
              <w:t xml:space="preserve">Chapter Saf-C 6000 </w:t>
            </w:r>
            <w:r w:rsidR="008B383C">
              <w:t>– Fire and Life Safety Rules</w:t>
            </w:r>
            <w:r w:rsidR="005642DE">
              <w:t>*</w:t>
            </w:r>
          </w:p>
          <w:p w14:paraId="01593374" w14:textId="77777777" w:rsidR="00582AF2" w:rsidRDefault="00582AF2" w:rsidP="00582AF2"/>
          <w:p w14:paraId="328BC881" w14:textId="7CF22DDB" w:rsidR="00582AF2" w:rsidRDefault="005642DE" w:rsidP="009C4418">
            <w:pPr>
              <w:pStyle w:val="LessonObjective"/>
            </w:pPr>
            <w:r>
              <w:t xml:space="preserve">* </w:t>
            </w:r>
            <w:r w:rsidR="009424A6">
              <w:t xml:space="preserve">Version </w:t>
            </w:r>
            <w:r>
              <w:t>or edition</w:t>
            </w:r>
            <w:r w:rsidR="009424A6">
              <w:t xml:space="preserve"> </w:t>
            </w:r>
            <w:r w:rsidR="003A1339">
              <w:t>currently adopted by the State of New Hampshire</w:t>
            </w:r>
            <w:r w:rsidR="009C4418">
              <w:t>.</w:t>
            </w:r>
          </w:p>
        </w:tc>
      </w:tr>
      <w:tr w:rsidR="0040545D" w14:paraId="722846BF" w14:textId="77777777" w:rsidTr="00DF4D49">
        <w:trPr>
          <w:cantSplit/>
          <w:trHeight w:val="432"/>
        </w:trPr>
        <w:tc>
          <w:tcPr>
            <w:tcW w:w="2012" w:type="dxa"/>
            <w:gridSpan w:val="2"/>
            <w:tcBorders>
              <w:bottom w:val="single" w:sz="4" w:space="0" w:color="auto"/>
            </w:tcBorders>
            <w:tcMar>
              <w:top w:w="115" w:type="dxa"/>
              <w:left w:w="115" w:type="dxa"/>
              <w:bottom w:w="115" w:type="dxa"/>
              <w:right w:w="115" w:type="dxa"/>
            </w:tcMar>
          </w:tcPr>
          <w:p w14:paraId="1E9F995D" w14:textId="071611F0" w:rsidR="0040545D" w:rsidRPr="00420963" w:rsidRDefault="0040545D" w:rsidP="0040545D">
            <w:pPr>
              <w:jc w:val="right"/>
              <w:rPr>
                <w:b/>
                <w:bCs/>
              </w:rPr>
            </w:pPr>
            <w:r>
              <w:rPr>
                <w:b/>
                <w:bCs/>
              </w:rPr>
              <w:lastRenderedPageBreak/>
              <w:t>Required Facilities</w:t>
            </w:r>
          </w:p>
        </w:tc>
        <w:tc>
          <w:tcPr>
            <w:tcW w:w="7564" w:type="dxa"/>
            <w:gridSpan w:val="16"/>
            <w:tcBorders>
              <w:bottom w:val="single" w:sz="4" w:space="0" w:color="auto"/>
            </w:tcBorders>
            <w:tcMar>
              <w:top w:w="115" w:type="dxa"/>
              <w:left w:w="115" w:type="dxa"/>
              <w:bottom w:w="115" w:type="dxa"/>
              <w:right w:w="115" w:type="dxa"/>
            </w:tcMar>
            <w:vAlign w:val="center"/>
          </w:tcPr>
          <w:p w14:paraId="5A0A2DDF" w14:textId="77777777" w:rsidR="00E9261D" w:rsidRDefault="00B3741F" w:rsidP="001D3714">
            <w:pPr>
              <w:pStyle w:val="ListParagraph"/>
              <w:numPr>
                <w:ilvl w:val="0"/>
                <w:numId w:val="1"/>
              </w:numPr>
            </w:pPr>
            <w:r>
              <w:t xml:space="preserve">Classroom of appropriate size for the </w:t>
            </w:r>
            <w:r w:rsidR="00A14C8E">
              <w:t>anticipated number of students.</w:t>
            </w:r>
          </w:p>
          <w:p w14:paraId="6BCB527C" w14:textId="40FBE4BC" w:rsidR="00BC7E3F" w:rsidRDefault="00BC7E3F" w:rsidP="001D3714">
            <w:pPr>
              <w:pStyle w:val="ListParagraph"/>
              <w:numPr>
                <w:ilvl w:val="0"/>
                <w:numId w:val="1"/>
              </w:numPr>
            </w:pPr>
            <w:r>
              <w:t>Facilities capable of replicating or simulating fire and life safety code violations.</w:t>
            </w:r>
          </w:p>
        </w:tc>
      </w:tr>
      <w:tr w:rsidR="0040545D" w14:paraId="09DF48C4" w14:textId="77777777" w:rsidTr="00DF4D49">
        <w:trPr>
          <w:cantSplit/>
          <w:trHeight w:val="432"/>
        </w:trPr>
        <w:tc>
          <w:tcPr>
            <w:tcW w:w="2012" w:type="dxa"/>
            <w:gridSpan w:val="2"/>
            <w:tcBorders>
              <w:top w:val="single" w:sz="4" w:space="0" w:color="auto"/>
              <w:bottom w:val="single" w:sz="4" w:space="0" w:color="auto"/>
            </w:tcBorders>
            <w:tcMar>
              <w:top w:w="115" w:type="dxa"/>
              <w:left w:w="115" w:type="dxa"/>
              <w:bottom w:w="115" w:type="dxa"/>
              <w:right w:w="115" w:type="dxa"/>
            </w:tcMar>
          </w:tcPr>
          <w:p w14:paraId="26F27725" w14:textId="12A8140F" w:rsidR="0040545D" w:rsidRPr="00420963" w:rsidRDefault="0040545D" w:rsidP="0040545D">
            <w:pPr>
              <w:jc w:val="right"/>
              <w:rPr>
                <w:b/>
                <w:bCs/>
              </w:rPr>
            </w:pPr>
            <w:r>
              <w:rPr>
                <w:b/>
                <w:bCs/>
              </w:rPr>
              <w:t>Description of Visual Aids</w:t>
            </w:r>
          </w:p>
        </w:tc>
        <w:tc>
          <w:tcPr>
            <w:tcW w:w="7564" w:type="dxa"/>
            <w:gridSpan w:val="16"/>
            <w:tcBorders>
              <w:top w:val="single" w:sz="4" w:space="0" w:color="auto"/>
              <w:bottom w:val="single" w:sz="4" w:space="0" w:color="auto"/>
            </w:tcBorders>
            <w:tcMar>
              <w:top w:w="115" w:type="dxa"/>
              <w:left w:w="115" w:type="dxa"/>
              <w:bottom w:w="115" w:type="dxa"/>
              <w:right w:w="115" w:type="dxa"/>
            </w:tcMar>
            <w:vAlign w:val="center"/>
          </w:tcPr>
          <w:p w14:paraId="3ED198CA" w14:textId="51E23E83" w:rsidR="0011080F" w:rsidRDefault="00A14C8E" w:rsidP="001D3714">
            <w:pPr>
              <w:pStyle w:val="ListParagraph"/>
              <w:numPr>
                <w:ilvl w:val="0"/>
                <w:numId w:val="1"/>
              </w:numPr>
            </w:pPr>
            <w:r>
              <w:t>PowerPoint slides, maps</w:t>
            </w:r>
            <w:r w:rsidR="00486537">
              <w:t>/plans</w:t>
            </w:r>
            <w:r>
              <w:t xml:space="preserve">, </w:t>
            </w:r>
            <w:r w:rsidR="005C3FE2">
              <w:t xml:space="preserve">inspection forms </w:t>
            </w:r>
            <w:r w:rsidR="00486537">
              <w:t xml:space="preserve">and </w:t>
            </w:r>
            <w:r>
              <w:t>checklists</w:t>
            </w:r>
            <w:r w:rsidR="00486537">
              <w:t>.</w:t>
            </w:r>
          </w:p>
        </w:tc>
      </w:tr>
    </w:tbl>
    <w:p w14:paraId="148FDF9B" w14:textId="77777777" w:rsidR="002D1F86" w:rsidRDefault="002D1F86">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7"/>
        <w:gridCol w:w="3017"/>
        <w:gridCol w:w="3726"/>
      </w:tblGrid>
      <w:tr w:rsidR="004703D6" w:rsidRPr="00B01AF3" w14:paraId="391AB8B7" w14:textId="77777777" w:rsidTr="00DF0133">
        <w:trPr>
          <w:cantSplit/>
          <w:trHeight w:val="576"/>
        </w:trPr>
        <w:tc>
          <w:tcPr>
            <w:tcW w:w="9360" w:type="dxa"/>
            <w:gridSpan w:val="3"/>
            <w:vAlign w:val="center"/>
          </w:tcPr>
          <w:p w14:paraId="6F5F610A" w14:textId="7D5FCCFD" w:rsidR="004703D6" w:rsidRPr="00F11C53" w:rsidRDefault="00EE5173" w:rsidP="00F11C53">
            <w:pPr>
              <w:rPr>
                <w:b/>
                <w:bCs/>
                <w:sz w:val="28"/>
                <w:szCs w:val="32"/>
              </w:rPr>
            </w:pPr>
            <w:r w:rsidRPr="00F11C53">
              <w:rPr>
                <w:b/>
                <w:bCs/>
                <w:sz w:val="28"/>
                <w:szCs w:val="32"/>
              </w:rPr>
              <w:lastRenderedPageBreak/>
              <w:t>Process History</w:t>
            </w:r>
          </w:p>
        </w:tc>
      </w:tr>
      <w:tr w:rsidR="00067EE1" w14:paraId="07E2589D" w14:textId="77777777" w:rsidTr="00067EE1">
        <w:trPr>
          <w:cantSplit/>
          <w:trHeight w:val="1152"/>
        </w:trPr>
        <w:tc>
          <w:tcPr>
            <w:tcW w:w="2617" w:type="dxa"/>
            <w:vMerge w:val="restart"/>
            <w:vAlign w:val="center"/>
          </w:tcPr>
          <w:p w14:paraId="4FA6CF02" w14:textId="14E0D818" w:rsidR="00067EE1" w:rsidRDefault="00067EE1" w:rsidP="00C03D67">
            <w:pPr>
              <w:jc w:val="right"/>
              <w:rPr>
                <w:b/>
                <w:bCs/>
              </w:rPr>
            </w:pPr>
            <w:r>
              <w:rPr>
                <w:b/>
                <w:bCs/>
              </w:rPr>
              <w:t>FSTC Approves Development:</w:t>
            </w:r>
          </w:p>
        </w:tc>
        <w:tc>
          <w:tcPr>
            <w:tcW w:w="6743" w:type="dxa"/>
            <w:gridSpan w:val="2"/>
            <w:vAlign w:val="center"/>
          </w:tcPr>
          <w:p w14:paraId="4D60712B" w14:textId="519D4554" w:rsidR="00067EE1" w:rsidRPr="00067EE1" w:rsidRDefault="005730A7" w:rsidP="00067EE1">
            <w:pPr>
              <w:jc w:val="center"/>
              <w:rPr>
                <w:sz w:val="32"/>
                <w:szCs w:val="36"/>
              </w:rPr>
            </w:pPr>
            <w:r>
              <w:rPr>
                <w:sz w:val="32"/>
                <w:szCs w:val="36"/>
              </w:rPr>
              <w:t>7 March 2024</w:t>
            </w:r>
          </w:p>
        </w:tc>
      </w:tr>
      <w:tr w:rsidR="00067EE1" w14:paraId="61CC810C" w14:textId="77777777" w:rsidTr="00067EE1">
        <w:trPr>
          <w:cantSplit/>
          <w:trHeight w:val="144"/>
        </w:trPr>
        <w:tc>
          <w:tcPr>
            <w:tcW w:w="2617" w:type="dxa"/>
            <w:vMerge/>
            <w:tcBorders>
              <w:bottom w:val="single" w:sz="4" w:space="0" w:color="auto"/>
            </w:tcBorders>
            <w:vAlign w:val="center"/>
          </w:tcPr>
          <w:p w14:paraId="2E97234F" w14:textId="77777777" w:rsidR="00067EE1" w:rsidRDefault="00067EE1" w:rsidP="00067EE1">
            <w:pPr>
              <w:jc w:val="right"/>
              <w:rPr>
                <w:b/>
                <w:bCs/>
              </w:rPr>
            </w:pPr>
          </w:p>
        </w:tc>
        <w:tc>
          <w:tcPr>
            <w:tcW w:w="6743" w:type="dxa"/>
            <w:gridSpan w:val="2"/>
            <w:tcBorders>
              <w:bottom w:val="single" w:sz="4" w:space="0" w:color="auto"/>
            </w:tcBorders>
            <w:vAlign w:val="bottom"/>
          </w:tcPr>
          <w:p w14:paraId="77325AA6" w14:textId="154AC723" w:rsidR="00067EE1" w:rsidRDefault="00067EE1" w:rsidP="00067EE1">
            <w:pPr>
              <w:rPr>
                <w:i/>
                <w:iCs/>
                <w:sz w:val="16"/>
                <w:szCs w:val="18"/>
              </w:rPr>
            </w:pPr>
            <w:r>
              <w:rPr>
                <w:i/>
                <w:iCs/>
                <w:sz w:val="16"/>
                <w:szCs w:val="18"/>
              </w:rPr>
              <w:t xml:space="preserve">Date of meeting </w:t>
            </w:r>
            <w:r w:rsidR="00DF32D0">
              <w:rPr>
                <w:i/>
                <w:iCs/>
                <w:sz w:val="16"/>
                <w:szCs w:val="18"/>
              </w:rPr>
              <w:t>in</w:t>
            </w:r>
            <w:r>
              <w:rPr>
                <w:i/>
                <w:iCs/>
                <w:sz w:val="16"/>
                <w:szCs w:val="18"/>
              </w:rPr>
              <w:t xml:space="preserve"> which minutes reflect the approved motion.</w:t>
            </w:r>
          </w:p>
        </w:tc>
      </w:tr>
      <w:tr w:rsidR="00067EE1" w14:paraId="1A22954E" w14:textId="77777777" w:rsidTr="00067EE1">
        <w:trPr>
          <w:cantSplit/>
          <w:trHeight w:val="1152"/>
        </w:trPr>
        <w:tc>
          <w:tcPr>
            <w:tcW w:w="2617" w:type="dxa"/>
            <w:vMerge w:val="restart"/>
            <w:vAlign w:val="center"/>
          </w:tcPr>
          <w:p w14:paraId="7E1B81A4" w14:textId="1551D9C1" w:rsidR="00067EE1" w:rsidRDefault="00067EE1" w:rsidP="00067EE1">
            <w:pPr>
              <w:jc w:val="right"/>
              <w:rPr>
                <w:b/>
                <w:bCs/>
              </w:rPr>
            </w:pPr>
            <w:r>
              <w:rPr>
                <w:b/>
                <w:bCs/>
              </w:rPr>
              <w:t>Visiting Committee Endorsement:</w:t>
            </w:r>
          </w:p>
        </w:tc>
        <w:tc>
          <w:tcPr>
            <w:tcW w:w="6743" w:type="dxa"/>
            <w:gridSpan w:val="2"/>
            <w:tcBorders>
              <w:top w:val="single" w:sz="4" w:space="0" w:color="auto"/>
            </w:tcBorders>
            <w:vAlign w:val="center"/>
          </w:tcPr>
          <w:p w14:paraId="00496133" w14:textId="15AC1FDA" w:rsidR="00067EE1" w:rsidRPr="00067EE1" w:rsidRDefault="00067EE1" w:rsidP="00067EE1">
            <w:pPr>
              <w:jc w:val="center"/>
              <w:rPr>
                <w:sz w:val="32"/>
                <w:szCs w:val="36"/>
              </w:rPr>
            </w:pPr>
          </w:p>
        </w:tc>
      </w:tr>
      <w:tr w:rsidR="00884E32" w14:paraId="6E06EAF7" w14:textId="77777777" w:rsidTr="00067EE1">
        <w:trPr>
          <w:cantSplit/>
          <w:trHeight w:val="144"/>
        </w:trPr>
        <w:tc>
          <w:tcPr>
            <w:tcW w:w="2617" w:type="dxa"/>
            <w:vMerge/>
            <w:tcBorders>
              <w:bottom w:val="single" w:sz="4" w:space="0" w:color="auto"/>
            </w:tcBorders>
            <w:vAlign w:val="center"/>
          </w:tcPr>
          <w:p w14:paraId="7F6FD265" w14:textId="77777777" w:rsidR="00884E32" w:rsidRDefault="00884E32" w:rsidP="00884E32">
            <w:pPr>
              <w:jc w:val="right"/>
              <w:rPr>
                <w:b/>
                <w:bCs/>
              </w:rPr>
            </w:pPr>
          </w:p>
        </w:tc>
        <w:tc>
          <w:tcPr>
            <w:tcW w:w="6743" w:type="dxa"/>
            <w:gridSpan w:val="2"/>
            <w:tcBorders>
              <w:bottom w:val="single" w:sz="12" w:space="0" w:color="auto"/>
            </w:tcBorders>
            <w:vAlign w:val="bottom"/>
          </w:tcPr>
          <w:p w14:paraId="7FE77881" w14:textId="3864270A" w:rsidR="00884E32" w:rsidRDefault="00884E32" w:rsidP="00884E32">
            <w:pPr>
              <w:rPr>
                <w:i/>
                <w:iCs/>
                <w:sz w:val="16"/>
                <w:szCs w:val="18"/>
              </w:rPr>
            </w:pPr>
            <w:r>
              <w:rPr>
                <w:i/>
                <w:iCs/>
                <w:sz w:val="16"/>
                <w:szCs w:val="18"/>
              </w:rPr>
              <w:t>Date of meeting in which minutes reflect the approved motion.</w:t>
            </w:r>
          </w:p>
        </w:tc>
      </w:tr>
      <w:tr w:rsidR="00067EE1" w14:paraId="1F907C9C" w14:textId="77777777" w:rsidTr="00067EE1">
        <w:trPr>
          <w:cantSplit/>
          <w:trHeight w:val="1152"/>
        </w:trPr>
        <w:tc>
          <w:tcPr>
            <w:tcW w:w="2617" w:type="dxa"/>
            <w:vMerge w:val="restart"/>
            <w:tcBorders>
              <w:top w:val="single" w:sz="12" w:space="0" w:color="auto"/>
              <w:left w:val="single" w:sz="12" w:space="0" w:color="auto"/>
            </w:tcBorders>
            <w:vAlign w:val="center"/>
          </w:tcPr>
          <w:p w14:paraId="5744DA00" w14:textId="150C385F" w:rsidR="00067EE1" w:rsidRPr="00047B84" w:rsidRDefault="00067EE1" w:rsidP="00067EE1">
            <w:pPr>
              <w:jc w:val="right"/>
              <w:rPr>
                <w:b/>
                <w:bCs/>
              </w:rPr>
            </w:pPr>
            <w:r w:rsidRPr="00047B84">
              <w:rPr>
                <w:b/>
                <w:bCs/>
              </w:rPr>
              <w:t xml:space="preserve">Curriculum Committee </w:t>
            </w:r>
            <w:r>
              <w:rPr>
                <w:b/>
                <w:bCs/>
              </w:rPr>
              <w:t>Endorsement</w:t>
            </w:r>
            <w:r w:rsidRPr="00047B84">
              <w:rPr>
                <w:b/>
                <w:bCs/>
              </w:rPr>
              <w:t>:</w:t>
            </w:r>
          </w:p>
        </w:tc>
        <w:tc>
          <w:tcPr>
            <w:tcW w:w="6743" w:type="dxa"/>
            <w:gridSpan w:val="2"/>
            <w:tcBorders>
              <w:top w:val="single" w:sz="12" w:space="0" w:color="auto"/>
              <w:right w:val="single" w:sz="12" w:space="0" w:color="auto"/>
            </w:tcBorders>
            <w:vAlign w:val="center"/>
          </w:tcPr>
          <w:p w14:paraId="493F619C" w14:textId="240DF361" w:rsidR="00067EE1" w:rsidRPr="00067EE1" w:rsidRDefault="00067EE1" w:rsidP="00067EE1">
            <w:pPr>
              <w:jc w:val="center"/>
              <w:rPr>
                <w:sz w:val="32"/>
                <w:szCs w:val="36"/>
              </w:rPr>
            </w:pPr>
          </w:p>
        </w:tc>
      </w:tr>
      <w:tr w:rsidR="00884E32" w14:paraId="50C7C765" w14:textId="77777777" w:rsidTr="00067EE1">
        <w:trPr>
          <w:cantSplit/>
          <w:trHeight w:val="144"/>
        </w:trPr>
        <w:tc>
          <w:tcPr>
            <w:tcW w:w="2617" w:type="dxa"/>
            <w:vMerge/>
            <w:tcBorders>
              <w:left w:val="single" w:sz="12" w:space="0" w:color="auto"/>
              <w:bottom w:val="single" w:sz="12" w:space="0" w:color="auto"/>
            </w:tcBorders>
            <w:vAlign w:val="center"/>
          </w:tcPr>
          <w:p w14:paraId="403FA61F" w14:textId="77777777" w:rsidR="00884E32" w:rsidRPr="00047B84" w:rsidRDefault="00884E32" w:rsidP="00884E32">
            <w:pPr>
              <w:jc w:val="right"/>
              <w:rPr>
                <w:b/>
                <w:bCs/>
              </w:rPr>
            </w:pPr>
          </w:p>
        </w:tc>
        <w:tc>
          <w:tcPr>
            <w:tcW w:w="6743" w:type="dxa"/>
            <w:gridSpan w:val="2"/>
            <w:tcBorders>
              <w:bottom w:val="single" w:sz="12" w:space="0" w:color="auto"/>
              <w:right w:val="single" w:sz="12" w:space="0" w:color="auto"/>
            </w:tcBorders>
            <w:vAlign w:val="bottom"/>
          </w:tcPr>
          <w:p w14:paraId="64D4BF9D" w14:textId="33FCF991" w:rsidR="00884E32" w:rsidRDefault="00884E32" w:rsidP="00884E32">
            <w:pPr>
              <w:rPr>
                <w:i/>
                <w:iCs/>
                <w:sz w:val="16"/>
                <w:szCs w:val="18"/>
              </w:rPr>
            </w:pPr>
            <w:r>
              <w:rPr>
                <w:i/>
                <w:iCs/>
                <w:sz w:val="16"/>
                <w:szCs w:val="18"/>
              </w:rPr>
              <w:t>Date of meeting in which minutes reflect the approved motion.</w:t>
            </w:r>
          </w:p>
        </w:tc>
      </w:tr>
      <w:tr w:rsidR="00067EE1" w14:paraId="67DF8B56" w14:textId="77777777" w:rsidTr="00DB6842">
        <w:trPr>
          <w:cantSplit/>
          <w:trHeight w:val="1296"/>
        </w:trPr>
        <w:tc>
          <w:tcPr>
            <w:tcW w:w="2617" w:type="dxa"/>
            <w:vMerge w:val="restart"/>
            <w:vAlign w:val="center"/>
          </w:tcPr>
          <w:p w14:paraId="77429146" w14:textId="1EB01CC5" w:rsidR="00067EE1" w:rsidRDefault="00067EE1" w:rsidP="00067EE1">
            <w:pPr>
              <w:jc w:val="right"/>
              <w:rPr>
                <w:b/>
                <w:bCs/>
              </w:rPr>
            </w:pPr>
            <w:r>
              <w:rPr>
                <w:b/>
                <w:bCs/>
              </w:rPr>
              <w:t>NH FSTC Preliminary Approval:</w:t>
            </w:r>
          </w:p>
        </w:tc>
        <w:tc>
          <w:tcPr>
            <w:tcW w:w="6743" w:type="dxa"/>
            <w:gridSpan w:val="2"/>
            <w:tcBorders>
              <w:top w:val="single" w:sz="12" w:space="0" w:color="auto"/>
            </w:tcBorders>
            <w:vAlign w:val="center"/>
          </w:tcPr>
          <w:p w14:paraId="4FCC3379" w14:textId="1E5DA903" w:rsidR="00067EE1" w:rsidRDefault="00067EE1" w:rsidP="00067EE1">
            <w:pPr>
              <w:jc w:val="center"/>
            </w:pPr>
          </w:p>
        </w:tc>
      </w:tr>
      <w:tr w:rsidR="00884E32" w14:paraId="0F2FD5EF" w14:textId="77777777" w:rsidTr="00067EE1">
        <w:trPr>
          <w:cantSplit/>
          <w:trHeight w:val="144"/>
        </w:trPr>
        <w:tc>
          <w:tcPr>
            <w:tcW w:w="2617" w:type="dxa"/>
            <w:vMerge/>
            <w:tcBorders>
              <w:bottom w:val="single" w:sz="4" w:space="0" w:color="auto"/>
            </w:tcBorders>
            <w:vAlign w:val="center"/>
          </w:tcPr>
          <w:p w14:paraId="30313F44" w14:textId="77777777" w:rsidR="00884E32" w:rsidRDefault="00884E32" w:rsidP="00884E32">
            <w:pPr>
              <w:jc w:val="right"/>
              <w:rPr>
                <w:b/>
                <w:bCs/>
              </w:rPr>
            </w:pPr>
          </w:p>
        </w:tc>
        <w:tc>
          <w:tcPr>
            <w:tcW w:w="6743" w:type="dxa"/>
            <w:gridSpan w:val="2"/>
            <w:tcBorders>
              <w:bottom w:val="single" w:sz="4" w:space="0" w:color="auto"/>
            </w:tcBorders>
            <w:vAlign w:val="bottom"/>
          </w:tcPr>
          <w:p w14:paraId="6C54E05A" w14:textId="31A74343" w:rsidR="00884E32" w:rsidRDefault="00884E32" w:rsidP="00884E32">
            <w:pPr>
              <w:rPr>
                <w:i/>
                <w:iCs/>
                <w:sz w:val="16"/>
                <w:szCs w:val="18"/>
              </w:rPr>
            </w:pPr>
            <w:r>
              <w:rPr>
                <w:i/>
                <w:iCs/>
                <w:sz w:val="16"/>
                <w:szCs w:val="18"/>
              </w:rPr>
              <w:t>Date of meeting in which minutes reflect the approved motion.</w:t>
            </w:r>
          </w:p>
        </w:tc>
      </w:tr>
      <w:tr w:rsidR="00067EE1" w14:paraId="41AEB74B" w14:textId="77777777" w:rsidTr="00C03D67">
        <w:trPr>
          <w:cantSplit/>
          <w:trHeight w:val="576"/>
        </w:trPr>
        <w:tc>
          <w:tcPr>
            <w:tcW w:w="2617" w:type="dxa"/>
            <w:vMerge w:val="restart"/>
            <w:tcBorders>
              <w:bottom w:val="single" w:sz="4" w:space="0" w:color="auto"/>
            </w:tcBorders>
            <w:vAlign w:val="center"/>
          </w:tcPr>
          <w:p w14:paraId="1D79630E" w14:textId="5C6ED36D" w:rsidR="00067EE1" w:rsidRDefault="00067EE1" w:rsidP="00067EE1">
            <w:pPr>
              <w:jc w:val="right"/>
              <w:rPr>
                <w:b/>
                <w:bCs/>
              </w:rPr>
            </w:pPr>
            <w:r>
              <w:rPr>
                <w:b/>
                <w:bCs/>
              </w:rPr>
              <w:t>Public Hearings:</w:t>
            </w:r>
          </w:p>
        </w:tc>
        <w:tc>
          <w:tcPr>
            <w:tcW w:w="3017" w:type="dxa"/>
            <w:vAlign w:val="bottom"/>
          </w:tcPr>
          <w:p w14:paraId="4A8BDCF0" w14:textId="0AD7589B" w:rsidR="00067EE1" w:rsidRPr="00A60FDB" w:rsidRDefault="00067EE1" w:rsidP="00067EE1">
            <w:pPr>
              <w:jc w:val="center"/>
              <w:rPr>
                <w:b/>
                <w:bCs/>
              </w:rPr>
            </w:pPr>
            <w:r w:rsidRPr="00A60FDB">
              <w:rPr>
                <w:b/>
                <w:bCs/>
              </w:rPr>
              <w:t>Daytime</w:t>
            </w:r>
          </w:p>
        </w:tc>
        <w:tc>
          <w:tcPr>
            <w:tcW w:w="3726" w:type="dxa"/>
            <w:vAlign w:val="bottom"/>
          </w:tcPr>
          <w:p w14:paraId="54D9C6DC" w14:textId="4782AD58" w:rsidR="00067EE1" w:rsidRPr="00A60FDB" w:rsidRDefault="00067EE1" w:rsidP="00067EE1">
            <w:pPr>
              <w:jc w:val="center"/>
              <w:rPr>
                <w:b/>
                <w:bCs/>
              </w:rPr>
            </w:pPr>
            <w:r w:rsidRPr="00A60FDB">
              <w:rPr>
                <w:b/>
                <w:bCs/>
              </w:rPr>
              <w:t>Evening</w:t>
            </w:r>
          </w:p>
        </w:tc>
      </w:tr>
      <w:tr w:rsidR="00067EE1" w14:paraId="332020F9" w14:textId="77777777" w:rsidTr="000B6B58">
        <w:trPr>
          <w:cantSplit/>
          <w:trHeight w:val="720"/>
        </w:trPr>
        <w:tc>
          <w:tcPr>
            <w:tcW w:w="2617" w:type="dxa"/>
            <w:vMerge/>
            <w:tcBorders>
              <w:bottom w:val="single" w:sz="4" w:space="0" w:color="auto"/>
            </w:tcBorders>
          </w:tcPr>
          <w:p w14:paraId="5F6BCC1F" w14:textId="77777777" w:rsidR="00067EE1" w:rsidRDefault="00067EE1" w:rsidP="00067EE1">
            <w:pPr>
              <w:jc w:val="right"/>
              <w:rPr>
                <w:b/>
                <w:bCs/>
              </w:rPr>
            </w:pPr>
          </w:p>
        </w:tc>
        <w:tc>
          <w:tcPr>
            <w:tcW w:w="3017" w:type="dxa"/>
            <w:vAlign w:val="center"/>
          </w:tcPr>
          <w:p w14:paraId="4582B34D" w14:textId="3B8F1266" w:rsidR="00067EE1" w:rsidRDefault="00067EE1" w:rsidP="00067EE1">
            <w:pPr>
              <w:jc w:val="center"/>
            </w:pPr>
          </w:p>
        </w:tc>
        <w:tc>
          <w:tcPr>
            <w:tcW w:w="3726" w:type="dxa"/>
            <w:vAlign w:val="center"/>
          </w:tcPr>
          <w:p w14:paraId="42257C58" w14:textId="73D05653" w:rsidR="00067EE1" w:rsidRDefault="00067EE1" w:rsidP="00067EE1">
            <w:pPr>
              <w:jc w:val="center"/>
            </w:pPr>
          </w:p>
        </w:tc>
      </w:tr>
      <w:tr w:rsidR="00067EE1" w14:paraId="1D66AC85" w14:textId="77777777" w:rsidTr="000B6B58">
        <w:trPr>
          <w:cantSplit/>
          <w:trHeight w:val="720"/>
        </w:trPr>
        <w:tc>
          <w:tcPr>
            <w:tcW w:w="2617" w:type="dxa"/>
            <w:vMerge/>
            <w:tcBorders>
              <w:bottom w:val="single" w:sz="4" w:space="0" w:color="auto"/>
            </w:tcBorders>
          </w:tcPr>
          <w:p w14:paraId="03A4942E" w14:textId="77777777" w:rsidR="00067EE1" w:rsidRDefault="00067EE1" w:rsidP="00067EE1">
            <w:pPr>
              <w:jc w:val="right"/>
              <w:rPr>
                <w:b/>
                <w:bCs/>
              </w:rPr>
            </w:pPr>
          </w:p>
        </w:tc>
        <w:tc>
          <w:tcPr>
            <w:tcW w:w="3017" w:type="dxa"/>
            <w:vAlign w:val="center"/>
          </w:tcPr>
          <w:p w14:paraId="5BD55EF5" w14:textId="7AC1B1D6" w:rsidR="00067EE1" w:rsidRDefault="00067EE1" w:rsidP="00067EE1">
            <w:pPr>
              <w:jc w:val="center"/>
            </w:pPr>
          </w:p>
        </w:tc>
        <w:tc>
          <w:tcPr>
            <w:tcW w:w="3726" w:type="dxa"/>
            <w:vAlign w:val="center"/>
          </w:tcPr>
          <w:p w14:paraId="23A8CA54" w14:textId="1A8CAA76" w:rsidR="00067EE1" w:rsidRDefault="00067EE1" w:rsidP="00067EE1">
            <w:pPr>
              <w:jc w:val="center"/>
            </w:pPr>
          </w:p>
        </w:tc>
      </w:tr>
      <w:tr w:rsidR="00067EE1" w14:paraId="2B4F7F6B" w14:textId="77777777" w:rsidTr="00CE4A36">
        <w:trPr>
          <w:cantSplit/>
          <w:trHeight w:val="144"/>
        </w:trPr>
        <w:tc>
          <w:tcPr>
            <w:tcW w:w="2617" w:type="dxa"/>
            <w:vMerge/>
            <w:tcBorders>
              <w:bottom w:val="single" w:sz="4" w:space="0" w:color="auto"/>
            </w:tcBorders>
          </w:tcPr>
          <w:p w14:paraId="729DC499" w14:textId="77777777" w:rsidR="00067EE1" w:rsidRDefault="00067EE1" w:rsidP="00067EE1">
            <w:pPr>
              <w:jc w:val="right"/>
              <w:rPr>
                <w:b/>
                <w:bCs/>
              </w:rPr>
            </w:pPr>
          </w:p>
        </w:tc>
        <w:tc>
          <w:tcPr>
            <w:tcW w:w="3017" w:type="dxa"/>
            <w:tcBorders>
              <w:bottom w:val="single" w:sz="4" w:space="0" w:color="auto"/>
            </w:tcBorders>
            <w:vAlign w:val="bottom"/>
          </w:tcPr>
          <w:p w14:paraId="298C211D" w14:textId="30DE3A67" w:rsidR="00067EE1" w:rsidRDefault="00067EE1" w:rsidP="00067EE1">
            <w:pPr>
              <w:jc w:val="center"/>
            </w:pPr>
            <w:r>
              <w:rPr>
                <w:i/>
                <w:iCs/>
                <w:sz w:val="16"/>
                <w:szCs w:val="18"/>
              </w:rPr>
              <w:t>Date, time, location</w:t>
            </w:r>
          </w:p>
        </w:tc>
        <w:tc>
          <w:tcPr>
            <w:tcW w:w="3726" w:type="dxa"/>
            <w:tcBorders>
              <w:bottom w:val="single" w:sz="4" w:space="0" w:color="auto"/>
            </w:tcBorders>
            <w:vAlign w:val="bottom"/>
          </w:tcPr>
          <w:p w14:paraId="7FDF0F00" w14:textId="4E139122" w:rsidR="00067EE1" w:rsidRDefault="00067EE1" w:rsidP="00067EE1">
            <w:pPr>
              <w:jc w:val="center"/>
            </w:pPr>
            <w:r>
              <w:rPr>
                <w:i/>
                <w:iCs/>
                <w:sz w:val="16"/>
                <w:szCs w:val="18"/>
              </w:rPr>
              <w:t>Date, time, location</w:t>
            </w:r>
          </w:p>
        </w:tc>
      </w:tr>
      <w:tr w:rsidR="00067EE1" w14:paraId="103B0354" w14:textId="77777777" w:rsidTr="00CE4A36">
        <w:trPr>
          <w:cantSplit/>
          <w:trHeight w:val="1152"/>
        </w:trPr>
        <w:tc>
          <w:tcPr>
            <w:tcW w:w="2617" w:type="dxa"/>
            <w:vMerge w:val="restart"/>
            <w:tcBorders>
              <w:top w:val="single" w:sz="4" w:space="0" w:color="auto"/>
            </w:tcBorders>
            <w:vAlign w:val="center"/>
          </w:tcPr>
          <w:p w14:paraId="26A96B6E" w14:textId="51091767" w:rsidR="00067EE1" w:rsidRDefault="00067EE1" w:rsidP="00067EE1">
            <w:pPr>
              <w:jc w:val="right"/>
              <w:rPr>
                <w:b/>
                <w:bCs/>
              </w:rPr>
            </w:pPr>
            <w:r>
              <w:rPr>
                <w:b/>
                <w:bCs/>
              </w:rPr>
              <w:t>60-Day Public Comment:</w:t>
            </w:r>
          </w:p>
        </w:tc>
        <w:tc>
          <w:tcPr>
            <w:tcW w:w="6743" w:type="dxa"/>
            <w:gridSpan w:val="2"/>
            <w:tcBorders>
              <w:top w:val="single" w:sz="4" w:space="0" w:color="auto"/>
            </w:tcBorders>
            <w:vAlign w:val="center"/>
          </w:tcPr>
          <w:p w14:paraId="4C8B1F42" w14:textId="5544E325" w:rsidR="00067EE1" w:rsidRDefault="00067EE1" w:rsidP="00067EE1">
            <w:pPr>
              <w:jc w:val="center"/>
            </w:pPr>
          </w:p>
        </w:tc>
      </w:tr>
      <w:tr w:rsidR="00067EE1" w14:paraId="3ED007E5" w14:textId="77777777" w:rsidTr="007773FF">
        <w:trPr>
          <w:cantSplit/>
          <w:trHeight w:val="144"/>
        </w:trPr>
        <w:tc>
          <w:tcPr>
            <w:tcW w:w="2617" w:type="dxa"/>
            <w:vMerge/>
            <w:vAlign w:val="center"/>
          </w:tcPr>
          <w:p w14:paraId="2BBEC94E" w14:textId="77777777" w:rsidR="00067EE1" w:rsidRDefault="00067EE1" w:rsidP="00067EE1">
            <w:pPr>
              <w:jc w:val="right"/>
              <w:rPr>
                <w:b/>
                <w:bCs/>
              </w:rPr>
            </w:pPr>
          </w:p>
        </w:tc>
        <w:tc>
          <w:tcPr>
            <w:tcW w:w="6743" w:type="dxa"/>
            <w:gridSpan w:val="2"/>
            <w:vAlign w:val="bottom"/>
          </w:tcPr>
          <w:p w14:paraId="513D7C22" w14:textId="145D2AF0" w:rsidR="00067EE1" w:rsidRDefault="00067EE1" w:rsidP="00067EE1">
            <w:pPr>
              <w:jc w:val="center"/>
            </w:pPr>
            <w:r>
              <w:rPr>
                <w:i/>
                <w:iCs/>
                <w:sz w:val="16"/>
                <w:szCs w:val="18"/>
              </w:rPr>
              <w:t xml:space="preserve">Start date </w:t>
            </w:r>
            <w:r>
              <w:rPr>
                <w:rFonts w:ascii="Calibri" w:hAnsi="Calibri" w:cs="Calibri"/>
                <w:i/>
                <w:iCs/>
                <w:sz w:val="16"/>
                <w:szCs w:val="18"/>
              </w:rPr>
              <w:t>―</w:t>
            </w:r>
            <w:r>
              <w:rPr>
                <w:i/>
                <w:iCs/>
                <w:sz w:val="16"/>
                <w:szCs w:val="18"/>
              </w:rPr>
              <w:t xml:space="preserve"> End date</w:t>
            </w:r>
          </w:p>
        </w:tc>
      </w:tr>
      <w:tr w:rsidR="00067EE1" w:rsidRPr="00EE41BA" w14:paraId="55730789" w14:textId="77777777" w:rsidTr="00FA579A">
        <w:trPr>
          <w:cantSplit/>
          <w:trHeight w:val="864"/>
        </w:trPr>
        <w:tc>
          <w:tcPr>
            <w:tcW w:w="9360" w:type="dxa"/>
            <w:gridSpan w:val="3"/>
            <w:vAlign w:val="center"/>
          </w:tcPr>
          <w:p w14:paraId="5DBDCD1F" w14:textId="1A0BA374" w:rsidR="00067EE1" w:rsidRPr="00FA579A" w:rsidRDefault="00067EE1" w:rsidP="00067EE1">
            <w:pPr>
              <w:jc w:val="center"/>
              <w:rPr>
                <w:i/>
                <w:iCs/>
              </w:rPr>
            </w:pPr>
            <w:r w:rsidRPr="00FA579A">
              <w:rPr>
                <w:i/>
                <w:iCs/>
              </w:rPr>
              <w:t>Note: The date of commission approval appears on the front cover of this document.</w:t>
            </w:r>
          </w:p>
        </w:tc>
      </w:tr>
    </w:tbl>
    <w:p w14:paraId="05EB4B9C" w14:textId="77777777" w:rsidR="00E9261D" w:rsidRDefault="00E9261D">
      <w:r>
        <w:br w:type="page"/>
      </w:r>
    </w:p>
    <w:p w14:paraId="13B68608" w14:textId="77777777" w:rsidR="00AD231E" w:rsidRPr="003007E9" w:rsidRDefault="00AD231E" w:rsidP="003007E9">
      <w:pPr>
        <w:pStyle w:val="Heading1"/>
        <w:rPr>
          <w:rStyle w:val="Heading1Char"/>
          <w:b/>
          <w:bCs/>
        </w:rPr>
      </w:pPr>
      <w:r w:rsidRPr="003007E9">
        <w:rPr>
          <w:rStyle w:val="Heading1Char"/>
          <w:b/>
          <w:bCs/>
        </w:rPr>
        <w:lastRenderedPageBreak/>
        <w:t>Visiting Committee Members</w:t>
      </w:r>
    </w:p>
    <w:p w14:paraId="5C409AAD" w14:textId="3A604F86" w:rsidR="00AD231E" w:rsidRDefault="00AE195D" w:rsidP="00AD231E">
      <w:r>
        <w:t>The New Hampshire Fire Standards and Training Commission and the New Hampshire Division of Fire Standards and Training and Emergency Medical Services thanks t</w:t>
      </w:r>
      <w:r w:rsidR="00AD231E">
        <w:t xml:space="preserve">he following </w:t>
      </w:r>
      <w:r w:rsidR="004D0EA2">
        <w:t>voting members of the Visiting Committee</w:t>
      </w:r>
      <w:r w:rsidR="001F7C00">
        <w:t xml:space="preserve"> who</w:t>
      </w:r>
      <w:r w:rsidR="00AD231E">
        <w:t xml:space="preserve"> volunteered their guidance and expertise to the development of this curriculum.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0"/>
        <w:gridCol w:w="3218"/>
        <w:gridCol w:w="4428"/>
      </w:tblGrid>
      <w:tr w:rsidR="00AD231E" w:rsidRPr="001024F9" w14:paraId="06C78BB5" w14:textId="77777777" w:rsidTr="0016742D">
        <w:tc>
          <w:tcPr>
            <w:tcW w:w="1930" w:type="dxa"/>
            <w:tcBorders>
              <w:bottom w:val="single" w:sz="12" w:space="0" w:color="auto"/>
            </w:tcBorders>
          </w:tcPr>
          <w:p w14:paraId="357ABA69" w14:textId="77777777" w:rsidR="00AD231E" w:rsidRPr="001024F9" w:rsidRDefault="00AD231E" w:rsidP="005F7876">
            <w:pPr>
              <w:rPr>
                <w:rFonts w:cs="Open Sans"/>
                <w:b/>
                <w:bCs/>
                <w:sz w:val="24"/>
                <w:szCs w:val="18"/>
              </w:rPr>
            </w:pPr>
            <w:r w:rsidRPr="001024F9">
              <w:rPr>
                <w:rFonts w:cs="Open Sans"/>
                <w:b/>
                <w:bCs/>
                <w:sz w:val="24"/>
                <w:szCs w:val="18"/>
              </w:rPr>
              <w:t>Name</w:t>
            </w:r>
          </w:p>
        </w:tc>
        <w:tc>
          <w:tcPr>
            <w:tcW w:w="3218" w:type="dxa"/>
            <w:tcBorders>
              <w:bottom w:val="single" w:sz="12" w:space="0" w:color="auto"/>
            </w:tcBorders>
          </w:tcPr>
          <w:p w14:paraId="404E26A3" w14:textId="77777777" w:rsidR="00AD231E" w:rsidRPr="001024F9" w:rsidRDefault="00AD231E" w:rsidP="005F7876">
            <w:pPr>
              <w:rPr>
                <w:rFonts w:cs="Open Sans"/>
                <w:b/>
                <w:bCs/>
                <w:sz w:val="24"/>
                <w:szCs w:val="18"/>
              </w:rPr>
            </w:pPr>
            <w:r w:rsidRPr="001024F9">
              <w:rPr>
                <w:rFonts w:cs="Open Sans"/>
                <w:b/>
                <w:bCs/>
                <w:sz w:val="24"/>
                <w:szCs w:val="18"/>
              </w:rPr>
              <w:t>Position</w:t>
            </w:r>
          </w:p>
        </w:tc>
        <w:tc>
          <w:tcPr>
            <w:tcW w:w="4428" w:type="dxa"/>
            <w:tcBorders>
              <w:bottom w:val="single" w:sz="12" w:space="0" w:color="auto"/>
            </w:tcBorders>
          </w:tcPr>
          <w:p w14:paraId="112D028D" w14:textId="77777777" w:rsidR="00AD231E" w:rsidRPr="001024F9" w:rsidRDefault="00AD231E" w:rsidP="005F7876">
            <w:pPr>
              <w:rPr>
                <w:rFonts w:cs="Open Sans"/>
                <w:b/>
                <w:bCs/>
                <w:sz w:val="24"/>
                <w:szCs w:val="18"/>
              </w:rPr>
            </w:pPr>
            <w:r w:rsidRPr="001024F9">
              <w:rPr>
                <w:rFonts w:cs="Open Sans"/>
                <w:b/>
                <w:bCs/>
                <w:sz w:val="24"/>
                <w:szCs w:val="18"/>
              </w:rPr>
              <w:t>Organization</w:t>
            </w:r>
          </w:p>
        </w:tc>
      </w:tr>
      <w:tr w:rsidR="0016742D" w:rsidRPr="001024F9" w14:paraId="62682D13" w14:textId="77777777" w:rsidTr="00957D1B">
        <w:trPr>
          <w:trHeight w:val="288"/>
        </w:trPr>
        <w:tc>
          <w:tcPr>
            <w:tcW w:w="1930" w:type="dxa"/>
            <w:tcBorders>
              <w:top w:val="single" w:sz="12" w:space="0" w:color="auto"/>
              <w:bottom w:val="single" w:sz="4" w:space="0" w:color="auto"/>
            </w:tcBorders>
            <w:vAlign w:val="center"/>
          </w:tcPr>
          <w:p w14:paraId="30473FE0" w14:textId="5F0811BB" w:rsidR="0016742D" w:rsidRPr="0061483D" w:rsidRDefault="0016742D" w:rsidP="00957D1B">
            <w:pPr>
              <w:rPr>
                <w:rFonts w:cs="Open Sans"/>
                <w:sz w:val="18"/>
                <w:szCs w:val="18"/>
              </w:rPr>
            </w:pPr>
            <w:r w:rsidRPr="0061483D">
              <w:rPr>
                <w:rFonts w:cs="Open Sans"/>
                <w:sz w:val="18"/>
                <w:szCs w:val="18"/>
              </w:rPr>
              <w:t>C. Casey Burrage</w:t>
            </w:r>
          </w:p>
        </w:tc>
        <w:tc>
          <w:tcPr>
            <w:tcW w:w="3218" w:type="dxa"/>
            <w:tcBorders>
              <w:top w:val="single" w:sz="12" w:space="0" w:color="auto"/>
              <w:left w:val="nil"/>
              <w:bottom w:val="single" w:sz="4" w:space="0" w:color="auto"/>
              <w:right w:val="nil"/>
            </w:tcBorders>
            <w:shd w:val="clear" w:color="auto" w:fill="auto"/>
            <w:vAlign w:val="center"/>
          </w:tcPr>
          <w:p w14:paraId="386A32CB" w14:textId="2607950C" w:rsidR="0016742D" w:rsidRPr="0061483D" w:rsidRDefault="0016742D" w:rsidP="00957D1B">
            <w:pPr>
              <w:rPr>
                <w:rFonts w:cs="Open Sans"/>
                <w:sz w:val="18"/>
                <w:szCs w:val="18"/>
              </w:rPr>
            </w:pPr>
            <w:r w:rsidRPr="0061483D">
              <w:rPr>
                <w:rFonts w:cs="Open Sans"/>
                <w:color w:val="000000"/>
                <w:sz w:val="18"/>
                <w:szCs w:val="18"/>
              </w:rPr>
              <w:t>Firefighter</w:t>
            </w:r>
          </w:p>
        </w:tc>
        <w:tc>
          <w:tcPr>
            <w:tcW w:w="4428" w:type="dxa"/>
            <w:tcBorders>
              <w:top w:val="single" w:sz="12" w:space="0" w:color="auto"/>
              <w:left w:val="nil"/>
              <w:bottom w:val="single" w:sz="4" w:space="0" w:color="auto"/>
              <w:right w:val="nil"/>
            </w:tcBorders>
            <w:shd w:val="clear" w:color="auto" w:fill="auto"/>
            <w:vAlign w:val="center"/>
          </w:tcPr>
          <w:p w14:paraId="5D2B54FC" w14:textId="15A60CF1" w:rsidR="0016742D" w:rsidRPr="0016742D" w:rsidRDefault="0016742D" w:rsidP="00957D1B">
            <w:pPr>
              <w:rPr>
                <w:rFonts w:cs="Open Sans"/>
                <w:sz w:val="18"/>
                <w:szCs w:val="18"/>
              </w:rPr>
            </w:pPr>
            <w:r w:rsidRPr="0016742D">
              <w:rPr>
                <w:rFonts w:cs="Open Sans"/>
                <w:color w:val="000000"/>
                <w:sz w:val="18"/>
                <w:szCs w:val="18"/>
              </w:rPr>
              <w:t>Rindge Fire Department</w:t>
            </w:r>
          </w:p>
        </w:tc>
      </w:tr>
      <w:tr w:rsidR="0016742D" w:rsidRPr="001024F9" w14:paraId="3C5CF822" w14:textId="77777777" w:rsidTr="00957D1B">
        <w:trPr>
          <w:trHeight w:val="288"/>
        </w:trPr>
        <w:tc>
          <w:tcPr>
            <w:tcW w:w="1930" w:type="dxa"/>
            <w:tcBorders>
              <w:top w:val="single" w:sz="4" w:space="0" w:color="auto"/>
              <w:bottom w:val="single" w:sz="4" w:space="0" w:color="auto"/>
            </w:tcBorders>
            <w:vAlign w:val="center"/>
          </w:tcPr>
          <w:p w14:paraId="4C4F3C48" w14:textId="7986B582" w:rsidR="0016742D" w:rsidRPr="0061483D" w:rsidRDefault="0016742D" w:rsidP="00957D1B">
            <w:pPr>
              <w:rPr>
                <w:rFonts w:cs="Open Sans"/>
                <w:sz w:val="18"/>
                <w:szCs w:val="18"/>
              </w:rPr>
            </w:pPr>
            <w:r w:rsidRPr="0061483D">
              <w:rPr>
                <w:rFonts w:cs="Open Sans"/>
                <w:sz w:val="18"/>
                <w:szCs w:val="18"/>
              </w:rPr>
              <w:t>Adinara Challinor</w:t>
            </w:r>
          </w:p>
        </w:tc>
        <w:tc>
          <w:tcPr>
            <w:tcW w:w="3218" w:type="dxa"/>
            <w:tcBorders>
              <w:top w:val="single" w:sz="4" w:space="0" w:color="auto"/>
              <w:left w:val="nil"/>
              <w:bottom w:val="single" w:sz="4" w:space="0" w:color="auto"/>
              <w:right w:val="nil"/>
            </w:tcBorders>
            <w:shd w:val="clear" w:color="auto" w:fill="auto"/>
            <w:vAlign w:val="center"/>
          </w:tcPr>
          <w:p w14:paraId="16C8686E" w14:textId="4E99EC41" w:rsidR="0016742D" w:rsidRPr="0061483D" w:rsidRDefault="00B52172" w:rsidP="00957D1B">
            <w:pPr>
              <w:rPr>
                <w:rFonts w:cs="Open Sans"/>
                <w:sz w:val="18"/>
                <w:szCs w:val="18"/>
              </w:rPr>
            </w:pPr>
            <w:r>
              <w:rPr>
                <w:rFonts w:cs="Open Sans"/>
                <w:color w:val="000000"/>
                <w:sz w:val="18"/>
                <w:szCs w:val="18"/>
              </w:rPr>
              <w:t>Fire Inspector</w:t>
            </w:r>
          </w:p>
        </w:tc>
        <w:tc>
          <w:tcPr>
            <w:tcW w:w="4428" w:type="dxa"/>
            <w:tcBorders>
              <w:top w:val="single" w:sz="4" w:space="0" w:color="auto"/>
              <w:left w:val="nil"/>
              <w:bottom w:val="single" w:sz="4" w:space="0" w:color="auto"/>
              <w:right w:val="nil"/>
            </w:tcBorders>
            <w:shd w:val="clear" w:color="auto" w:fill="auto"/>
            <w:vAlign w:val="center"/>
          </w:tcPr>
          <w:p w14:paraId="215B085F" w14:textId="1E4B3259" w:rsidR="0016742D" w:rsidRPr="0016742D" w:rsidRDefault="0016742D" w:rsidP="00957D1B">
            <w:pPr>
              <w:rPr>
                <w:rFonts w:cs="Open Sans"/>
                <w:sz w:val="18"/>
                <w:szCs w:val="18"/>
              </w:rPr>
            </w:pPr>
            <w:r w:rsidRPr="0016742D">
              <w:rPr>
                <w:rFonts w:cs="Open Sans"/>
                <w:color w:val="000000"/>
                <w:sz w:val="18"/>
                <w:szCs w:val="18"/>
              </w:rPr>
              <w:t>Epping Fire</w:t>
            </w:r>
          </w:p>
        </w:tc>
      </w:tr>
      <w:tr w:rsidR="0016742D" w:rsidRPr="001024F9" w14:paraId="1B49180C" w14:textId="77777777" w:rsidTr="00957D1B">
        <w:trPr>
          <w:trHeight w:val="288"/>
        </w:trPr>
        <w:tc>
          <w:tcPr>
            <w:tcW w:w="1930" w:type="dxa"/>
            <w:tcBorders>
              <w:top w:val="single" w:sz="4" w:space="0" w:color="auto"/>
              <w:bottom w:val="single" w:sz="4" w:space="0" w:color="auto"/>
            </w:tcBorders>
            <w:vAlign w:val="center"/>
          </w:tcPr>
          <w:p w14:paraId="07405487" w14:textId="0F44EFEC" w:rsidR="0016742D" w:rsidRPr="0061483D" w:rsidRDefault="0016742D" w:rsidP="00957D1B">
            <w:pPr>
              <w:rPr>
                <w:rFonts w:cs="Open Sans"/>
                <w:sz w:val="18"/>
                <w:szCs w:val="18"/>
              </w:rPr>
            </w:pPr>
            <w:r w:rsidRPr="0061483D">
              <w:rPr>
                <w:rFonts w:cs="Open Sans"/>
                <w:sz w:val="18"/>
                <w:szCs w:val="18"/>
              </w:rPr>
              <w:t>David Eastman</w:t>
            </w:r>
          </w:p>
        </w:tc>
        <w:tc>
          <w:tcPr>
            <w:tcW w:w="3218" w:type="dxa"/>
            <w:tcBorders>
              <w:top w:val="single" w:sz="4" w:space="0" w:color="auto"/>
              <w:left w:val="nil"/>
              <w:bottom w:val="single" w:sz="4" w:space="0" w:color="auto"/>
              <w:right w:val="nil"/>
            </w:tcBorders>
            <w:shd w:val="clear" w:color="auto" w:fill="auto"/>
            <w:vAlign w:val="center"/>
          </w:tcPr>
          <w:p w14:paraId="49F767BB" w14:textId="331F5F1C" w:rsidR="0016742D" w:rsidRPr="0061483D" w:rsidRDefault="0016742D" w:rsidP="00957D1B">
            <w:pPr>
              <w:rPr>
                <w:rFonts w:cs="Open Sans"/>
                <w:sz w:val="18"/>
                <w:szCs w:val="18"/>
              </w:rPr>
            </w:pPr>
            <w:r w:rsidRPr="0061483D">
              <w:rPr>
                <w:rFonts w:cs="Open Sans"/>
                <w:color w:val="000000"/>
                <w:sz w:val="18"/>
                <w:szCs w:val="18"/>
              </w:rPr>
              <w:t>Fire Marshal</w:t>
            </w:r>
          </w:p>
        </w:tc>
        <w:tc>
          <w:tcPr>
            <w:tcW w:w="4428" w:type="dxa"/>
            <w:tcBorders>
              <w:top w:val="single" w:sz="4" w:space="0" w:color="auto"/>
              <w:left w:val="nil"/>
              <w:bottom w:val="single" w:sz="4" w:space="0" w:color="auto"/>
              <w:right w:val="nil"/>
            </w:tcBorders>
            <w:shd w:val="clear" w:color="auto" w:fill="auto"/>
            <w:vAlign w:val="center"/>
          </w:tcPr>
          <w:p w14:paraId="33533C9D" w14:textId="45D74E08" w:rsidR="0016742D" w:rsidRPr="0016742D" w:rsidRDefault="0016742D" w:rsidP="00957D1B">
            <w:pPr>
              <w:rPr>
                <w:rFonts w:cs="Open Sans"/>
                <w:sz w:val="18"/>
                <w:szCs w:val="18"/>
              </w:rPr>
            </w:pPr>
            <w:r w:rsidRPr="0016742D">
              <w:rPr>
                <w:rFonts w:cs="Open Sans"/>
                <w:color w:val="000000"/>
                <w:sz w:val="18"/>
                <w:szCs w:val="18"/>
              </w:rPr>
              <w:t>Derry Fire Department</w:t>
            </w:r>
          </w:p>
        </w:tc>
      </w:tr>
      <w:tr w:rsidR="0016742D" w:rsidRPr="001024F9" w14:paraId="2612A464" w14:textId="77777777" w:rsidTr="00957D1B">
        <w:trPr>
          <w:trHeight w:val="288"/>
        </w:trPr>
        <w:tc>
          <w:tcPr>
            <w:tcW w:w="1930" w:type="dxa"/>
            <w:tcBorders>
              <w:top w:val="single" w:sz="4" w:space="0" w:color="auto"/>
              <w:bottom w:val="single" w:sz="4" w:space="0" w:color="auto"/>
            </w:tcBorders>
            <w:vAlign w:val="center"/>
          </w:tcPr>
          <w:p w14:paraId="157190F7" w14:textId="63FA924D" w:rsidR="0016742D" w:rsidRPr="0061483D" w:rsidRDefault="0016742D" w:rsidP="00957D1B">
            <w:pPr>
              <w:rPr>
                <w:rFonts w:cs="Open Sans"/>
                <w:sz w:val="18"/>
                <w:szCs w:val="18"/>
              </w:rPr>
            </w:pPr>
            <w:r w:rsidRPr="0061483D">
              <w:rPr>
                <w:rFonts w:cs="Open Sans"/>
                <w:sz w:val="18"/>
                <w:szCs w:val="18"/>
              </w:rPr>
              <w:t>Philip Biron</w:t>
            </w:r>
          </w:p>
        </w:tc>
        <w:tc>
          <w:tcPr>
            <w:tcW w:w="3218" w:type="dxa"/>
            <w:tcBorders>
              <w:top w:val="single" w:sz="4" w:space="0" w:color="auto"/>
              <w:left w:val="nil"/>
              <w:bottom w:val="single" w:sz="4" w:space="0" w:color="auto"/>
              <w:right w:val="nil"/>
            </w:tcBorders>
            <w:shd w:val="clear" w:color="auto" w:fill="auto"/>
            <w:vAlign w:val="center"/>
          </w:tcPr>
          <w:p w14:paraId="40D31A77" w14:textId="12AC27EC" w:rsidR="0016742D" w:rsidRPr="0061483D" w:rsidRDefault="0016742D" w:rsidP="00957D1B">
            <w:pPr>
              <w:rPr>
                <w:rFonts w:cs="Open Sans"/>
                <w:sz w:val="18"/>
                <w:szCs w:val="18"/>
              </w:rPr>
            </w:pPr>
            <w:r w:rsidRPr="0061483D">
              <w:rPr>
                <w:rFonts w:cs="Open Sans"/>
                <w:color w:val="000000"/>
                <w:sz w:val="18"/>
                <w:szCs w:val="18"/>
              </w:rPr>
              <w:t>District Chief</w:t>
            </w:r>
          </w:p>
        </w:tc>
        <w:tc>
          <w:tcPr>
            <w:tcW w:w="4428" w:type="dxa"/>
            <w:tcBorders>
              <w:top w:val="single" w:sz="4" w:space="0" w:color="auto"/>
              <w:left w:val="nil"/>
              <w:bottom w:val="single" w:sz="4" w:space="0" w:color="auto"/>
              <w:right w:val="nil"/>
            </w:tcBorders>
            <w:shd w:val="clear" w:color="auto" w:fill="auto"/>
            <w:vAlign w:val="center"/>
          </w:tcPr>
          <w:p w14:paraId="7DAB0CB0" w14:textId="6FD9709B" w:rsidR="0016742D" w:rsidRPr="0016742D" w:rsidRDefault="0016742D" w:rsidP="00957D1B">
            <w:pPr>
              <w:rPr>
                <w:rFonts w:cs="Open Sans"/>
                <w:sz w:val="18"/>
                <w:szCs w:val="18"/>
              </w:rPr>
            </w:pPr>
            <w:r w:rsidRPr="0016742D">
              <w:rPr>
                <w:rFonts w:cs="Open Sans"/>
                <w:color w:val="000000"/>
                <w:sz w:val="18"/>
                <w:szCs w:val="18"/>
              </w:rPr>
              <w:t>Office of the State Fire Marshal</w:t>
            </w:r>
          </w:p>
        </w:tc>
      </w:tr>
      <w:tr w:rsidR="0016742D" w:rsidRPr="001024F9" w14:paraId="0C39BEEB" w14:textId="77777777" w:rsidTr="00957D1B">
        <w:trPr>
          <w:trHeight w:val="288"/>
        </w:trPr>
        <w:tc>
          <w:tcPr>
            <w:tcW w:w="1930" w:type="dxa"/>
            <w:tcBorders>
              <w:top w:val="single" w:sz="4" w:space="0" w:color="auto"/>
              <w:bottom w:val="single" w:sz="4" w:space="0" w:color="auto"/>
            </w:tcBorders>
            <w:vAlign w:val="center"/>
          </w:tcPr>
          <w:p w14:paraId="119A5520" w14:textId="51CB2703" w:rsidR="0016742D" w:rsidRPr="0061483D" w:rsidRDefault="0016742D" w:rsidP="00957D1B">
            <w:pPr>
              <w:rPr>
                <w:rFonts w:cs="Open Sans"/>
                <w:sz w:val="18"/>
                <w:szCs w:val="18"/>
              </w:rPr>
            </w:pPr>
            <w:r w:rsidRPr="0061483D">
              <w:rPr>
                <w:rFonts w:cs="Open Sans"/>
                <w:sz w:val="18"/>
                <w:szCs w:val="18"/>
              </w:rPr>
              <w:t>Brian Rapp</w:t>
            </w:r>
          </w:p>
        </w:tc>
        <w:tc>
          <w:tcPr>
            <w:tcW w:w="3218" w:type="dxa"/>
            <w:tcBorders>
              <w:top w:val="single" w:sz="4" w:space="0" w:color="auto"/>
              <w:left w:val="nil"/>
              <w:bottom w:val="single" w:sz="4" w:space="0" w:color="auto"/>
              <w:right w:val="nil"/>
            </w:tcBorders>
            <w:shd w:val="clear" w:color="auto" w:fill="auto"/>
            <w:vAlign w:val="center"/>
          </w:tcPr>
          <w:p w14:paraId="68C06319" w14:textId="7C5ED0E5" w:rsidR="0016742D" w:rsidRPr="0061483D" w:rsidRDefault="0016742D" w:rsidP="00957D1B">
            <w:pPr>
              <w:rPr>
                <w:rFonts w:cs="Open Sans"/>
                <w:sz w:val="18"/>
                <w:szCs w:val="18"/>
              </w:rPr>
            </w:pPr>
            <w:r w:rsidRPr="0061483D">
              <w:rPr>
                <w:rFonts w:cs="Open Sans"/>
                <w:color w:val="000000"/>
                <w:sz w:val="18"/>
                <w:szCs w:val="18"/>
              </w:rPr>
              <w:t>Deputy Chief</w:t>
            </w:r>
          </w:p>
        </w:tc>
        <w:tc>
          <w:tcPr>
            <w:tcW w:w="4428" w:type="dxa"/>
            <w:tcBorders>
              <w:top w:val="single" w:sz="4" w:space="0" w:color="auto"/>
              <w:left w:val="nil"/>
              <w:bottom w:val="single" w:sz="4" w:space="0" w:color="auto"/>
              <w:right w:val="nil"/>
            </w:tcBorders>
            <w:shd w:val="clear" w:color="auto" w:fill="auto"/>
            <w:vAlign w:val="center"/>
          </w:tcPr>
          <w:p w14:paraId="37A691F2" w14:textId="03C1D323" w:rsidR="0016742D" w:rsidRPr="0016742D" w:rsidRDefault="0016742D" w:rsidP="00957D1B">
            <w:pPr>
              <w:rPr>
                <w:rFonts w:cs="Open Sans"/>
                <w:sz w:val="18"/>
                <w:szCs w:val="18"/>
              </w:rPr>
            </w:pPr>
            <w:r w:rsidRPr="0016742D">
              <w:rPr>
                <w:rFonts w:cs="Open Sans"/>
                <w:color w:val="000000"/>
                <w:sz w:val="18"/>
                <w:szCs w:val="18"/>
              </w:rPr>
              <w:t>Claremont Fire Department</w:t>
            </w:r>
          </w:p>
        </w:tc>
      </w:tr>
      <w:tr w:rsidR="0016742D" w:rsidRPr="001024F9" w14:paraId="59A45888" w14:textId="77777777" w:rsidTr="00957D1B">
        <w:trPr>
          <w:trHeight w:val="288"/>
        </w:trPr>
        <w:tc>
          <w:tcPr>
            <w:tcW w:w="1930" w:type="dxa"/>
            <w:tcBorders>
              <w:top w:val="single" w:sz="4" w:space="0" w:color="auto"/>
              <w:bottom w:val="single" w:sz="4" w:space="0" w:color="auto"/>
            </w:tcBorders>
            <w:vAlign w:val="center"/>
          </w:tcPr>
          <w:p w14:paraId="395BE59E" w14:textId="225833D4" w:rsidR="0016742D" w:rsidRPr="0061483D" w:rsidRDefault="0016742D" w:rsidP="00957D1B">
            <w:pPr>
              <w:rPr>
                <w:rFonts w:cs="Open Sans"/>
                <w:sz w:val="18"/>
                <w:szCs w:val="18"/>
              </w:rPr>
            </w:pPr>
            <w:r w:rsidRPr="0061483D">
              <w:rPr>
                <w:rFonts w:cs="Open Sans"/>
                <w:sz w:val="18"/>
                <w:szCs w:val="18"/>
              </w:rPr>
              <w:t>Louis Loutrel</w:t>
            </w:r>
          </w:p>
        </w:tc>
        <w:tc>
          <w:tcPr>
            <w:tcW w:w="3218" w:type="dxa"/>
            <w:tcBorders>
              <w:top w:val="single" w:sz="4" w:space="0" w:color="auto"/>
              <w:left w:val="nil"/>
              <w:bottom w:val="single" w:sz="4" w:space="0" w:color="auto"/>
              <w:right w:val="nil"/>
            </w:tcBorders>
            <w:shd w:val="clear" w:color="auto" w:fill="auto"/>
            <w:vAlign w:val="center"/>
          </w:tcPr>
          <w:p w14:paraId="1584B7B7" w14:textId="525694CF" w:rsidR="0016742D" w:rsidRPr="0061483D" w:rsidRDefault="0016742D" w:rsidP="00957D1B">
            <w:pPr>
              <w:rPr>
                <w:rFonts w:cs="Open Sans"/>
                <w:sz w:val="18"/>
                <w:szCs w:val="18"/>
              </w:rPr>
            </w:pPr>
            <w:r w:rsidRPr="0061483D">
              <w:rPr>
                <w:rFonts w:cs="Open Sans"/>
                <w:color w:val="000000"/>
                <w:sz w:val="18"/>
                <w:szCs w:val="18"/>
              </w:rPr>
              <w:t>Fire Chief</w:t>
            </w:r>
          </w:p>
        </w:tc>
        <w:tc>
          <w:tcPr>
            <w:tcW w:w="4428" w:type="dxa"/>
            <w:tcBorders>
              <w:top w:val="single" w:sz="4" w:space="0" w:color="auto"/>
              <w:left w:val="nil"/>
              <w:bottom w:val="single" w:sz="4" w:space="0" w:color="auto"/>
              <w:right w:val="nil"/>
            </w:tcBorders>
            <w:shd w:val="clear" w:color="auto" w:fill="auto"/>
            <w:vAlign w:val="center"/>
          </w:tcPr>
          <w:p w14:paraId="1F88AEBD" w14:textId="3DCD9DB0" w:rsidR="0016742D" w:rsidRPr="0016742D" w:rsidRDefault="0016742D" w:rsidP="00957D1B">
            <w:pPr>
              <w:rPr>
                <w:rFonts w:cs="Open Sans"/>
                <w:sz w:val="18"/>
                <w:szCs w:val="18"/>
              </w:rPr>
            </w:pPr>
            <w:r w:rsidRPr="0016742D">
              <w:rPr>
                <w:rFonts w:cs="Open Sans"/>
                <w:color w:val="000000"/>
                <w:sz w:val="18"/>
                <w:szCs w:val="18"/>
              </w:rPr>
              <w:t>Laconia Fire Department</w:t>
            </w:r>
          </w:p>
        </w:tc>
      </w:tr>
      <w:tr w:rsidR="0016742D" w:rsidRPr="001024F9" w14:paraId="524F6535" w14:textId="77777777" w:rsidTr="00957D1B">
        <w:trPr>
          <w:trHeight w:val="288"/>
        </w:trPr>
        <w:tc>
          <w:tcPr>
            <w:tcW w:w="1930" w:type="dxa"/>
            <w:tcBorders>
              <w:top w:val="single" w:sz="4" w:space="0" w:color="auto"/>
              <w:bottom w:val="single" w:sz="4" w:space="0" w:color="auto"/>
            </w:tcBorders>
            <w:vAlign w:val="center"/>
          </w:tcPr>
          <w:p w14:paraId="0ACB72E9" w14:textId="1038FAAE" w:rsidR="0016742D" w:rsidRPr="0061483D" w:rsidRDefault="0016742D" w:rsidP="00957D1B">
            <w:pPr>
              <w:rPr>
                <w:rFonts w:cs="Open Sans"/>
                <w:sz w:val="18"/>
                <w:szCs w:val="18"/>
              </w:rPr>
            </w:pPr>
            <w:r w:rsidRPr="0061483D">
              <w:rPr>
                <w:rFonts w:cs="Open Sans"/>
                <w:sz w:val="18"/>
                <w:szCs w:val="18"/>
              </w:rPr>
              <w:t>Riley Stanchina</w:t>
            </w:r>
          </w:p>
        </w:tc>
        <w:tc>
          <w:tcPr>
            <w:tcW w:w="3218" w:type="dxa"/>
            <w:tcBorders>
              <w:top w:val="single" w:sz="4" w:space="0" w:color="auto"/>
              <w:left w:val="nil"/>
              <w:bottom w:val="single" w:sz="4" w:space="0" w:color="auto"/>
              <w:right w:val="nil"/>
            </w:tcBorders>
            <w:shd w:val="clear" w:color="auto" w:fill="auto"/>
            <w:vAlign w:val="center"/>
          </w:tcPr>
          <w:p w14:paraId="3A03F9BC" w14:textId="5E97B099" w:rsidR="0016742D" w:rsidRPr="0061483D" w:rsidRDefault="0016742D" w:rsidP="00957D1B">
            <w:pPr>
              <w:rPr>
                <w:rFonts w:cs="Open Sans"/>
                <w:sz w:val="18"/>
                <w:szCs w:val="18"/>
              </w:rPr>
            </w:pPr>
            <w:r w:rsidRPr="0061483D">
              <w:rPr>
                <w:rFonts w:cs="Open Sans"/>
                <w:color w:val="000000"/>
                <w:sz w:val="18"/>
                <w:szCs w:val="18"/>
              </w:rPr>
              <w:t>Fire Chief</w:t>
            </w:r>
          </w:p>
        </w:tc>
        <w:tc>
          <w:tcPr>
            <w:tcW w:w="4428" w:type="dxa"/>
            <w:tcBorders>
              <w:top w:val="single" w:sz="4" w:space="0" w:color="auto"/>
              <w:left w:val="nil"/>
              <w:bottom w:val="single" w:sz="4" w:space="0" w:color="auto"/>
              <w:right w:val="nil"/>
            </w:tcBorders>
            <w:shd w:val="clear" w:color="auto" w:fill="auto"/>
            <w:vAlign w:val="center"/>
          </w:tcPr>
          <w:p w14:paraId="459077C4" w14:textId="142736B7" w:rsidR="0016742D" w:rsidRPr="0016742D" w:rsidRDefault="0016742D" w:rsidP="00957D1B">
            <w:pPr>
              <w:rPr>
                <w:rFonts w:cs="Open Sans"/>
                <w:sz w:val="18"/>
                <w:szCs w:val="18"/>
              </w:rPr>
            </w:pPr>
            <w:r w:rsidRPr="0016742D">
              <w:rPr>
                <w:rFonts w:cs="Open Sans"/>
                <w:color w:val="000000"/>
                <w:sz w:val="18"/>
                <w:szCs w:val="18"/>
              </w:rPr>
              <w:t>Milford Fire Department</w:t>
            </w:r>
          </w:p>
        </w:tc>
      </w:tr>
      <w:tr w:rsidR="0016742D" w:rsidRPr="001024F9" w14:paraId="52EF84FD" w14:textId="77777777" w:rsidTr="00957D1B">
        <w:trPr>
          <w:trHeight w:val="288"/>
        </w:trPr>
        <w:tc>
          <w:tcPr>
            <w:tcW w:w="1930" w:type="dxa"/>
            <w:tcBorders>
              <w:top w:val="single" w:sz="4" w:space="0" w:color="auto"/>
              <w:bottom w:val="single" w:sz="4" w:space="0" w:color="auto"/>
            </w:tcBorders>
            <w:vAlign w:val="center"/>
          </w:tcPr>
          <w:p w14:paraId="46948FC5" w14:textId="5F4EEF77" w:rsidR="0016742D" w:rsidRPr="0061483D" w:rsidRDefault="0016742D" w:rsidP="00957D1B">
            <w:pPr>
              <w:rPr>
                <w:rFonts w:cs="Open Sans"/>
                <w:sz w:val="18"/>
                <w:szCs w:val="18"/>
              </w:rPr>
            </w:pPr>
            <w:r w:rsidRPr="0061483D">
              <w:rPr>
                <w:rFonts w:cs="Open Sans"/>
                <w:sz w:val="18"/>
                <w:szCs w:val="18"/>
              </w:rPr>
              <w:t>Jason Smedick</w:t>
            </w:r>
          </w:p>
        </w:tc>
        <w:tc>
          <w:tcPr>
            <w:tcW w:w="3218" w:type="dxa"/>
            <w:tcBorders>
              <w:top w:val="single" w:sz="4" w:space="0" w:color="auto"/>
              <w:left w:val="nil"/>
              <w:bottom w:val="single" w:sz="4" w:space="0" w:color="auto"/>
              <w:right w:val="nil"/>
            </w:tcBorders>
            <w:shd w:val="clear" w:color="auto" w:fill="auto"/>
            <w:vAlign w:val="center"/>
          </w:tcPr>
          <w:p w14:paraId="4C5C612A" w14:textId="45DEF40C" w:rsidR="0016742D" w:rsidRPr="0061483D" w:rsidRDefault="0016742D" w:rsidP="00957D1B">
            <w:pPr>
              <w:rPr>
                <w:rFonts w:cs="Open Sans"/>
                <w:sz w:val="18"/>
                <w:szCs w:val="18"/>
              </w:rPr>
            </w:pPr>
            <w:r w:rsidRPr="0061483D">
              <w:rPr>
                <w:rFonts w:cs="Open Sans"/>
                <w:color w:val="000000"/>
                <w:sz w:val="18"/>
                <w:szCs w:val="18"/>
              </w:rPr>
              <w:t>FSTC Representative</w:t>
            </w:r>
          </w:p>
        </w:tc>
        <w:tc>
          <w:tcPr>
            <w:tcW w:w="4428" w:type="dxa"/>
            <w:tcBorders>
              <w:top w:val="single" w:sz="4" w:space="0" w:color="auto"/>
              <w:left w:val="nil"/>
              <w:bottom w:val="single" w:sz="4" w:space="0" w:color="auto"/>
              <w:right w:val="nil"/>
            </w:tcBorders>
            <w:shd w:val="clear" w:color="auto" w:fill="auto"/>
            <w:vAlign w:val="center"/>
          </w:tcPr>
          <w:p w14:paraId="0F0877FB" w14:textId="030D9568" w:rsidR="0016742D" w:rsidRPr="0016742D" w:rsidRDefault="0016742D" w:rsidP="00957D1B">
            <w:pPr>
              <w:rPr>
                <w:rFonts w:cs="Open Sans"/>
                <w:sz w:val="18"/>
                <w:szCs w:val="18"/>
              </w:rPr>
            </w:pPr>
            <w:r>
              <w:rPr>
                <w:rFonts w:cs="Open Sans"/>
                <w:sz w:val="18"/>
                <w:szCs w:val="18"/>
              </w:rPr>
              <w:t>NH Fire Standards and Training Commission</w:t>
            </w:r>
          </w:p>
        </w:tc>
      </w:tr>
      <w:tr w:rsidR="0016742D" w:rsidRPr="001024F9" w14:paraId="14B0588D" w14:textId="77777777" w:rsidTr="00957D1B">
        <w:trPr>
          <w:trHeight w:val="288"/>
        </w:trPr>
        <w:tc>
          <w:tcPr>
            <w:tcW w:w="1930" w:type="dxa"/>
            <w:tcBorders>
              <w:top w:val="single" w:sz="4" w:space="0" w:color="auto"/>
              <w:bottom w:val="single" w:sz="12" w:space="0" w:color="auto"/>
            </w:tcBorders>
            <w:vAlign w:val="center"/>
          </w:tcPr>
          <w:p w14:paraId="55A7FF1A" w14:textId="25AAD061" w:rsidR="0016742D" w:rsidRPr="0061483D" w:rsidRDefault="0016742D" w:rsidP="00957D1B">
            <w:pPr>
              <w:rPr>
                <w:rFonts w:cs="Open Sans"/>
                <w:sz w:val="18"/>
                <w:szCs w:val="18"/>
              </w:rPr>
            </w:pPr>
            <w:r w:rsidRPr="0061483D">
              <w:rPr>
                <w:rFonts w:cs="Open Sans"/>
                <w:sz w:val="18"/>
                <w:szCs w:val="18"/>
              </w:rPr>
              <w:t>Nicholas Bibeau</w:t>
            </w:r>
          </w:p>
        </w:tc>
        <w:tc>
          <w:tcPr>
            <w:tcW w:w="3218" w:type="dxa"/>
            <w:tcBorders>
              <w:top w:val="single" w:sz="4" w:space="0" w:color="auto"/>
              <w:left w:val="nil"/>
              <w:bottom w:val="single" w:sz="12" w:space="0" w:color="auto"/>
              <w:right w:val="nil"/>
            </w:tcBorders>
            <w:shd w:val="clear" w:color="auto" w:fill="auto"/>
            <w:vAlign w:val="center"/>
          </w:tcPr>
          <w:p w14:paraId="28F25E9D" w14:textId="15454E9F" w:rsidR="0016742D" w:rsidRPr="0061483D" w:rsidRDefault="0016742D" w:rsidP="00957D1B">
            <w:pPr>
              <w:rPr>
                <w:rFonts w:cs="Open Sans"/>
                <w:sz w:val="18"/>
                <w:szCs w:val="18"/>
              </w:rPr>
            </w:pPr>
            <w:r w:rsidRPr="0061483D">
              <w:rPr>
                <w:rFonts w:cs="Open Sans"/>
                <w:color w:val="000000"/>
                <w:sz w:val="18"/>
                <w:szCs w:val="18"/>
              </w:rPr>
              <w:t>Program Captain</w:t>
            </w:r>
          </w:p>
        </w:tc>
        <w:tc>
          <w:tcPr>
            <w:tcW w:w="4428" w:type="dxa"/>
            <w:tcBorders>
              <w:top w:val="single" w:sz="4" w:space="0" w:color="auto"/>
              <w:left w:val="nil"/>
              <w:bottom w:val="single" w:sz="12" w:space="0" w:color="auto"/>
              <w:right w:val="nil"/>
            </w:tcBorders>
            <w:shd w:val="clear" w:color="auto" w:fill="auto"/>
            <w:vAlign w:val="center"/>
          </w:tcPr>
          <w:p w14:paraId="75248287" w14:textId="0D675C7D" w:rsidR="0016742D" w:rsidRPr="0016742D" w:rsidRDefault="0016742D" w:rsidP="00957D1B">
            <w:pPr>
              <w:rPr>
                <w:rFonts w:cs="Open Sans"/>
                <w:sz w:val="18"/>
                <w:szCs w:val="18"/>
              </w:rPr>
            </w:pPr>
            <w:r>
              <w:rPr>
                <w:rFonts w:cs="Open Sans"/>
                <w:sz w:val="18"/>
                <w:szCs w:val="18"/>
              </w:rPr>
              <w:t>NH Division of Fire Standards and Training &amp; EMS</w:t>
            </w:r>
          </w:p>
        </w:tc>
      </w:tr>
    </w:tbl>
    <w:p w14:paraId="74E2EAC7" w14:textId="487E0A5E" w:rsidR="002E620B" w:rsidRDefault="002E620B" w:rsidP="002E620B">
      <w:pPr>
        <w:spacing w:before="240"/>
      </w:pPr>
      <w:r>
        <w:t>Additional thanks to the following people for contributing the</w:t>
      </w:r>
      <w:r w:rsidR="006951C0">
        <w:t xml:space="preserve"> benefit of their</w:t>
      </w:r>
      <w:r>
        <w:t xml:space="preserve"> </w:t>
      </w:r>
      <w:r w:rsidR="006951C0">
        <w:t>experience</w:t>
      </w:r>
      <w:r>
        <w:t xml:space="preserve"> to the </w:t>
      </w:r>
      <w:r w:rsidR="006951C0">
        <w:t>Visiting Committee</w:t>
      </w:r>
      <w:r w:rsidR="00587F0A">
        <w:t>:</w:t>
      </w:r>
    </w:p>
    <w:p w14:paraId="6445CC21" w14:textId="0EEC54FF" w:rsidR="00587F0A" w:rsidRPr="004D0EA2" w:rsidRDefault="00587F0A" w:rsidP="001D3714">
      <w:pPr>
        <w:pStyle w:val="ListParagraph"/>
        <w:numPr>
          <w:ilvl w:val="0"/>
          <w:numId w:val="1"/>
        </w:numPr>
        <w:spacing w:before="240"/>
        <w:rPr>
          <w:sz w:val="18"/>
          <w:szCs w:val="20"/>
        </w:rPr>
      </w:pPr>
      <w:r w:rsidRPr="004D0EA2">
        <w:rPr>
          <w:sz w:val="18"/>
          <w:szCs w:val="20"/>
        </w:rPr>
        <w:t xml:space="preserve">Peter Lennon, </w:t>
      </w:r>
      <w:r w:rsidR="00B06381" w:rsidRPr="004D0EA2">
        <w:rPr>
          <w:sz w:val="18"/>
          <w:szCs w:val="20"/>
        </w:rPr>
        <w:t>Fire Marshal, Manchester Fire Department (Retired)</w:t>
      </w:r>
    </w:p>
    <w:p w14:paraId="36B21F18" w14:textId="2362A18D" w:rsidR="0099242B" w:rsidRPr="004D0EA2" w:rsidRDefault="0099242B" w:rsidP="001D3714">
      <w:pPr>
        <w:pStyle w:val="ListParagraph"/>
        <w:numPr>
          <w:ilvl w:val="0"/>
          <w:numId w:val="1"/>
        </w:numPr>
        <w:spacing w:before="240"/>
        <w:rPr>
          <w:sz w:val="18"/>
          <w:szCs w:val="20"/>
        </w:rPr>
      </w:pPr>
      <w:r w:rsidRPr="004D0EA2">
        <w:rPr>
          <w:sz w:val="18"/>
          <w:szCs w:val="20"/>
        </w:rPr>
        <w:t xml:space="preserve">Shawn Wheeler, </w:t>
      </w:r>
      <w:r w:rsidR="00157F76" w:rsidRPr="004D0EA2">
        <w:rPr>
          <w:sz w:val="18"/>
          <w:szCs w:val="20"/>
        </w:rPr>
        <w:t>Fire Inspector, City of Portsmouth Fire Department</w:t>
      </w:r>
    </w:p>
    <w:p w14:paraId="6BCF3E52" w14:textId="7D94BD25" w:rsidR="00B06381" w:rsidRPr="004D0EA2" w:rsidRDefault="0099242B" w:rsidP="001D3714">
      <w:pPr>
        <w:pStyle w:val="ListParagraph"/>
        <w:numPr>
          <w:ilvl w:val="0"/>
          <w:numId w:val="1"/>
        </w:numPr>
        <w:spacing w:before="240"/>
        <w:rPr>
          <w:sz w:val="18"/>
          <w:szCs w:val="20"/>
        </w:rPr>
      </w:pPr>
      <w:r w:rsidRPr="004D0EA2">
        <w:rPr>
          <w:sz w:val="18"/>
          <w:szCs w:val="20"/>
        </w:rPr>
        <w:t>Christopher Wyman, Fire Investigator</w:t>
      </w:r>
      <w:r w:rsidR="00157F76" w:rsidRPr="004D0EA2">
        <w:rPr>
          <w:sz w:val="18"/>
          <w:szCs w:val="20"/>
        </w:rPr>
        <w:t>, Merrimack Fire</w:t>
      </w:r>
      <w:r w:rsidR="005A336D" w:rsidRPr="004D0EA2">
        <w:rPr>
          <w:sz w:val="18"/>
          <w:szCs w:val="20"/>
        </w:rPr>
        <w:t xml:space="preserve"> </w:t>
      </w:r>
      <w:r w:rsidR="00157F76" w:rsidRPr="004D0EA2">
        <w:rPr>
          <w:sz w:val="18"/>
          <w:szCs w:val="20"/>
        </w:rPr>
        <w:t>Rescue</w:t>
      </w:r>
    </w:p>
    <w:p w14:paraId="3BA2E5A0" w14:textId="2F53B1C3" w:rsidR="00662F71" w:rsidRPr="004D0EA2" w:rsidRDefault="00662F71" w:rsidP="001D3714">
      <w:pPr>
        <w:pStyle w:val="ListParagraph"/>
        <w:numPr>
          <w:ilvl w:val="0"/>
          <w:numId w:val="1"/>
        </w:numPr>
        <w:spacing w:before="240"/>
        <w:rPr>
          <w:sz w:val="18"/>
          <w:szCs w:val="20"/>
        </w:rPr>
      </w:pPr>
      <w:r w:rsidRPr="004D0EA2">
        <w:rPr>
          <w:sz w:val="18"/>
          <w:szCs w:val="20"/>
        </w:rPr>
        <w:t>Jason Fritz, Deputy Fire Chief,</w:t>
      </w:r>
      <w:r w:rsidR="009663B9" w:rsidRPr="004D0EA2">
        <w:rPr>
          <w:sz w:val="18"/>
          <w:szCs w:val="20"/>
        </w:rPr>
        <w:t xml:space="preserve"> Exeter Fire Department</w:t>
      </w:r>
    </w:p>
    <w:p w14:paraId="377A3AD6" w14:textId="79272643" w:rsidR="00662F71" w:rsidRPr="004D0EA2" w:rsidRDefault="00662F71" w:rsidP="001D3714">
      <w:pPr>
        <w:pStyle w:val="ListParagraph"/>
        <w:numPr>
          <w:ilvl w:val="0"/>
          <w:numId w:val="1"/>
        </w:numPr>
        <w:spacing w:before="240"/>
        <w:rPr>
          <w:sz w:val="18"/>
          <w:szCs w:val="20"/>
        </w:rPr>
      </w:pPr>
      <w:r w:rsidRPr="004D0EA2">
        <w:rPr>
          <w:sz w:val="18"/>
          <w:szCs w:val="20"/>
        </w:rPr>
        <w:t xml:space="preserve">Matthew Newton, </w:t>
      </w:r>
      <w:r w:rsidR="009663B9" w:rsidRPr="004D0EA2">
        <w:rPr>
          <w:sz w:val="18"/>
          <w:szCs w:val="20"/>
        </w:rPr>
        <w:t>Fire Prevention Officer</w:t>
      </w:r>
      <w:r w:rsidR="005A336D" w:rsidRPr="004D0EA2">
        <w:rPr>
          <w:sz w:val="18"/>
          <w:szCs w:val="20"/>
        </w:rPr>
        <w:t>, Hampton Fire Rescue</w:t>
      </w:r>
    </w:p>
    <w:p w14:paraId="296A9F58" w14:textId="1732B260" w:rsidR="004F614C" w:rsidRPr="004F614C" w:rsidRDefault="004F614C" w:rsidP="00835A97">
      <w:pPr>
        <w:pStyle w:val="Heading1"/>
      </w:pPr>
      <w:r w:rsidRPr="004F614C">
        <w:t>Curriculum History</w:t>
      </w:r>
    </w:p>
    <w:p w14:paraId="0710E23A" w14:textId="7CD8F0FB" w:rsidR="00635265" w:rsidRPr="00CB29BC" w:rsidRDefault="00FE261A" w:rsidP="004F614C">
      <w:r w:rsidRPr="00896DF9">
        <w:t xml:space="preserve">The </w:t>
      </w:r>
      <w:r w:rsidR="008E7F1D" w:rsidRPr="00896DF9">
        <w:t xml:space="preserve">first </w:t>
      </w:r>
      <w:r w:rsidRPr="00896DF9">
        <w:t>Fire Inspector</w:t>
      </w:r>
      <w:r w:rsidR="00652099" w:rsidRPr="00896DF9">
        <w:t xml:space="preserve"> I</w:t>
      </w:r>
      <w:r w:rsidRPr="00896DF9">
        <w:t xml:space="preserve"> program </w:t>
      </w:r>
      <w:r w:rsidR="008E7F1D" w:rsidRPr="00896DF9">
        <w:t>was run in June of 200</w:t>
      </w:r>
      <w:r w:rsidR="00687FA6" w:rsidRPr="00896DF9">
        <w:t>7</w:t>
      </w:r>
      <w:r w:rsidR="008C21C3" w:rsidRPr="00896DF9">
        <w:t xml:space="preserve"> based on the </w:t>
      </w:r>
      <w:r w:rsidR="00896DF9" w:rsidRPr="00896DF9">
        <w:t>2003</w:t>
      </w:r>
      <w:r w:rsidR="008C21C3" w:rsidRPr="00896DF9">
        <w:t xml:space="preserve"> standards</w:t>
      </w:r>
      <w:r w:rsidR="000E51F1" w:rsidRPr="00896DF9">
        <w:t xml:space="preserve">. </w:t>
      </w:r>
      <w:r w:rsidR="00840CBF" w:rsidRPr="00CB29BC">
        <w:t>The program was subsequently u</w:t>
      </w:r>
      <w:r w:rsidR="00635265" w:rsidRPr="00CB29BC">
        <w:t>pdated in</w:t>
      </w:r>
      <w:r w:rsidR="00840CBF" w:rsidRPr="00CB29BC">
        <w:t xml:space="preserve"> </w:t>
      </w:r>
      <w:r w:rsidR="0042662F" w:rsidRPr="00CB29BC">
        <w:t>2011</w:t>
      </w:r>
      <w:r w:rsidR="0052080B" w:rsidRPr="00CB29BC">
        <w:t>, and 2014.</w:t>
      </w:r>
      <w:r w:rsidR="00FA69E2" w:rsidRPr="00CB29BC">
        <w:t xml:space="preserve"> In 2024, as part of the NFPA</w:t>
      </w:r>
      <w:r w:rsidR="00A707EE" w:rsidRPr="007B4CAB">
        <w:rPr>
          <w:vertAlign w:val="superscript"/>
        </w:rPr>
        <w:t>®</w:t>
      </w:r>
      <w:r w:rsidR="00FA69E2" w:rsidRPr="00CB29BC">
        <w:t xml:space="preserve"> </w:t>
      </w:r>
      <w:r w:rsidR="00CE3A78" w:rsidRPr="00CB29BC">
        <w:t>Emergency Response &amp; Responder Safety (ERRS) Consolidation Project, the standards for all levels of Fire Inspector were moved to NFPA</w:t>
      </w:r>
      <w:r w:rsidR="00A707EE" w:rsidRPr="007B4CAB">
        <w:rPr>
          <w:vertAlign w:val="superscript"/>
        </w:rPr>
        <w:t>®</w:t>
      </w:r>
      <w:r w:rsidR="00CE3A78" w:rsidRPr="00CB29BC">
        <w:t xml:space="preserve"> 1030</w:t>
      </w:r>
      <w:r w:rsidR="008B6E51" w:rsidRPr="00CB29BC">
        <w:t xml:space="preserve">. As part of this process, the standards for Fire Inspector </w:t>
      </w:r>
      <w:r w:rsidR="00CB29BC">
        <w:t>I</w:t>
      </w:r>
      <w:r w:rsidR="008B6E51" w:rsidRPr="00CB29BC">
        <w:t xml:space="preserve">I were </w:t>
      </w:r>
      <w:r w:rsidR="00D325D1" w:rsidRPr="00CB29BC">
        <w:t>modified</w:t>
      </w:r>
      <w:r w:rsidR="00A6572D" w:rsidRPr="00CB29BC">
        <w:t xml:space="preserve"> to </w:t>
      </w:r>
      <w:r w:rsidR="005355B0">
        <w:t>include</w:t>
      </w:r>
      <w:r w:rsidR="00CB29BC">
        <w:t xml:space="preserve"> </w:t>
      </w:r>
      <w:r w:rsidR="005355B0">
        <w:t>part of Inspector III, Fire Inspector III was eliminated,</w:t>
      </w:r>
      <w:r w:rsidR="00731813" w:rsidRPr="00CB29BC">
        <w:t xml:space="preserve"> and the certification </w:t>
      </w:r>
      <w:r w:rsidR="005355B0">
        <w:t xml:space="preserve">name </w:t>
      </w:r>
      <w:r w:rsidR="00731813" w:rsidRPr="00CB29BC">
        <w:t xml:space="preserve">was </w:t>
      </w:r>
      <w:r w:rsidR="005355B0">
        <w:t>shortened</w:t>
      </w:r>
      <w:r w:rsidR="00731813" w:rsidRPr="00CB29BC">
        <w:t xml:space="preserve"> to </w:t>
      </w:r>
      <w:r w:rsidR="005355B0">
        <w:t>Fire</w:t>
      </w:r>
      <w:r w:rsidR="00731813" w:rsidRPr="00CB29BC">
        <w:t xml:space="preserve"> Inspector.</w:t>
      </w:r>
    </w:p>
    <w:p w14:paraId="3AF884E8" w14:textId="3B3C742F" w:rsidR="00731813" w:rsidRDefault="007B4CAB" w:rsidP="004F614C">
      <w:r w:rsidRPr="007B4CAB">
        <w:t>The new Fire Inspector standard represents a significant shift in the expectations and competencies required of fire inspectors. NFPA</w:t>
      </w:r>
      <w:r w:rsidRPr="007B4CAB">
        <w:rPr>
          <w:vertAlign w:val="superscript"/>
        </w:rPr>
        <w:t>®</w:t>
      </w:r>
      <w:r w:rsidRPr="007B4CAB">
        <w:t xml:space="preserve"> 1030 </w:t>
      </w:r>
      <w:r w:rsidR="00A707EE">
        <w:t>includes</w:t>
      </w:r>
      <w:r w:rsidRPr="007B4CAB">
        <w:t xml:space="preserve"> all 24 JPRs of </w:t>
      </w:r>
      <w:r w:rsidR="00A707EE">
        <w:t>NFPA</w:t>
      </w:r>
      <w:r w:rsidR="00A707EE" w:rsidRPr="007B4CAB">
        <w:rPr>
          <w:vertAlign w:val="superscript"/>
        </w:rPr>
        <w:t>®</w:t>
      </w:r>
      <w:r w:rsidR="00A707EE">
        <w:t xml:space="preserve"> 1031 </w:t>
      </w:r>
      <w:r w:rsidRPr="007B4CAB">
        <w:t>Inspector II and 4 of the 20 JPRs of Inspector III. This represents a 20</w:t>
      </w:r>
      <w:r w:rsidR="00E8307C">
        <w:t>%</w:t>
      </w:r>
      <w:r w:rsidRPr="007B4CAB">
        <w:t xml:space="preserve"> </w:t>
      </w:r>
      <w:r w:rsidR="00E8307C">
        <w:t>inclusion</w:t>
      </w:r>
      <w:r w:rsidRPr="007B4CAB">
        <w:t xml:space="preserve"> of Inspector III. </w:t>
      </w:r>
      <w:r w:rsidR="00ED74B3">
        <w:t xml:space="preserve">This consolidation of standards represents </w:t>
      </w:r>
      <w:r w:rsidR="00595562" w:rsidRPr="00595562">
        <w:t>a strategic refinement and modernization of the roles previously delineated by Fire Inspector II and Fire Inspector III into a single, more comprehensive standard. This shift will equip inspectors with a broad and adaptable skill set.</w:t>
      </w:r>
    </w:p>
    <w:p w14:paraId="791CC978" w14:textId="77777777" w:rsidR="00765DE5" w:rsidRDefault="00765DE5">
      <w:pPr>
        <w:rPr>
          <w:b/>
          <w:bCs/>
          <w:sz w:val="28"/>
          <w:szCs w:val="28"/>
        </w:rPr>
      </w:pPr>
      <w:r>
        <w:br w:type="page"/>
      </w:r>
    </w:p>
    <w:p w14:paraId="5CD5DE1A" w14:textId="15FBD4BB" w:rsidR="00AD231E" w:rsidRPr="00743987" w:rsidRDefault="00743987" w:rsidP="00835A97">
      <w:pPr>
        <w:pStyle w:val="Heading1"/>
      </w:pPr>
      <w:r w:rsidRPr="00743987">
        <w:lastRenderedPageBreak/>
        <w:t>Summary of Changes</w:t>
      </w:r>
    </w:p>
    <w:p w14:paraId="1B45E41E" w14:textId="41D36A7C" w:rsidR="00743987" w:rsidRDefault="00936CCB" w:rsidP="004F614C">
      <w:r>
        <w:t>While the foundational content of fire inspection has not shifted</w:t>
      </w:r>
      <w:r w:rsidR="00795AE9">
        <w:t xml:space="preserve"> significantly, t</w:t>
      </w:r>
      <w:r w:rsidR="000E776B">
        <w:t>his update</w:t>
      </w:r>
      <w:r w:rsidR="00795AE9">
        <w:t>d curriculum</w:t>
      </w:r>
      <w:r w:rsidR="000E776B">
        <w:t xml:space="preserve"> introduces significant changes to the structure </w:t>
      </w:r>
      <w:r>
        <w:t>of the program</w:t>
      </w:r>
      <w:r w:rsidR="006F5A21">
        <w:t>.</w:t>
      </w:r>
      <w:r w:rsidR="00CB3671">
        <w:t xml:space="preserve"> The following is a list of major changes:</w:t>
      </w:r>
    </w:p>
    <w:p w14:paraId="05DA212A" w14:textId="3BFA574D" w:rsidR="006F5A21" w:rsidRDefault="00C22C5A" w:rsidP="001D3714">
      <w:pPr>
        <w:pStyle w:val="ListParagraph"/>
        <w:numPr>
          <w:ilvl w:val="0"/>
          <w:numId w:val="1"/>
        </w:numPr>
      </w:pPr>
      <w:r>
        <w:rPr>
          <w:b/>
          <w:bCs/>
        </w:rPr>
        <w:t>?</w:t>
      </w:r>
      <w:r w:rsidR="00CA0EFA">
        <w:rPr>
          <w:b/>
          <w:bCs/>
        </w:rPr>
        <w:t>.</w:t>
      </w:r>
      <w:r w:rsidR="00CA0EFA">
        <w:t xml:space="preserve"> </w:t>
      </w:r>
      <w:r>
        <w:t>?</w:t>
      </w:r>
    </w:p>
    <w:p w14:paraId="4280537D" w14:textId="246488AD" w:rsidR="00CA15B5" w:rsidRDefault="00CA15B5" w:rsidP="00835A97">
      <w:pPr>
        <w:pStyle w:val="Heading1"/>
        <w:rPr>
          <w:rStyle w:val="Heading1Char"/>
          <w:b/>
          <w:bCs/>
        </w:rPr>
      </w:pPr>
      <w:r w:rsidRPr="00CA15B5">
        <w:rPr>
          <w:rStyle w:val="Heading1Char"/>
          <w:b/>
          <w:bCs/>
        </w:rPr>
        <w:t xml:space="preserve">Learning </w:t>
      </w:r>
      <w:r w:rsidRPr="00835A97">
        <w:rPr>
          <w:rStyle w:val="Heading1Char"/>
          <w:b/>
          <w:bCs/>
        </w:rPr>
        <w:t>Outcome</w:t>
      </w:r>
    </w:p>
    <w:p w14:paraId="1C8359FA" w14:textId="7930D80A" w:rsidR="0054443B" w:rsidRPr="0054443B" w:rsidRDefault="0054443B" w:rsidP="0054443B">
      <w:r w:rsidRPr="0054443B">
        <w:t xml:space="preserve">By the end of this course, </w:t>
      </w:r>
      <w:r w:rsidR="007916F9" w:rsidRPr="007916F9">
        <w:t>those with the responsibility of performing fire inspection activities within New Hampshire will be able to perform administrative reporting, permitting, and investigating; initiating legal action and testifying as an expert; communicating and educating to encourage voluntary compliance; reviewing plans at multiple stages of construction; and inspectional processes on new and existing occupancies, in accordance with state, local, and federal laws, codes, and policies to promote compliance and reduce fire and life-safety related risks in their communities.</w:t>
      </w:r>
    </w:p>
    <w:p w14:paraId="07FFD574" w14:textId="77777777" w:rsidR="00457E74" w:rsidRDefault="00457E74" w:rsidP="00457E74">
      <w:pPr>
        <w:pStyle w:val="Heading1"/>
      </w:pPr>
      <w:r>
        <w:t>Prerequisites</w:t>
      </w:r>
    </w:p>
    <w:p w14:paraId="15757866" w14:textId="77777777" w:rsidR="008B3A7E" w:rsidRPr="00FB3127" w:rsidRDefault="008B3A7E" w:rsidP="008B3A7E">
      <w:pPr>
        <w:pStyle w:val="Heading2"/>
      </w:pPr>
      <w:r>
        <w:t>High School Diploma</w:t>
      </w:r>
    </w:p>
    <w:p w14:paraId="5698A636" w14:textId="6A145BF4" w:rsidR="008B3A7E" w:rsidRDefault="008B3A7E" w:rsidP="008B3A7E">
      <w:r>
        <w:t>NFPA 1030 6.1.3.1 requires that t</w:t>
      </w:r>
      <w:r w:rsidRPr="008B2C8C">
        <w:t xml:space="preserve">o train as a </w:t>
      </w:r>
      <w:r>
        <w:t>Fire I</w:t>
      </w:r>
      <w:r w:rsidRPr="008B2C8C">
        <w:t>nspector</w:t>
      </w:r>
      <w:r>
        <w:t>,</w:t>
      </w:r>
      <w:r w:rsidRPr="008B2C8C">
        <w:t xml:space="preserve"> the </w:t>
      </w:r>
      <w:r>
        <w:t>student</w:t>
      </w:r>
      <w:r w:rsidRPr="008B2C8C">
        <w:t xml:space="preserve"> should possess, at a minimum, </w:t>
      </w:r>
      <w:r>
        <w:t>s</w:t>
      </w:r>
      <w:r w:rsidRPr="008B2C8C">
        <w:t>kill in written and oral communication</w:t>
      </w:r>
      <w:r>
        <w:t>. The NFPA suggests that e</w:t>
      </w:r>
      <w:r w:rsidRPr="008B2C8C">
        <w:t xml:space="preserve">vidence of this knowledge could be shown by documentation of high school or college coursework. </w:t>
      </w:r>
      <w:r>
        <w:t xml:space="preserve">English literacy is a core requirement for high school graduation throughout the United States, and most accredited institutions of higher education require English composition or equivalent courses to be eligible for degree conferral. </w:t>
      </w:r>
      <w:r w:rsidRPr="008B2C8C">
        <w:t xml:space="preserve">It is not the intent of the </w:t>
      </w:r>
      <w:r>
        <w:t>NFPA</w:t>
      </w:r>
      <w:r w:rsidRPr="008B2C8C">
        <w:t xml:space="preserve"> to require college-level coursework as </w:t>
      </w:r>
      <w:r>
        <w:t>a prerequisite</w:t>
      </w:r>
      <w:r w:rsidRPr="008B2C8C">
        <w:t>.</w:t>
      </w:r>
      <w:r>
        <w:t xml:space="preserve"> The pre-requirement of a high-school diploma meets the intent of this standard.</w:t>
      </w:r>
    </w:p>
    <w:p w14:paraId="392D588F" w14:textId="77777777" w:rsidR="008B3A7E" w:rsidRDefault="008B3A7E" w:rsidP="008B3A7E">
      <w:pPr>
        <w:pStyle w:val="Heading2"/>
      </w:pPr>
      <w:r>
        <w:t xml:space="preserve">Hazardous Materials Awareness </w:t>
      </w:r>
    </w:p>
    <w:p w14:paraId="1BAB31DB" w14:textId="38C787FE" w:rsidR="008B3A7E" w:rsidRDefault="008B3A7E" w:rsidP="008B3A7E">
      <w:r>
        <w:t xml:space="preserve">NFPA 1030 6.1.3.2 requires the </w:t>
      </w:r>
      <w:r w:rsidR="0017461B">
        <w:t>Fire I</w:t>
      </w:r>
      <w:r w:rsidR="0017461B" w:rsidRPr="008B2C8C">
        <w:t>nspector</w:t>
      </w:r>
      <w:r w:rsidR="0017461B">
        <w:t xml:space="preserve"> </w:t>
      </w:r>
      <w:r>
        <w:t>to meet requirement of NFPA 470 5.2 to r</w:t>
      </w:r>
      <w:r w:rsidRPr="004C461A">
        <w:t>ecognize and identify the hazardous materials/WMD and hazards involved in a hazardous materials/WMD incident</w:t>
      </w:r>
      <w:r>
        <w:t xml:space="preserve">. This does not imply that applicants must have an accredited certification at the NFPA 470 Awareness level. The pre-requirement of a course that </w:t>
      </w:r>
      <w:r w:rsidRPr="001A0FFE">
        <w:t>meet</w:t>
      </w:r>
      <w:r>
        <w:t>s</w:t>
      </w:r>
      <w:r w:rsidRPr="001A0FFE">
        <w:t xml:space="preserve"> the requirements established in Chapter</w:t>
      </w:r>
      <w:r>
        <w:t xml:space="preserve"> 5.2 of NFPA 470 meets the intent of this standard. For example, the following certificates would meet this prerequisite:</w:t>
      </w:r>
    </w:p>
    <w:p w14:paraId="11A4521D" w14:textId="77777777" w:rsidR="008B3A7E" w:rsidRDefault="008B3A7E" w:rsidP="008B3A7E">
      <w:pPr>
        <w:pStyle w:val="ListParagraph"/>
        <w:numPr>
          <w:ilvl w:val="0"/>
          <w:numId w:val="1"/>
        </w:numPr>
      </w:pPr>
      <w:r>
        <w:t>NFPA 470 Hazardous Materials Awareness Level Responder</w:t>
      </w:r>
    </w:p>
    <w:p w14:paraId="67EED4CF" w14:textId="77777777" w:rsidR="008B3A7E" w:rsidRDefault="008B3A7E" w:rsidP="008B3A7E">
      <w:pPr>
        <w:pStyle w:val="ListParagraph"/>
        <w:numPr>
          <w:ilvl w:val="0"/>
          <w:numId w:val="1"/>
        </w:numPr>
      </w:pPr>
      <w:r w:rsidRPr="00E2163E">
        <w:t>AWR160</w:t>
      </w:r>
      <w:r>
        <w:t xml:space="preserve"> </w:t>
      </w:r>
      <w:r w:rsidRPr="00E2163E">
        <w:t>WMD/Terrorism Awareness for Emergency Responders</w:t>
      </w:r>
    </w:p>
    <w:p w14:paraId="506704D5" w14:textId="77777777" w:rsidR="008B3A7E" w:rsidRDefault="008B3A7E" w:rsidP="008B3A7E">
      <w:pPr>
        <w:pStyle w:val="ListParagraph"/>
        <w:numPr>
          <w:ilvl w:val="0"/>
          <w:numId w:val="1"/>
        </w:numPr>
      </w:pPr>
      <w:r>
        <w:t xml:space="preserve">Any course that meets the requirements identified in </w:t>
      </w:r>
      <w:r w:rsidRPr="008503B3">
        <w:t>29CFR1910.120(q)(6)(</w:t>
      </w:r>
      <w:proofErr w:type="spellStart"/>
      <w:r w:rsidRPr="008503B3">
        <w:t>i</w:t>
      </w:r>
      <w:proofErr w:type="spellEnd"/>
      <w:r w:rsidRPr="008503B3">
        <w:t>)</w:t>
      </w:r>
    </w:p>
    <w:p w14:paraId="1B312DFB" w14:textId="77777777" w:rsidR="008B3A7E" w:rsidRPr="001D1692" w:rsidRDefault="008B3A7E" w:rsidP="008B3A7E">
      <w:r>
        <w:t>There is a sustained emphasis on Hazardous Materials Awareness training, underscoring the importance of preparedness for dealing with hazardous substances. Knowledge of hazardous materials supports students in meeting the requirements of NFPA 1030 6.5.10 in this course.</w:t>
      </w:r>
    </w:p>
    <w:p w14:paraId="233863A1" w14:textId="5EC2B75B" w:rsidR="00B312D8" w:rsidRDefault="00B312D8" w:rsidP="00835A97">
      <w:pPr>
        <w:pStyle w:val="Heading1"/>
        <w:rPr>
          <w:rStyle w:val="Heading1Char"/>
          <w:b/>
          <w:bCs/>
        </w:rPr>
      </w:pPr>
      <w:r w:rsidRPr="00CA15B5">
        <w:rPr>
          <w:rStyle w:val="Heading1Char"/>
          <w:b/>
          <w:bCs/>
        </w:rPr>
        <w:t xml:space="preserve">Learning </w:t>
      </w:r>
      <w:r w:rsidRPr="00835A97">
        <w:rPr>
          <w:rStyle w:val="Heading1Char"/>
          <w:b/>
          <w:bCs/>
        </w:rPr>
        <w:t>Objectives</w:t>
      </w:r>
    </w:p>
    <w:p w14:paraId="4D4C2D8E" w14:textId="01564806" w:rsidR="00835A97" w:rsidRPr="00835A97" w:rsidRDefault="00835A97" w:rsidP="00835A97">
      <w:r w:rsidRPr="00835A97">
        <w:lastRenderedPageBreak/>
        <w:t>Learning objectives are clear goals that help instructors plan lessons and activities to focus on the most important parts of the lesson. By having these goals set in the curriculum, instructors can adapt their lessons to meet the needs of their students and the constraints of the learning environment. Learning objectives help instructors and program coordinators measure how well students understand the material through formative evaluations and activities, ensuring students and instructors stays on track.</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8"/>
        <w:gridCol w:w="6642"/>
        <w:gridCol w:w="1440"/>
      </w:tblGrid>
      <w:tr w:rsidR="00E0041E" w:rsidRPr="00E0041E" w14:paraId="216657D2" w14:textId="77777777" w:rsidTr="00C70E24">
        <w:trPr>
          <w:cantSplit/>
          <w:tblHeader/>
        </w:trPr>
        <w:tc>
          <w:tcPr>
            <w:tcW w:w="1278" w:type="dxa"/>
            <w:tcBorders>
              <w:top w:val="single" w:sz="4" w:space="0" w:color="auto"/>
              <w:left w:val="single" w:sz="4" w:space="0" w:color="auto"/>
              <w:bottom w:val="single" w:sz="4" w:space="0" w:color="auto"/>
              <w:right w:val="single" w:sz="4" w:space="0" w:color="auto"/>
            </w:tcBorders>
            <w:shd w:val="clear" w:color="auto" w:fill="E7E6E6" w:themeFill="background2"/>
          </w:tcPr>
          <w:p w14:paraId="4E3B50D7" w14:textId="3163DD6F" w:rsidR="00E0041E" w:rsidRPr="00C70E24" w:rsidRDefault="00E0041E" w:rsidP="0040545D">
            <w:pPr>
              <w:rPr>
                <w:b/>
                <w:bCs/>
              </w:rPr>
            </w:pPr>
            <w:r w:rsidRPr="00C70E24">
              <w:rPr>
                <w:b/>
                <w:bCs/>
              </w:rPr>
              <w:t>ID</w:t>
            </w:r>
          </w:p>
        </w:tc>
        <w:tc>
          <w:tcPr>
            <w:tcW w:w="6642" w:type="dxa"/>
            <w:tcBorders>
              <w:top w:val="single" w:sz="4" w:space="0" w:color="auto"/>
              <w:left w:val="single" w:sz="4" w:space="0" w:color="auto"/>
              <w:bottom w:val="single" w:sz="4" w:space="0" w:color="auto"/>
              <w:right w:val="single" w:sz="4" w:space="0" w:color="auto"/>
            </w:tcBorders>
            <w:shd w:val="clear" w:color="auto" w:fill="E7E6E6" w:themeFill="background2"/>
          </w:tcPr>
          <w:p w14:paraId="54991A4D" w14:textId="0D579AC0" w:rsidR="00E0041E" w:rsidRPr="00E0041E" w:rsidRDefault="00E0041E" w:rsidP="0040545D">
            <w:pPr>
              <w:rPr>
                <w:b/>
                <w:bCs/>
              </w:rPr>
            </w:pPr>
            <w:r w:rsidRPr="00E0041E">
              <w:rPr>
                <w:b/>
                <w:bCs/>
              </w:rPr>
              <w:t>O</w:t>
            </w:r>
            <w:r w:rsidR="00485769">
              <w:rPr>
                <w:b/>
                <w:bCs/>
              </w:rPr>
              <w:t>bjective</w:t>
            </w:r>
          </w:p>
        </w:tc>
        <w:tc>
          <w:tcPr>
            <w:tcW w:w="1440" w:type="dxa"/>
            <w:tcBorders>
              <w:top w:val="single" w:sz="4" w:space="0" w:color="auto"/>
              <w:left w:val="single" w:sz="4" w:space="0" w:color="auto"/>
              <w:bottom w:val="single" w:sz="4" w:space="0" w:color="auto"/>
              <w:right w:val="single" w:sz="4" w:space="0" w:color="auto"/>
            </w:tcBorders>
            <w:shd w:val="clear" w:color="auto" w:fill="E7E6E6" w:themeFill="background2"/>
          </w:tcPr>
          <w:p w14:paraId="256EA96C" w14:textId="7D21E877" w:rsidR="00E0041E" w:rsidRPr="00E0041E" w:rsidRDefault="00E0041E" w:rsidP="0040545D">
            <w:pPr>
              <w:rPr>
                <w:b/>
                <w:bCs/>
              </w:rPr>
            </w:pPr>
            <w:r w:rsidRPr="00E0041E">
              <w:rPr>
                <w:b/>
                <w:bCs/>
              </w:rPr>
              <w:t>Alignment</w:t>
            </w:r>
          </w:p>
        </w:tc>
      </w:tr>
      <w:tr w:rsidR="00CE3773" w:rsidRPr="00310674" w14:paraId="604053F7" w14:textId="77777777" w:rsidTr="00C70E24">
        <w:trPr>
          <w:cantSplit/>
        </w:trPr>
        <w:tc>
          <w:tcPr>
            <w:tcW w:w="1278" w:type="dxa"/>
            <w:tcBorders>
              <w:top w:val="single" w:sz="4" w:space="0" w:color="auto"/>
              <w:left w:val="single" w:sz="4" w:space="0" w:color="auto"/>
              <w:bottom w:val="single" w:sz="4" w:space="0" w:color="auto"/>
              <w:right w:val="single" w:sz="4" w:space="0" w:color="auto"/>
            </w:tcBorders>
          </w:tcPr>
          <w:p w14:paraId="736F7F13" w14:textId="2209F247" w:rsidR="00CE3773" w:rsidRPr="00C70E24" w:rsidRDefault="00C22C5A" w:rsidP="00CE3773">
            <w:pPr>
              <w:rPr>
                <w:rFonts w:cs="Open Sans"/>
                <w:b/>
                <w:bCs/>
                <w:sz w:val="18"/>
                <w:szCs w:val="20"/>
              </w:rPr>
            </w:pPr>
            <w:r w:rsidRPr="00C70E24">
              <w:rPr>
                <w:rFonts w:cs="Open Sans"/>
                <w:b/>
                <w:bCs/>
                <w:sz w:val="18"/>
                <w:szCs w:val="20"/>
              </w:rPr>
              <w:t>INSPII</w:t>
            </w:r>
            <w:r w:rsidR="00E57558" w:rsidRPr="00C70E24">
              <w:rPr>
                <w:rFonts w:cs="Open Sans"/>
                <w:b/>
                <w:bCs/>
                <w:sz w:val="18"/>
                <w:szCs w:val="20"/>
              </w:rPr>
              <w:t>-LO1</w:t>
            </w:r>
          </w:p>
        </w:tc>
        <w:tc>
          <w:tcPr>
            <w:tcW w:w="6642" w:type="dxa"/>
            <w:tcBorders>
              <w:top w:val="single" w:sz="4" w:space="0" w:color="auto"/>
              <w:left w:val="single" w:sz="4" w:space="0" w:color="auto"/>
              <w:bottom w:val="single" w:sz="4" w:space="0" w:color="auto"/>
              <w:right w:val="single" w:sz="4" w:space="0" w:color="auto"/>
            </w:tcBorders>
          </w:tcPr>
          <w:p w14:paraId="176AEF12" w14:textId="473DAB2F" w:rsidR="00CE3773" w:rsidRPr="000B7BB5" w:rsidRDefault="00F962AD" w:rsidP="00CE3773">
            <w:pPr>
              <w:rPr>
                <w:rFonts w:cs="Open Sans"/>
                <w:sz w:val="18"/>
                <w:szCs w:val="18"/>
              </w:rPr>
            </w:pPr>
            <w:r w:rsidRPr="00F962AD">
              <w:rPr>
                <w:rFonts w:cs="Open Sans"/>
                <w:sz w:val="18"/>
                <w:szCs w:val="18"/>
              </w:rPr>
              <w:t>Identify the legal and professional responsibilities of a fire inspector, given policy manuals, legal statutes, and fire code violatio</w:t>
            </w:r>
            <w:r w:rsidR="008D7BA4">
              <w:rPr>
                <w:rFonts w:cs="Open Sans"/>
                <w:sz w:val="18"/>
                <w:szCs w:val="18"/>
              </w:rPr>
              <w:t>ns</w:t>
            </w:r>
            <w:r w:rsidRPr="00F962AD">
              <w:rPr>
                <w:rFonts w:cs="Open Sans"/>
                <w:sz w:val="18"/>
                <w:szCs w:val="18"/>
              </w:rPr>
              <w:t>, so that the inspector's legal authority</w:t>
            </w:r>
            <w:r w:rsidR="008D7BA4">
              <w:rPr>
                <w:rFonts w:cs="Open Sans"/>
                <w:sz w:val="18"/>
                <w:szCs w:val="18"/>
              </w:rPr>
              <w:t xml:space="preserve"> is explained</w:t>
            </w:r>
            <w:r w:rsidRPr="00F962AD">
              <w:rPr>
                <w:rFonts w:cs="Open Sans"/>
                <w:sz w:val="18"/>
                <w:szCs w:val="18"/>
              </w:rPr>
              <w:t>, roles in legal proceedings</w:t>
            </w:r>
            <w:r w:rsidR="00AF1094">
              <w:rPr>
                <w:rFonts w:cs="Open Sans"/>
                <w:sz w:val="18"/>
                <w:szCs w:val="18"/>
              </w:rPr>
              <w:t xml:space="preserve"> are described</w:t>
            </w:r>
            <w:r w:rsidRPr="00F962AD">
              <w:rPr>
                <w:rFonts w:cs="Open Sans"/>
                <w:sz w:val="18"/>
                <w:szCs w:val="18"/>
              </w:rPr>
              <w:t>, types of liability</w:t>
            </w:r>
            <w:r w:rsidR="00AF1094">
              <w:rPr>
                <w:rFonts w:cs="Open Sans"/>
                <w:sz w:val="18"/>
                <w:szCs w:val="18"/>
              </w:rPr>
              <w:t xml:space="preserve"> are listed</w:t>
            </w:r>
            <w:r w:rsidRPr="00F962AD">
              <w:rPr>
                <w:rFonts w:cs="Open Sans"/>
                <w:sz w:val="18"/>
                <w:szCs w:val="18"/>
              </w:rPr>
              <w:t>, outside technical assistance</w:t>
            </w:r>
            <w:r w:rsidR="00AF1094">
              <w:rPr>
                <w:rFonts w:cs="Open Sans"/>
                <w:sz w:val="18"/>
                <w:szCs w:val="18"/>
              </w:rPr>
              <w:t xml:space="preserve"> is </w:t>
            </w:r>
            <w:r w:rsidR="004A1AA5">
              <w:rPr>
                <w:rFonts w:cs="Open Sans"/>
                <w:sz w:val="18"/>
                <w:szCs w:val="18"/>
              </w:rPr>
              <w:t>sought when needed</w:t>
            </w:r>
            <w:r w:rsidRPr="00F962AD">
              <w:rPr>
                <w:rFonts w:cs="Open Sans"/>
                <w:sz w:val="18"/>
                <w:szCs w:val="18"/>
              </w:rPr>
              <w:t xml:space="preserve">, appropriate enforcement actions </w:t>
            </w:r>
            <w:r w:rsidR="004A1AA5">
              <w:rPr>
                <w:rFonts w:cs="Open Sans"/>
                <w:sz w:val="18"/>
                <w:szCs w:val="18"/>
              </w:rPr>
              <w:t xml:space="preserve">are determined, </w:t>
            </w:r>
            <w:r w:rsidRPr="00F962AD">
              <w:rPr>
                <w:rFonts w:cs="Open Sans"/>
                <w:sz w:val="18"/>
                <w:szCs w:val="18"/>
              </w:rPr>
              <w:t>and legal processes</w:t>
            </w:r>
            <w:r w:rsidR="004A1AA5">
              <w:rPr>
                <w:rFonts w:cs="Open Sans"/>
                <w:sz w:val="18"/>
                <w:szCs w:val="18"/>
              </w:rPr>
              <w:t xml:space="preserve"> are initiated</w:t>
            </w:r>
            <w:r w:rsidRPr="00F962AD">
              <w:rPr>
                <w:rFonts w:cs="Open Sans"/>
                <w:sz w:val="18"/>
                <w:szCs w:val="18"/>
              </w:rPr>
              <w:t xml:space="preserve"> when </w:t>
            </w:r>
            <w:r w:rsidR="004A1AA5">
              <w:rPr>
                <w:rFonts w:cs="Open Sans"/>
                <w:sz w:val="18"/>
                <w:szCs w:val="18"/>
              </w:rPr>
              <w:t>indicated</w:t>
            </w:r>
            <w:r w:rsidRPr="00F962AD">
              <w:rPr>
                <w:rFonts w:cs="Open Sans"/>
                <w:sz w:val="18"/>
                <w:szCs w:val="18"/>
              </w:rPr>
              <w:t>.</w:t>
            </w:r>
          </w:p>
        </w:tc>
        <w:tc>
          <w:tcPr>
            <w:tcW w:w="1440" w:type="dxa"/>
            <w:tcBorders>
              <w:top w:val="single" w:sz="4" w:space="0" w:color="auto"/>
              <w:left w:val="single" w:sz="4" w:space="0" w:color="auto"/>
              <w:bottom w:val="single" w:sz="4" w:space="0" w:color="auto"/>
              <w:right w:val="single" w:sz="4" w:space="0" w:color="auto"/>
            </w:tcBorders>
          </w:tcPr>
          <w:p w14:paraId="7C62400E" w14:textId="49EE868A" w:rsidR="00CE3773" w:rsidRPr="0091406A" w:rsidRDefault="00D94562" w:rsidP="00CE3773">
            <w:pPr>
              <w:rPr>
                <w:rFonts w:cs="Open Sans"/>
                <w:sz w:val="18"/>
                <w:szCs w:val="20"/>
              </w:rPr>
            </w:pPr>
            <w:r w:rsidRPr="00D94562">
              <w:rPr>
                <w:rFonts w:cs="Open Sans"/>
                <w:sz w:val="18"/>
                <w:szCs w:val="20"/>
              </w:rPr>
              <w:t>7.2.7, 7.3.1, 7.3.2</w:t>
            </w:r>
          </w:p>
        </w:tc>
      </w:tr>
      <w:tr w:rsidR="00D94562" w:rsidRPr="00310674" w14:paraId="19AC039C" w14:textId="77777777" w:rsidTr="00C70E24">
        <w:trPr>
          <w:cantSplit/>
        </w:trPr>
        <w:tc>
          <w:tcPr>
            <w:tcW w:w="1278" w:type="dxa"/>
            <w:tcBorders>
              <w:top w:val="single" w:sz="4" w:space="0" w:color="auto"/>
              <w:left w:val="single" w:sz="4" w:space="0" w:color="auto"/>
              <w:bottom w:val="single" w:sz="4" w:space="0" w:color="auto"/>
              <w:right w:val="single" w:sz="4" w:space="0" w:color="auto"/>
            </w:tcBorders>
          </w:tcPr>
          <w:p w14:paraId="369275B7" w14:textId="38B70317" w:rsidR="00D94562" w:rsidRPr="00C70E24" w:rsidRDefault="00BB7514" w:rsidP="00CE3773">
            <w:pPr>
              <w:rPr>
                <w:rFonts w:cs="Open Sans"/>
                <w:b/>
                <w:bCs/>
                <w:sz w:val="18"/>
                <w:szCs w:val="20"/>
              </w:rPr>
            </w:pPr>
            <w:r w:rsidRPr="00C70E24">
              <w:rPr>
                <w:rFonts w:cs="Open Sans"/>
                <w:b/>
                <w:bCs/>
                <w:sz w:val="18"/>
                <w:szCs w:val="20"/>
              </w:rPr>
              <w:t>INSPII-LO</w:t>
            </w:r>
            <w:r w:rsidR="00827FE5" w:rsidRPr="00C70E24">
              <w:rPr>
                <w:rFonts w:cs="Open Sans"/>
                <w:b/>
                <w:bCs/>
                <w:sz w:val="18"/>
                <w:szCs w:val="20"/>
              </w:rPr>
              <w:t>2</w:t>
            </w:r>
          </w:p>
        </w:tc>
        <w:tc>
          <w:tcPr>
            <w:tcW w:w="6642" w:type="dxa"/>
            <w:tcBorders>
              <w:top w:val="single" w:sz="4" w:space="0" w:color="auto"/>
              <w:left w:val="single" w:sz="4" w:space="0" w:color="auto"/>
              <w:bottom w:val="single" w:sz="4" w:space="0" w:color="auto"/>
              <w:right w:val="single" w:sz="4" w:space="0" w:color="auto"/>
            </w:tcBorders>
          </w:tcPr>
          <w:p w14:paraId="2BBAD15D" w14:textId="1477B9B4" w:rsidR="00D94562" w:rsidRPr="00F962AD" w:rsidRDefault="00D94562" w:rsidP="00CE3773">
            <w:pPr>
              <w:rPr>
                <w:rFonts w:cs="Open Sans"/>
                <w:sz w:val="18"/>
                <w:szCs w:val="18"/>
              </w:rPr>
            </w:pPr>
            <w:r w:rsidRPr="00D94562">
              <w:rPr>
                <w:rFonts w:cs="Open Sans"/>
                <w:sz w:val="18"/>
                <w:szCs w:val="18"/>
              </w:rPr>
              <w:t xml:space="preserve">Differentiate </w:t>
            </w:r>
            <w:r w:rsidR="002F25D1">
              <w:rPr>
                <w:rFonts w:cs="Open Sans"/>
                <w:sz w:val="18"/>
                <w:szCs w:val="18"/>
              </w:rPr>
              <w:t xml:space="preserve">between </w:t>
            </w:r>
            <w:r w:rsidRPr="00D94562">
              <w:rPr>
                <w:rFonts w:cs="Open Sans"/>
                <w:sz w:val="18"/>
                <w:szCs w:val="18"/>
              </w:rPr>
              <w:t xml:space="preserve">types of codes and standards, given policy documents from the AHJ and examples of national consensus standards, so that </w:t>
            </w:r>
            <w:r w:rsidR="00781B98">
              <w:rPr>
                <w:rFonts w:cs="Open Sans"/>
                <w:sz w:val="18"/>
                <w:szCs w:val="18"/>
              </w:rPr>
              <w:t xml:space="preserve">the </w:t>
            </w:r>
            <w:r w:rsidR="00781B98" w:rsidRPr="00D94562">
              <w:rPr>
                <w:rFonts w:cs="Open Sans"/>
                <w:sz w:val="18"/>
                <w:szCs w:val="18"/>
              </w:rPr>
              <w:t>development and adoption processes</w:t>
            </w:r>
            <w:r w:rsidR="00781B98">
              <w:rPr>
                <w:rFonts w:cs="Open Sans"/>
                <w:sz w:val="18"/>
                <w:szCs w:val="18"/>
              </w:rPr>
              <w:t xml:space="preserve"> is explained, </w:t>
            </w:r>
            <w:r w:rsidRPr="00D94562">
              <w:rPr>
                <w:rFonts w:cs="Open Sans"/>
                <w:sz w:val="18"/>
                <w:szCs w:val="18"/>
              </w:rPr>
              <w:t>applicable codes</w:t>
            </w:r>
            <w:r w:rsidR="00830BEC">
              <w:rPr>
                <w:rFonts w:cs="Open Sans"/>
                <w:sz w:val="18"/>
                <w:szCs w:val="18"/>
              </w:rPr>
              <w:t xml:space="preserve"> are identified</w:t>
            </w:r>
            <w:r w:rsidRPr="00D94562">
              <w:rPr>
                <w:rFonts w:cs="Open Sans"/>
                <w:sz w:val="18"/>
                <w:szCs w:val="18"/>
              </w:rPr>
              <w:t xml:space="preserve">, the origin and authority of </w:t>
            </w:r>
            <w:r w:rsidR="00830BEC">
              <w:rPr>
                <w:rFonts w:cs="Open Sans"/>
                <w:sz w:val="18"/>
                <w:szCs w:val="18"/>
              </w:rPr>
              <w:t>codes are recognized</w:t>
            </w:r>
            <w:r w:rsidRPr="00D94562">
              <w:rPr>
                <w:rFonts w:cs="Open Sans"/>
                <w:sz w:val="18"/>
                <w:szCs w:val="18"/>
              </w:rPr>
              <w:t xml:space="preserve">, </w:t>
            </w:r>
            <w:r w:rsidR="00781B98">
              <w:rPr>
                <w:rFonts w:cs="Open Sans"/>
                <w:sz w:val="18"/>
                <w:szCs w:val="18"/>
              </w:rPr>
              <w:t>and the</w:t>
            </w:r>
            <w:r w:rsidRPr="00D94562">
              <w:rPr>
                <w:rFonts w:cs="Open Sans"/>
                <w:sz w:val="18"/>
                <w:szCs w:val="18"/>
              </w:rPr>
              <w:t xml:space="preserve"> appli</w:t>
            </w:r>
            <w:r w:rsidR="00781B98">
              <w:rPr>
                <w:rFonts w:cs="Open Sans"/>
                <w:sz w:val="18"/>
                <w:szCs w:val="18"/>
              </w:rPr>
              <w:t xml:space="preserve">cation of codes </w:t>
            </w:r>
            <w:r w:rsidR="00781B98" w:rsidRPr="00D94562">
              <w:rPr>
                <w:rFonts w:cs="Open Sans"/>
                <w:sz w:val="18"/>
                <w:szCs w:val="18"/>
              </w:rPr>
              <w:t>in various jurisdictions and scenarios</w:t>
            </w:r>
            <w:r w:rsidR="00781B98">
              <w:rPr>
                <w:rFonts w:cs="Open Sans"/>
                <w:sz w:val="18"/>
                <w:szCs w:val="18"/>
              </w:rPr>
              <w:t xml:space="preserve"> is described.</w:t>
            </w:r>
          </w:p>
        </w:tc>
        <w:tc>
          <w:tcPr>
            <w:tcW w:w="1440" w:type="dxa"/>
            <w:tcBorders>
              <w:top w:val="single" w:sz="4" w:space="0" w:color="auto"/>
              <w:left w:val="single" w:sz="4" w:space="0" w:color="auto"/>
              <w:bottom w:val="single" w:sz="4" w:space="0" w:color="auto"/>
              <w:right w:val="single" w:sz="4" w:space="0" w:color="auto"/>
            </w:tcBorders>
          </w:tcPr>
          <w:p w14:paraId="38FE9522" w14:textId="00245714" w:rsidR="00D94562" w:rsidRPr="00D94562" w:rsidRDefault="00D94562" w:rsidP="00CE3773">
            <w:pPr>
              <w:rPr>
                <w:rFonts w:cs="Open Sans"/>
                <w:sz w:val="18"/>
                <w:szCs w:val="20"/>
              </w:rPr>
            </w:pPr>
            <w:r w:rsidRPr="00D94562">
              <w:rPr>
                <w:rFonts w:cs="Open Sans"/>
                <w:sz w:val="18"/>
                <w:szCs w:val="20"/>
              </w:rPr>
              <w:t>7.2.1, 7.2.7, 7.3.3</w:t>
            </w:r>
          </w:p>
        </w:tc>
      </w:tr>
      <w:tr w:rsidR="00D94562" w:rsidRPr="00310674" w14:paraId="2F37B6DC" w14:textId="77777777" w:rsidTr="00C70E24">
        <w:trPr>
          <w:cantSplit/>
        </w:trPr>
        <w:tc>
          <w:tcPr>
            <w:tcW w:w="1278" w:type="dxa"/>
            <w:tcBorders>
              <w:top w:val="single" w:sz="4" w:space="0" w:color="auto"/>
              <w:left w:val="single" w:sz="4" w:space="0" w:color="auto"/>
              <w:bottom w:val="single" w:sz="4" w:space="0" w:color="auto"/>
              <w:right w:val="single" w:sz="4" w:space="0" w:color="auto"/>
            </w:tcBorders>
          </w:tcPr>
          <w:p w14:paraId="7E3698BD" w14:textId="7D837F49" w:rsidR="00D94562" w:rsidRPr="00C70E24" w:rsidRDefault="00BB7514" w:rsidP="00CE3773">
            <w:pPr>
              <w:rPr>
                <w:rFonts w:cs="Open Sans"/>
                <w:b/>
                <w:bCs/>
                <w:sz w:val="18"/>
                <w:szCs w:val="20"/>
              </w:rPr>
            </w:pPr>
            <w:r w:rsidRPr="00C70E24">
              <w:rPr>
                <w:rFonts w:cs="Open Sans"/>
                <w:b/>
                <w:bCs/>
                <w:sz w:val="18"/>
                <w:szCs w:val="20"/>
              </w:rPr>
              <w:t>INSPII-LO</w:t>
            </w:r>
            <w:r w:rsidR="00827FE5" w:rsidRPr="00C70E24">
              <w:rPr>
                <w:rFonts w:cs="Open Sans"/>
                <w:b/>
                <w:bCs/>
                <w:sz w:val="18"/>
                <w:szCs w:val="20"/>
              </w:rPr>
              <w:t>3</w:t>
            </w:r>
          </w:p>
        </w:tc>
        <w:tc>
          <w:tcPr>
            <w:tcW w:w="6642" w:type="dxa"/>
            <w:tcBorders>
              <w:top w:val="single" w:sz="4" w:space="0" w:color="auto"/>
              <w:left w:val="single" w:sz="4" w:space="0" w:color="auto"/>
              <w:bottom w:val="single" w:sz="4" w:space="0" w:color="auto"/>
              <w:right w:val="single" w:sz="4" w:space="0" w:color="auto"/>
            </w:tcBorders>
          </w:tcPr>
          <w:p w14:paraId="0F8E8C84" w14:textId="6FA1218C" w:rsidR="00D94562" w:rsidRPr="00D94562" w:rsidRDefault="003F3625" w:rsidP="00CE3773">
            <w:pPr>
              <w:rPr>
                <w:rFonts w:cs="Open Sans"/>
                <w:sz w:val="18"/>
                <w:szCs w:val="18"/>
              </w:rPr>
            </w:pPr>
            <w:r w:rsidRPr="003F3625">
              <w:rPr>
                <w:rFonts w:cs="Open Sans"/>
                <w:sz w:val="18"/>
                <w:szCs w:val="18"/>
              </w:rPr>
              <w:t>Prepare to initiate legal action and participate in legal proceedings, given a documented fire code violation, AHJ policies, and a legal proceeding, so that accurate documentation</w:t>
            </w:r>
            <w:r w:rsidR="00E96956">
              <w:rPr>
                <w:rFonts w:cs="Open Sans"/>
                <w:sz w:val="18"/>
                <w:szCs w:val="18"/>
              </w:rPr>
              <w:t xml:space="preserve"> are prep</w:t>
            </w:r>
            <w:r w:rsidR="00C205A8">
              <w:rPr>
                <w:rFonts w:cs="Open Sans"/>
                <w:sz w:val="18"/>
                <w:szCs w:val="18"/>
              </w:rPr>
              <w:t>a</w:t>
            </w:r>
            <w:r w:rsidR="00E96956">
              <w:rPr>
                <w:rFonts w:cs="Open Sans"/>
                <w:sz w:val="18"/>
                <w:szCs w:val="18"/>
              </w:rPr>
              <w:t>red</w:t>
            </w:r>
            <w:r w:rsidRPr="003F3625">
              <w:rPr>
                <w:rFonts w:cs="Open Sans"/>
                <w:sz w:val="18"/>
                <w:szCs w:val="18"/>
              </w:rPr>
              <w:t>, present findings factually, and demonstrate appropriate demeanor and communication in legal contexts.</w:t>
            </w:r>
          </w:p>
        </w:tc>
        <w:tc>
          <w:tcPr>
            <w:tcW w:w="1440" w:type="dxa"/>
            <w:tcBorders>
              <w:top w:val="single" w:sz="4" w:space="0" w:color="auto"/>
              <w:left w:val="single" w:sz="4" w:space="0" w:color="auto"/>
              <w:bottom w:val="single" w:sz="4" w:space="0" w:color="auto"/>
              <w:right w:val="single" w:sz="4" w:space="0" w:color="auto"/>
            </w:tcBorders>
          </w:tcPr>
          <w:p w14:paraId="6AB14F2F" w14:textId="642DFE50" w:rsidR="00D94562" w:rsidRPr="00D94562" w:rsidRDefault="003F3625" w:rsidP="00CE3773">
            <w:pPr>
              <w:rPr>
                <w:rFonts w:cs="Open Sans"/>
                <w:sz w:val="18"/>
                <w:szCs w:val="20"/>
              </w:rPr>
            </w:pPr>
            <w:r w:rsidRPr="003F3625">
              <w:rPr>
                <w:rFonts w:cs="Open Sans"/>
                <w:sz w:val="18"/>
                <w:szCs w:val="20"/>
              </w:rPr>
              <w:t>7.3.1, 7.3.2</w:t>
            </w:r>
          </w:p>
        </w:tc>
      </w:tr>
      <w:tr w:rsidR="003F3625" w:rsidRPr="00310674" w14:paraId="4FA446EC" w14:textId="77777777" w:rsidTr="00C70E24">
        <w:trPr>
          <w:cantSplit/>
        </w:trPr>
        <w:tc>
          <w:tcPr>
            <w:tcW w:w="1278" w:type="dxa"/>
            <w:tcBorders>
              <w:top w:val="single" w:sz="4" w:space="0" w:color="auto"/>
              <w:left w:val="single" w:sz="4" w:space="0" w:color="auto"/>
              <w:bottom w:val="single" w:sz="4" w:space="0" w:color="auto"/>
              <w:right w:val="single" w:sz="4" w:space="0" w:color="auto"/>
            </w:tcBorders>
          </w:tcPr>
          <w:p w14:paraId="037A6DA4" w14:textId="55F04492" w:rsidR="003F3625" w:rsidRPr="00C70E24" w:rsidRDefault="00BB7514" w:rsidP="00CE3773">
            <w:pPr>
              <w:rPr>
                <w:rFonts w:cs="Open Sans"/>
                <w:b/>
                <w:bCs/>
                <w:sz w:val="18"/>
                <w:szCs w:val="20"/>
              </w:rPr>
            </w:pPr>
            <w:r w:rsidRPr="00C70E24">
              <w:rPr>
                <w:rFonts w:cs="Open Sans"/>
                <w:b/>
                <w:bCs/>
                <w:sz w:val="18"/>
                <w:szCs w:val="20"/>
              </w:rPr>
              <w:t>INSPII-LO</w:t>
            </w:r>
            <w:r w:rsidR="00827FE5" w:rsidRPr="00C70E24">
              <w:rPr>
                <w:rFonts w:cs="Open Sans"/>
                <w:b/>
                <w:bCs/>
                <w:sz w:val="18"/>
                <w:szCs w:val="20"/>
              </w:rPr>
              <w:t>4</w:t>
            </w:r>
          </w:p>
        </w:tc>
        <w:tc>
          <w:tcPr>
            <w:tcW w:w="6642" w:type="dxa"/>
            <w:tcBorders>
              <w:top w:val="single" w:sz="4" w:space="0" w:color="auto"/>
              <w:left w:val="single" w:sz="4" w:space="0" w:color="auto"/>
              <w:bottom w:val="single" w:sz="4" w:space="0" w:color="auto"/>
              <w:right w:val="single" w:sz="4" w:space="0" w:color="auto"/>
            </w:tcBorders>
          </w:tcPr>
          <w:p w14:paraId="0ACCD45E" w14:textId="2CE4A819" w:rsidR="003F3625" w:rsidRPr="003F3625" w:rsidRDefault="00A44FFF" w:rsidP="00CE3773">
            <w:pPr>
              <w:rPr>
                <w:rFonts w:cs="Open Sans"/>
                <w:sz w:val="18"/>
                <w:szCs w:val="18"/>
              </w:rPr>
            </w:pPr>
            <w:r>
              <w:rPr>
                <w:rFonts w:cs="Open Sans"/>
                <w:sz w:val="18"/>
                <w:szCs w:val="18"/>
              </w:rPr>
              <w:t>Predict</w:t>
            </w:r>
            <w:r w:rsidR="00E70B00" w:rsidRPr="00E70B00">
              <w:rPr>
                <w:rFonts w:cs="Open Sans"/>
                <w:sz w:val="18"/>
                <w:szCs w:val="18"/>
              </w:rPr>
              <w:t xml:space="preserve"> fire behavior, given </w:t>
            </w:r>
            <w:r w:rsidRPr="00E70B00">
              <w:rPr>
                <w:rFonts w:cs="Open Sans"/>
                <w:sz w:val="18"/>
                <w:szCs w:val="18"/>
              </w:rPr>
              <w:t>fire science principles</w:t>
            </w:r>
            <w:r>
              <w:rPr>
                <w:rFonts w:cs="Open Sans"/>
                <w:sz w:val="18"/>
                <w:szCs w:val="18"/>
              </w:rPr>
              <w:t xml:space="preserve"> and </w:t>
            </w:r>
            <w:r w:rsidR="00E70B00" w:rsidRPr="00E70B00">
              <w:rPr>
                <w:rFonts w:cs="Open Sans"/>
                <w:sz w:val="18"/>
                <w:szCs w:val="18"/>
              </w:rPr>
              <w:t>models</w:t>
            </w:r>
            <w:r>
              <w:rPr>
                <w:rFonts w:cs="Open Sans"/>
                <w:sz w:val="18"/>
                <w:szCs w:val="18"/>
              </w:rPr>
              <w:t xml:space="preserve"> </w:t>
            </w:r>
            <w:r w:rsidR="00E70B00" w:rsidRPr="00E70B00">
              <w:rPr>
                <w:rFonts w:cs="Open Sans"/>
                <w:sz w:val="18"/>
                <w:szCs w:val="18"/>
              </w:rPr>
              <w:t xml:space="preserve">of fire growth, so that the roles of heat, fuel, oxygen, and chemical reactions in combustion </w:t>
            </w:r>
            <w:r w:rsidR="00A21E86">
              <w:rPr>
                <w:rFonts w:cs="Open Sans"/>
                <w:sz w:val="18"/>
                <w:szCs w:val="18"/>
              </w:rPr>
              <w:t xml:space="preserve">is explained </w:t>
            </w:r>
            <w:r w:rsidR="00E70B00" w:rsidRPr="00E70B00">
              <w:rPr>
                <w:rFonts w:cs="Open Sans"/>
                <w:sz w:val="18"/>
                <w:szCs w:val="18"/>
              </w:rPr>
              <w:t>and conditions that influence fire development in inspections</w:t>
            </w:r>
            <w:r w:rsidR="00A21E86">
              <w:rPr>
                <w:rFonts w:cs="Open Sans"/>
                <w:sz w:val="18"/>
                <w:szCs w:val="18"/>
              </w:rPr>
              <w:t xml:space="preserve"> are identified</w:t>
            </w:r>
            <w:r w:rsidR="00E70B00" w:rsidRPr="00E70B00">
              <w:rPr>
                <w:rFonts w:cs="Open Sans"/>
                <w:sz w:val="18"/>
                <w:szCs w:val="18"/>
              </w:rPr>
              <w:t>.</w:t>
            </w:r>
          </w:p>
        </w:tc>
        <w:tc>
          <w:tcPr>
            <w:tcW w:w="1440" w:type="dxa"/>
            <w:tcBorders>
              <w:top w:val="single" w:sz="4" w:space="0" w:color="auto"/>
              <w:left w:val="single" w:sz="4" w:space="0" w:color="auto"/>
              <w:bottom w:val="single" w:sz="4" w:space="0" w:color="auto"/>
              <w:right w:val="single" w:sz="4" w:space="0" w:color="auto"/>
            </w:tcBorders>
          </w:tcPr>
          <w:p w14:paraId="6EFBDEEE" w14:textId="20E1346A" w:rsidR="003F3625" w:rsidRPr="00D94562" w:rsidRDefault="00E70B00" w:rsidP="00CE3773">
            <w:pPr>
              <w:rPr>
                <w:rFonts w:cs="Open Sans"/>
                <w:sz w:val="18"/>
                <w:szCs w:val="20"/>
              </w:rPr>
            </w:pPr>
            <w:r w:rsidRPr="00E70B00">
              <w:rPr>
                <w:rFonts w:cs="Open Sans"/>
                <w:sz w:val="18"/>
                <w:szCs w:val="20"/>
              </w:rPr>
              <w:t>7.2.1, 7.4.4</w:t>
            </w:r>
          </w:p>
        </w:tc>
      </w:tr>
      <w:tr w:rsidR="003F3625" w:rsidRPr="00310674" w14:paraId="0C0D8DA3" w14:textId="77777777" w:rsidTr="00C70E24">
        <w:trPr>
          <w:cantSplit/>
        </w:trPr>
        <w:tc>
          <w:tcPr>
            <w:tcW w:w="1278" w:type="dxa"/>
            <w:tcBorders>
              <w:top w:val="single" w:sz="4" w:space="0" w:color="auto"/>
              <w:left w:val="single" w:sz="4" w:space="0" w:color="auto"/>
              <w:bottom w:val="single" w:sz="4" w:space="0" w:color="auto"/>
              <w:right w:val="single" w:sz="4" w:space="0" w:color="auto"/>
            </w:tcBorders>
          </w:tcPr>
          <w:p w14:paraId="5C33447E" w14:textId="2BE04628" w:rsidR="003F3625" w:rsidRPr="00C70E24" w:rsidRDefault="00BB7514" w:rsidP="00CE3773">
            <w:pPr>
              <w:rPr>
                <w:rFonts w:cs="Open Sans"/>
                <w:b/>
                <w:bCs/>
                <w:sz w:val="18"/>
                <w:szCs w:val="20"/>
              </w:rPr>
            </w:pPr>
            <w:r w:rsidRPr="00C70E24">
              <w:rPr>
                <w:rFonts w:cs="Open Sans"/>
                <w:b/>
                <w:bCs/>
                <w:sz w:val="18"/>
                <w:szCs w:val="20"/>
              </w:rPr>
              <w:t>INSPII-LO</w:t>
            </w:r>
            <w:r w:rsidR="00827FE5" w:rsidRPr="00C70E24">
              <w:rPr>
                <w:rFonts w:cs="Open Sans"/>
                <w:b/>
                <w:bCs/>
                <w:sz w:val="18"/>
                <w:szCs w:val="20"/>
              </w:rPr>
              <w:t>5</w:t>
            </w:r>
          </w:p>
        </w:tc>
        <w:tc>
          <w:tcPr>
            <w:tcW w:w="6642" w:type="dxa"/>
            <w:tcBorders>
              <w:top w:val="single" w:sz="4" w:space="0" w:color="auto"/>
              <w:left w:val="single" w:sz="4" w:space="0" w:color="auto"/>
              <w:bottom w:val="single" w:sz="4" w:space="0" w:color="auto"/>
              <w:right w:val="single" w:sz="4" w:space="0" w:color="auto"/>
            </w:tcBorders>
          </w:tcPr>
          <w:p w14:paraId="35D77AED" w14:textId="4E3946BD" w:rsidR="003F3625" w:rsidRPr="003F3625" w:rsidRDefault="00E70B00" w:rsidP="00CE3773">
            <w:pPr>
              <w:rPr>
                <w:rFonts w:cs="Open Sans"/>
                <w:sz w:val="18"/>
                <w:szCs w:val="18"/>
              </w:rPr>
            </w:pPr>
            <w:r w:rsidRPr="00E70B00">
              <w:rPr>
                <w:rFonts w:cs="Open Sans"/>
                <w:sz w:val="18"/>
                <w:szCs w:val="18"/>
              </w:rPr>
              <w:t xml:space="preserve">Evaluate fire development potential within a structure, given structural plans, occupancy data, and fuel load details, so that fire spread </w:t>
            </w:r>
            <w:r w:rsidR="00567E53">
              <w:rPr>
                <w:rFonts w:cs="Open Sans"/>
                <w:sz w:val="18"/>
                <w:szCs w:val="18"/>
              </w:rPr>
              <w:t xml:space="preserve">is </w:t>
            </w:r>
            <w:r w:rsidR="00485D8A">
              <w:rPr>
                <w:rFonts w:cs="Open Sans"/>
                <w:sz w:val="18"/>
                <w:szCs w:val="18"/>
              </w:rPr>
              <w:t>predicted</w:t>
            </w:r>
            <w:r w:rsidR="00567E53">
              <w:rPr>
                <w:rFonts w:cs="Open Sans"/>
                <w:sz w:val="18"/>
                <w:szCs w:val="18"/>
              </w:rPr>
              <w:t xml:space="preserve"> </w:t>
            </w:r>
            <w:r w:rsidRPr="00E70B00">
              <w:rPr>
                <w:rFonts w:cs="Open Sans"/>
                <w:sz w:val="18"/>
                <w:szCs w:val="18"/>
              </w:rPr>
              <w:t xml:space="preserve">based on fuel load and compartmentation, and fire growth potential </w:t>
            </w:r>
            <w:r w:rsidR="007D4C61">
              <w:rPr>
                <w:rFonts w:cs="Open Sans"/>
                <w:sz w:val="18"/>
                <w:szCs w:val="18"/>
              </w:rPr>
              <w:t xml:space="preserve">is </w:t>
            </w:r>
            <w:r w:rsidR="007D4C61" w:rsidRPr="00E70B00">
              <w:rPr>
                <w:rFonts w:cs="Open Sans"/>
                <w:sz w:val="18"/>
                <w:szCs w:val="18"/>
              </w:rPr>
              <w:t>assess</w:t>
            </w:r>
            <w:r w:rsidR="007D4C61">
              <w:rPr>
                <w:rFonts w:cs="Open Sans"/>
                <w:sz w:val="18"/>
                <w:szCs w:val="18"/>
              </w:rPr>
              <w:t>ed.</w:t>
            </w:r>
          </w:p>
        </w:tc>
        <w:tc>
          <w:tcPr>
            <w:tcW w:w="1440" w:type="dxa"/>
            <w:tcBorders>
              <w:top w:val="single" w:sz="4" w:space="0" w:color="auto"/>
              <w:left w:val="single" w:sz="4" w:space="0" w:color="auto"/>
              <w:bottom w:val="single" w:sz="4" w:space="0" w:color="auto"/>
              <w:right w:val="single" w:sz="4" w:space="0" w:color="auto"/>
            </w:tcBorders>
          </w:tcPr>
          <w:p w14:paraId="2693B82E" w14:textId="4B8883BC" w:rsidR="003F3625" w:rsidRPr="00D94562" w:rsidRDefault="00E70B00" w:rsidP="00CE3773">
            <w:pPr>
              <w:rPr>
                <w:rFonts w:cs="Open Sans"/>
                <w:sz w:val="18"/>
                <w:szCs w:val="20"/>
              </w:rPr>
            </w:pPr>
            <w:r w:rsidRPr="00E70B00">
              <w:rPr>
                <w:rFonts w:cs="Open Sans"/>
                <w:sz w:val="18"/>
                <w:szCs w:val="20"/>
              </w:rPr>
              <w:t>7.2.1, 7.4.7, 7.4.10, 7.4.11, 7.4.12</w:t>
            </w:r>
          </w:p>
        </w:tc>
      </w:tr>
      <w:tr w:rsidR="003F3625" w:rsidRPr="00310674" w14:paraId="64F734BE" w14:textId="77777777" w:rsidTr="00364DE2">
        <w:trPr>
          <w:cantSplit/>
        </w:trPr>
        <w:tc>
          <w:tcPr>
            <w:tcW w:w="1278" w:type="dxa"/>
            <w:tcBorders>
              <w:top w:val="single" w:sz="4" w:space="0" w:color="auto"/>
              <w:left w:val="single" w:sz="4" w:space="0" w:color="auto"/>
              <w:bottom w:val="single" w:sz="4" w:space="0" w:color="auto"/>
              <w:right w:val="single" w:sz="4" w:space="0" w:color="auto"/>
            </w:tcBorders>
          </w:tcPr>
          <w:p w14:paraId="7C218A18" w14:textId="38EC812D" w:rsidR="003F3625" w:rsidRPr="00C70E24" w:rsidRDefault="00AE45FF" w:rsidP="00CE3773">
            <w:pPr>
              <w:rPr>
                <w:rFonts w:cs="Open Sans"/>
                <w:b/>
                <w:bCs/>
                <w:sz w:val="18"/>
                <w:szCs w:val="20"/>
              </w:rPr>
            </w:pPr>
            <w:r w:rsidRPr="00C70E24">
              <w:rPr>
                <w:rFonts w:cs="Open Sans"/>
                <w:b/>
                <w:bCs/>
                <w:sz w:val="18"/>
                <w:szCs w:val="20"/>
              </w:rPr>
              <w:t>INSPII-LO</w:t>
            </w:r>
            <w:r w:rsidR="00827FE5" w:rsidRPr="00C70E24">
              <w:rPr>
                <w:rFonts w:cs="Open Sans"/>
                <w:b/>
                <w:bCs/>
                <w:sz w:val="18"/>
                <w:szCs w:val="20"/>
              </w:rPr>
              <w:t>6</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2DBBC171" w14:textId="328710BF" w:rsidR="003F3625" w:rsidRPr="003F3625" w:rsidRDefault="00BD3574" w:rsidP="00616112">
            <w:pPr>
              <w:rPr>
                <w:rFonts w:cs="Open Sans"/>
                <w:sz w:val="18"/>
                <w:szCs w:val="18"/>
              </w:rPr>
            </w:pPr>
            <w:r w:rsidRPr="00BD3574">
              <w:rPr>
                <w:rFonts w:cs="Open Sans"/>
                <w:sz w:val="18"/>
                <w:szCs w:val="18"/>
              </w:rPr>
              <w:t>Evaluate the type of building construction and its structural systems, given plans, specifications, and field observations, so that construction materials</w:t>
            </w:r>
            <w:r w:rsidR="00F26BCE">
              <w:rPr>
                <w:rFonts w:cs="Open Sans"/>
                <w:sz w:val="18"/>
                <w:szCs w:val="18"/>
              </w:rPr>
              <w:t xml:space="preserve"> are identified</w:t>
            </w:r>
            <w:r w:rsidRPr="00BD3574">
              <w:rPr>
                <w:rFonts w:cs="Open Sans"/>
                <w:sz w:val="18"/>
                <w:szCs w:val="18"/>
              </w:rPr>
              <w:t>, structural systems</w:t>
            </w:r>
            <w:r w:rsidR="00F26BCE">
              <w:rPr>
                <w:rFonts w:cs="Open Sans"/>
                <w:sz w:val="18"/>
                <w:szCs w:val="18"/>
              </w:rPr>
              <w:t xml:space="preserve"> are classified</w:t>
            </w:r>
            <w:r w:rsidRPr="00BD3574">
              <w:rPr>
                <w:rFonts w:cs="Open Sans"/>
                <w:sz w:val="18"/>
                <w:szCs w:val="18"/>
              </w:rPr>
              <w:t xml:space="preserve">, construction type </w:t>
            </w:r>
            <w:r w:rsidR="00F26BCE">
              <w:rPr>
                <w:rFonts w:cs="Open Sans"/>
                <w:sz w:val="18"/>
                <w:szCs w:val="18"/>
              </w:rPr>
              <w:t xml:space="preserve">is determined </w:t>
            </w:r>
            <w:r w:rsidRPr="00BD3574">
              <w:rPr>
                <w:rFonts w:cs="Open Sans"/>
                <w:sz w:val="18"/>
                <w:szCs w:val="18"/>
              </w:rPr>
              <w:t xml:space="preserve">per applicable codes, and findings </w:t>
            </w:r>
            <w:r w:rsidR="00F26BCE">
              <w:rPr>
                <w:rFonts w:cs="Open Sans"/>
                <w:sz w:val="18"/>
                <w:szCs w:val="18"/>
              </w:rPr>
              <w:t xml:space="preserve">are documented </w:t>
            </w:r>
            <w:r w:rsidRPr="00BD3574">
              <w:rPr>
                <w:rFonts w:cs="Open Sans"/>
                <w:sz w:val="18"/>
                <w:szCs w:val="18"/>
              </w:rPr>
              <w:t>using AHJ policies and terminology.</w:t>
            </w:r>
          </w:p>
        </w:tc>
        <w:tc>
          <w:tcPr>
            <w:tcW w:w="1440" w:type="dxa"/>
            <w:tcBorders>
              <w:top w:val="single" w:sz="4" w:space="0" w:color="auto"/>
              <w:left w:val="single" w:sz="4" w:space="0" w:color="auto"/>
              <w:bottom w:val="single" w:sz="4" w:space="0" w:color="auto"/>
              <w:right w:val="single" w:sz="4" w:space="0" w:color="auto"/>
            </w:tcBorders>
          </w:tcPr>
          <w:p w14:paraId="16F8E1B2" w14:textId="4D8A0A3D" w:rsidR="003F3625" w:rsidRPr="00D94562" w:rsidRDefault="00BD3574" w:rsidP="00CE3773">
            <w:pPr>
              <w:rPr>
                <w:rFonts w:cs="Open Sans"/>
                <w:sz w:val="18"/>
                <w:szCs w:val="20"/>
              </w:rPr>
            </w:pPr>
            <w:r w:rsidRPr="00BD3574">
              <w:rPr>
                <w:rFonts w:cs="Open Sans"/>
                <w:sz w:val="18"/>
                <w:szCs w:val="20"/>
              </w:rPr>
              <w:t>7.2.1, 7.4.3, 7.4.6, 7.4.12, 7.5.6</w:t>
            </w:r>
          </w:p>
        </w:tc>
      </w:tr>
      <w:tr w:rsidR="003F3625" w:rsidRPr="00310674" w14:paraId="22BE9268" w14:textId="77777777" w:rsidTr="00505174">
        <w:trPr>
          <w:cantSplit/>
        </w:trPr>
        <w:tc>
          <w:tcPr>
            <w:tcW w:w="1278" w:type="dxa"/>
            <w:tcBorders>
              <w:top w:val="single" w:sz="4" w:space="0" w:color="auto"/>
              <w:left w:val="single" w:sz="4" w:space="0" w:color="auto"/>
              <w:bottom w:val="single" w:sz="4" w:space="0" w:color="auto"/>
              <w:right w:val="single" w:sz="4" w:space="0" w:color="auto"/>
            </w:tcBorders>
          </w:tcPr>
          <w:p w14:paraId="363987FE" w14:textId="61B29F09" w:rsidR="003F3625" w:rsidRPr="00C70E24" w:rsidRDefault="00AE45FF" w:rsidP="00CE3773">
            <w:pPr>
              <w:rPr>
                <w:rFonts w:cs="Open Sans"/>
                <w:b/>
                <w:bCs/>
                <w:sz w:val="18"/>
                <w:szCs w:val="20"/>
              </w:rPr>
            </w:pPr>
            <w:r w:rsidRPr="00C70E24">
              <w:rPr>
                <w:rFonts w:cs="Open Sans"/>
                <w:b/>
                <w:bCs/>
                <w:sz w:val="18"/>
                <w:szCs w:val="20"/>
              </w:rPr>
              <w:t>INSPII-LO</w:t>
            </w:r>
            <w:r w:rsidR="00827FE5" w:rsidRPr="00C70E24">
              <w:rPr>
                <w:rFonts w:cs="Open Sans"/>
                <w:b/>
                <w:bCs/>
                <w:sz w:val="18"/>
                <w:szCs w:val="20"/>
              </w:rPr>
              <w:t>7</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5822EAFF" w14:textId="02D8C0E3" w:rsidR="003F3625" w:rsidRPr="003F3625" w:rsidRDefault="00BD3574" w:rsidP="00CE3773">
            <w:pPr>
              <w:rPr>
                <w:rFonts w:cs="Open Sans"/>
                <w:sz w:val="18"/>
                <w:szCs w:val="18"/>
              </w:rPr>
            </w:pPr>
            <w:r w:rsidRPr="00BD3574">
              <w:rPr>
                <w:rFonts w:cs="Open Sans"/>
                <w:sz w:val="18"/>
                <w:szCs w:val="18"/>
              </w:rPr>
              <w:t>Inspect building envelope components, given access to field observations, construction documents, and applicable codes and standards, so that wall assemblies, window types, and fire door construction and operation</w:t>
            </w:r>
            <w:r w:rsidR="00505174">
              <w:rPr>
                <w:rFonts w:cs="Open Sans"/>
                <w:sz w:val="18"/>
                <w:szCs w:val="18"/>
              </w:rPr>
              <w:t xml:space="preserve"> are described</w:t>
            </w:r>
            <w:r w:rsidRPr="00BD3574">
              <w:rPr>
                <w:rFonts w:cs="Open Sans"/>
                <w:sz w:val="18"/>
                <w:szCs w:val="18"/>
              </w:rPr>
              <w:t>, and compliance or deficienc</w:t>
            </w:r>
            <w:r w:rsidR="00505174">
              <w:rPr>
                <w:rFonts w:cs="Open Sans"/>
                <w:sz w:val="18"/>
                <w:szCs w:val="18"/>
              </w:rPr>
              <w:t>y</w:t>
            </w:r>
            <w:r w:rsidRPr="00BD3574">
              <w:rPr>
                <w:rFonts w:cs="Open Sans"/>
                <w:sz w:val="18"/>
                <w:szCs w:val="18"/>
              </w:rPr>
              <w:t xml:space="preserve"> </w:t>
            </w:r>
            <w:r w:rsidR="00505174">
              <w:rPr>
                <w:rFonts w:cs="Open Sans"/>
                <w:sz w:val="18"/>
                <w:szCs w:val="18"/>
              </w:rPr>
              <w:t xml:space="preserve">is </w:t>
            </w:r>
            <w:r w:rsidR="00505174" w:rsidRPr="00BD3574">
              <w:rPr>
                <w:rFonts w:cs="Open Sans"/>
                <w:sz w:val="18"/>
                <w:szCs w:val="18"/>
              </w:rPr>
              <w:t>determine</w:t>
            </w:r>
            <w:r w:rsidR="00505174">
              <w:rPr>
                <w:rFonts w:cs="Open Sans"/>
                <w:sz w:val="18"/>
                <w:szCs w:val="18"/>
              </w:rPr>
              <w:t>d</w:t>
            </w:r>
            <w:r w:rsidRPr="00BD3574">
              <w:rPr>
                <w:rFonts w:cs="Open Sans"/>
                <w:sz w:val="18"/>
                <w:szCs w:val="18"/>
              </w:rPr>
              <w:t>.</w:t>
            </w:r>
          </w:p>
        </w:tc>
        <w:tc>
          <w:tcPr>
            <w:tcW w:w="1440" w:type="dxa"/>
            <w:tcBorders>
              <w:top w:val="single" w:sz="4" w:space="0" w:color="auto"/>
              <w:left w:val="single" w:sz="4" w:space="0" w:color="auto"/>
              <w:bottom w:val="single" w:sz="4" w:space="0" w:color="auto"/>
              <w:right w:val="single" w:sz="4" w:space="0" w:color="auto"/>
            </w:tcBorders>
          </w:tcPr>
          <w:p w14:paraId="4E9E1CAA" w14:textId="5527D0DA" w:rsidR="003F3625" w:rsidRPr="00D94562" w:rsidRDefault="00BD3574" w:rsidP="00CE3773">
            <w:pPr>
              <w:rPr>
                <w:rFonts w:cs="Open Sans"/>
                <w:sz w:val="18"/>
                <w:szCs w:val="20"/>
              </w:rPr>
            </w:pPr>
            <w:r w:rsidRPr="00BD3574">
              <w:rPr>
                <w:rFonts w:cs="Open Sans"/>
                <w:sz w:val="18"/>
                <w:szCs w:val="20"/>
              </w:rPr>
              <w:t>7.2.1, 7.4.6, 7.4.12</w:t>
            </w:r>
          </w:p>
        </w:tc>
      </w:tr>
      <w:tr w:rsidR="00050865" w:rsidRPr="00310674" w14:paraId="3A9B7A68" w14:textId="77777777" w:rsidTr="00604DF3">
        <w:trPr>
          <w:cantSplit/>
        </w:trPr>
        <w:tc>
          <w:tcPr>
            <w:tcW w:w="1278" w:type="dxa"/>
            <w:tcBorders>
              <w:top w:val="single" w:sz="4" w:space="0" w:color="auto"/>
              <w:left w:val="single" w:sz="4" w:space="0" w:color="auto"/>
              <w:bottom w:val="single" w:sz="4" w:space="0" w:color="auto"/>
              <w:right w:val="single" w:sz="4" w:space="0" w:color="auto"/>
            </w:tcBorders>
          </w:tcPr>
          <w:p w14:paraId="2B9B10C1" w14:textId="4AB8CD3E" w:rsidR="00050865" w:rsidRPr="00C70E24" w:rsidRDefault="00AE45FF" w:rsidP="00050865">
            <w:pPr>
              <w:rPr>
                <w:rFonts w:cs="Open Sans"/>
                <w:b/>
                <w:bCs/>
                <w:sz w:val="18"/>
                <w:szCs w:val="20"/>
              </w:rPr>
            </w:pPr>
            <w:r w:rsidRPr="00C70E24">
              <w:rPr>
                <w:rFonts w:cs="Open Sans"/>
                <w:b/>
                <w:bCs/>
                <w:sz w:val="18"/>
                <w:szCs w:val="20"/>
              </w:rPr>
              <w:t>INSPII-LO</w:t>
            </w:r>
            <w:r w:rsidR="00827FE5" w:rsidRPr="00C70E24">
              <w:rPr>
                <w:rFonts w:cs="Open Sans"/>
                <w:b/>
                <w:bCs/>
                <w:sz w:val="18"/>
                <w:szCs w:val="20"/>
              </w:rPr>
              <w:t>8</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76DE7E0C" w14:textId="7CB1FDB4" w:rsidR="00050865" w:rsidRPr="00BD3574" w:rsidRDefault="00050865" w:rsidP="00050865">
            <w:pPr>
              <w:rPr>
                <w:rFonts w:cs="Open Sans"/>
                <w:sz w:val="18"/>
                <w:szCs w:val="18"/>
              </w:rPr>
            </w:pPr>
            <w:r w:rsidRPr="00050865">
              <w:rPr>
                <w:rFonts w:cs="Open Sans"/>
                <w:sz w:val="18"/>
                <w:szCs w:val="18"/>
              </w:rPr>
              <w:t>Assess interior construction features and their impact on fire development, given a field inspection or building plan, so that stairs, floor and ceiling construction, interior finishes, and roof assemblies</w:t>
            </w:r>
            <w:r w:rsidR="0077294D">
              <w:rPr>
                <w:rFonts w:cs="Open Sans"/>
                <w:sz w:val="18"/>
                <w:szCs w:val="18"/>
              </w:rPr>
              <w:t xml:space="preserve"> are described</w:t>
            </w:r>
            <w:r w:rsidRPr="00050865">
              <w:rPr>
                <w:rFonts w:cs="Open Sans"/>
                <w:sz w:val="18"/>
                <w:szCs w:val="18"/>
              </w:rPr>
              <w:t>, openings or penetrations that affect fire spread</w:t>
            </w:r>
            <w:r w:rsidR="0077294D">
              <w:rPr>
                <w:rFonts w:cs="Open Sans"/>
                <w:sz w:val="18"/>
                <w:szCs w:val="18"/>
              </w:rPr>
              <w:t xml:space="preserve"> are identified</w:t>
            </w:r>
            <w:r w:rsidRPr="00050865">
              <w:rPr>
                <w:rFonts w:cs="Open Sans"/>
                <w:sz w:val="18"/>
                <w:szCs w:val="18"/>
              </w:rPr>
              <w:t>, and their condition and code compliance</w:t>
            </w:r>
            <w:r w:rsidR="00604DF3">
              <w:rPr>
                <w:rFonts w:cs="Open Sans"/>
                <w:sz w:val="18"/>
                <w:szCs w:val="18"/>
              </w:rPr>
              <w:t xml:space="preserve"> is determined</w:t>
            </w:r>
            <w:r w:rsidRPr="00050865">
              <w:rPr>
                <w:rFonts w:cs="Open Sans"/>
                <w:sz w:val="18"/>
                <w:szCs w:val="18"/>
              </w:rPr>
              <w:t>.</w:t>
            </w:r>
          </w:p>
        </w:tc>
        <w:tc>
          <w:tcPr>
            <w:tcW w:w="1440" w:type="dxa"/>
            <w:tcBorders>
              <w:top w:val="single" w:sz="4" w:space="0" w:color="auto"/>
              <w:left w:val="single" w:sz="4" w:space="0" w:color="auto"/>
              <w:bottom w:val="single" w:sz="4" w:space="0" w:color="auto"/>
              <w:right w:val="single" w:sz="4" w:space="0" w:color="auto"/>
            </w:tcBorders>
          </w:tcPr>
          <w:p w14:paraId="50968C91" w14:textId="62D42D9F" w:rsidR="00050865" w:rsidRPr="00D94562" w:rsidRDefault="00050865" w:rsidP="00050865">
            <w:pPr>
              <w:rPr>
                <w:rFonts w:cs="Open Sans"/>
                <w:sz w:val="18"/>
                <w:szCs w:val="20"/>
              </w:rPr>
            </w:pPr>
            <w:r w:rsidRPr="00050865">
              <w:rPr>
                <w:rFonts w:cs="Open Sans"/>
                <w:sz w:val="18"/>
                <w:szCs w:val="20"/>
              </w:rPr>
              <w:t>7.2.1, 7.4.12</w:t>
            </w:r>
          </w:p>
        </w:tc>
      </w:tr>
      <w:tr w:rsidR="00050865" w:rsidRPr="00310674" w14:paraId="0BA13B01" w14:textId="77777777" w:rsidTr="0084394A">
        <w:trPr>
          <w:cantSplit/>
        </w:trPr>
        <w:tc>
          <w:tcPr>
            <w:tcW w:w="1278" w:type="dxa"/>
            <w:tcBorders>
              <w:top w:val="single" w:sz="4" w:space="0" w:color="auto"/>
              <w:left w:val="single" w:sz="4" w:space="0" w:color="auto"/>
              <w:bottom w:val="single" w:sz="4" w:space="0" w:color="auto"/>
              <w:right w:val="single" w:sz="4" w:space="0" w:color="auto"/>
            </w:tcBorders>
          </w:tcPr>
          <w:p w14:paraId="63B7231A" w14:textId="0CFBD0B9" w:rsidR="00050865" w:rsidRPr="00C70E24" w:rsidRDefault="00AE45FF" w:rsidP="00050865">
            <w:pPr>
              <w:rPr>
                <w:rFonts w:cs="Open Sans"/>
                <w:b/>
                <w:bCs/>
                <w:sz w:val="18"/>
                <w:szCs w:val="20"/>
              </w:rPr>
            </w:pPr>
            <w:r w:rsidRPr="00C70E24">
              <w:rPr>
                <w:rFonts w:cs="Open Sans"/>
                <w:b/>
                <w:bCs/>
                <w:sz w:val="18"/>
                <w:szCs w:val="20"/>
              </w:rPr>
              <w:t>INSPII-LO</w:t>
            </w:r>
            <w:r w:rsidR="00827FE5" w:rsidRPr="00C70E24">
              <w:rPr>
                <w:rFonts w:cs="Open Sans"/>
                <w:b/>
                <w:bCs/>
                <w:sz w:val="18"/>
                <w:szCs w:val="20"/>
              </w:rPr>
              <w:t>9</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03CA8F17" w14:textId="759A7479" w:rsidR="00050865" w:rsidRPr="00BD3574" w:rsidRDefault="00050865" w:rsidP="00050865">
            <w:pPr>
              <w:rPr>
                <w:rFonts w:cs="Open Sans"/>
                <w:sz w:val="18"/>
                <w:szCs w:val="18"/>
              </w:rPr>
            </w:pPr>
            <w:r w:rsidRPr="00050865">
              <w:rPr>
                <w:rFonts w:cs="Open Sans"/>
                <w:sz w:val="18"/>
                <w:szCs w:val="18"/>
              </w:rPr>
              <w:t xml:space="preserve">Evaluate building components </w:t>
            </w:r>
            <w:r w:rsidR="00604DF3">
              <w:rPr>
                <w:rFonts w:cs="Open Sans"/>
                <w:sz w:val="18"/>
                <w:szCs w:val="18"/>
              </w:rPr>
              <w:t xml:space="preserve">and </w:t>
            </w:r>
            <w:r w:rsidRPr="00050865">
              <w:rPr>
                <w:rFonts w:cs="Open Sans"/>
                <w:sz w:val="18"/>
                <w:szCs w:val="18"/>
              </w:rPr>
              <w:t xml:space="preserve">service systems for fire and life safety compliance, given field observations, construction documents, and system specifications, so that installed features and equipment meet applicable codes, and deficiencies </w:t>
            </w:r>
            <w:r w:rsidR="0084394A">
              <w:rPr>
                <w:rFonts w:cs="Open Sans"/>
                <w:sz w:val="18"/>
                <w:szCs w:val="18"/>
              </w:rPr>
              <w:t>are documented</w:t>
            </w:r>
            <w:r w:rsidRPr="00050865">
              <w:rPr>
                <w:rFonts w:cs="Open Sans"/>
                <w:sz w:val="18"/>
                <w:szCs w:val="18"/>
              </w:rPr>
              <w:t>.</w:t>
            </w:r>
          </w:p>
        </w:tc>
        <w:tc>
          <w:tcPr>
            <w:tcW w:w="1440" w:type="dxa"/>
            <w:tcBorders>
              <w:top w:val="single" w:sz="4" w:space="0" w:color="auto"/>
              <w:left w:val="single" w:sz="4" w:space="0" w:color="auto"/>
              <w:bottom w:val="single" w:sz="4" w:space="0" w:color="auto"/>
              <w:right w:val="single" w:sz="4" w:space="0" w:color="auto"/>
            </w:tcBorders>
          </w:tcPr>
          <w:p w14:paraId="0CE01563" w14:textId="3038F11A" w:rsidR="00050865" w:rsidRPr="00D94562" w:rsidRDefault="00050865" w:rsidP="00050865">
            <w:pPr>
              <w:rPr>
                <w:rFonts w:cs="Open Sans"/>
                <w:sz w:val="18"/>
                <w:szCs w:val="20"/>
              </w:rPr>
            </w:pPr>
            <w:r w:rsidRPr="00050865">
              <w:rPr>
                <w:rFonts w:cs="Open Sans"/>
                <w:sz w:val="18"/>
                <w:szCs w:val="20"/>
              </w:rPr>
              <w:t>7.2.1, 7.4.3, 7.4.12, 7.4.13, 7.4.14, 7.5.6</w:t>
            </w:r>
          </w:p>
        </w:tc>
      </w:tr>
      <w:tr w:rsidR="00827FE5" w:rsidRPr="00310674" w14:paraId="13E9AD7B" w14:textId="77777777" w:rsidTr="004F29A6">
        <w:trPr>
          <w:cantSplit/>
        </w:trPr>
        <w:tc>
          <w:tcPr>
            <w:tcW w:w="1278" w:type="dxa"/>
            <w:tcBorders>
              <w:top w:val="single" w:sz="4" w:space="0" w:color="auto"/>
              <w:left w:val="single" w:sz="4" w:space="0" w:color="auto"/>
              <w:bottom w:val="single" w:sz="4" w:space="0" w:color="auto"/>
              <w:right w:val="single" w:sz="4" w:space="0" w:color="auto"/>
            </w:tcBorders>
          </w:tcPr>
          <w:p w14:paraId="500351CD" w14:textId="4A885D12" w:rsidR="00827FE5" w:rsidRPr="00C70E24" w:rsidRDefault="00A83F68" w:rsidP="00050865">
            <w:pPr>
              <w:rPr>
                <w:rFonts w:cs="Open Sans"/>
                <w:b/>
                <w:bCs/>
                <w:sz w:val="18"/>
                <w:szCs w:val="20"/>
              </w:rPr>
            </w:pPr>
            <w:r w:rsidRPr="00C70E24">
              <w:rPr>
                <w:rFonts w:cs="Open Sans"/>
                <w:b/>
                <w:bCs/>
                <w:sz w:val="18"/>
                <w:szCs w:val="20"/>
              </w:rPr>
              <w:lastRenderedPageBreak/>
              <w:t>INSPII-LO</w:t>
            </w:r>
            <w:r w:rsidR="00827FE5" w:rsidRPr="00C70E24">
              <w:rPr>
                <w:rFonts w:cs="Open Sans"/>
                <w:b/>
                <w:bCs/>
                <w:sz w:val="18"/>
                <w:szCs w:val="20"/>
              </w:rPr>
              <w:t>10</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2A65F68C" w14:textId="4D4519E5" w:rsidR="00827FE5" w:rsidRPr="00050865" w:rsidRDefault="00827FE5" w:rsidP="00050865">
            <w:pPr>
              <w:rPr>
                <w:rFonts w:cs="Open Sans"/>
                <w:sz w:val="18"/>
                <w:szCs w:val="18"/>
              </w:rPr>
            </w:pPr>
            <w:r w:rsidRPr="00827FE5">
              <w:rPr>
                <w:rFonts w:cs="Open Sans"/>
                <w:sz w:val="18"/>
                <w:szCs w:val="18"/>
              </w:rPr>
              <w:t>Classify occupancies, given a set of building plans, use descriptions, and code references, so that single-use, mixed-use, and multiple-use occupancies</w:t>
            </w:r>
            <w:r w:rsidR="00AB0BAA">
              <w:rPr>
                <w:rFonts w:cs="Open Sans"/>
                <w:sz w:val="18"/>
                <w:szCs w:val="18"/>
              </w:rPr>
              <w:t xml:space="preserve"> are distinguished</w:t>
            </w:r>
            <w:r w:rsidRPr="00827FE5">
              <w:rPr>
                <w:rFonts w:cs="Open Sans"/>
                <w:sz w:val="18"/>
                <w:szCs w:val="18"/>
              </w:rPr>
              <w:t>, occupancy classifications</w:t>
            </w:r>
            <w:r w:rsidR="00AB0BAA">
              <w:rPr>
                <w:rFonts w:cs="Open Sans"/>
                <w:sz w:val="18"/>
                <w:szCs w:val="18"/>
              </w:rPr>
              <w:t xml:space="preserve"> are applied</w:t>
            </w:r>
            <w:r w:rsidRPr="00827FE5">
              <w:rPr>
                <w:rFonts w:cs="Open Sans"/>
                <w:sz w:val="18"/>
                <w:szCs w:val="18"/>
              </w:rPr>
              <w:t>, and the implications of each classification for fire and life safety compliance</w:t>
            </w:r>
            <w:r w:rsidR="004F29A6">
              <w:rPr>
                <w:rFonts w:cs="Open Sans"/>
                <w:sz w:val="18"/>
                <w:szCs w:val="18"/>
              </w:rPr>
              <w:t xml:space="preserve"> are explained</w:t>
            </w:r>
            <w:r w:rsidRPr="00827FE5">
              <w:rPr>
                <w:rFonts w:cs="Open Sans"/>
                <w:sz w:val="18"/>
                <w:szCs w:val="18"/>
              </w:rPr>
              <w:t>.</w:t>
            </w:r>
          </w:p>
        </w:tc>
        <w:tc>
          <w:tcPr>
            <w:tcW w:w="1440" w:type="dxa"/>
            <w:tcBorders>
              <w:top w:val="single" w:sz="4" w:space="0" w:color="auto"/>
              <w:left w:val="single" w:sz="4" w:space="0" w:color="auto"/>
              <w:bottom w:val="single" w:sz="4" w:space="0" w:color="auto"/>
              <w:right w:val="single" w:sz="4" w:space="0" w:color="auto"/>
            </w:tcBorders>
          </w:tcPr>
          <w:p w14:paraId="24B020DE" w14:textId="46C17206" w:rsidR="00827FE5" w:rsidRPr="00D94562" w:rsidRDefault="00827FE5" w:rsidP="00050865">
            <w:pPr>
              <w:rPr>
                <w:rFonts w:cs="Open Sans"/>
                <w:sz w:val="18"/>
                <w:szCs w:val="20"/>
              </w:rPr>
            </w:pPr>
            <w:r w:rsidRPr="00827FE5">
              <w:rPr>
                <w:rFonts w:cs="Open Sans"/>
                <w:sz w:val="18"/>
                <w:szCs w:val="20"/>
              </w:rPr>
              <w:t>7.4.1, 7.4.2, 7.5.1, 7.5.2</w:t>
            </w:r>
          </w:p>
        </w:tc>
      </w:tr>
      <w:tr w:rsidR="00827FE5" w:rsidRPr="00310674" w14:paraId="3D11232F" w14:textId="77777777" w:rsidTr="006A0AF7">
        <w:trPr>
          <w:cantSplit/>
        </w:trPr>
        <w:tc>
          <w:tcPr>
            <w:tcW w:w="1278" w:type="dxa"/>
            <w:tcBorders>
              <w:top w:val="single" w:sz="4" w:space="0" w:color="auto"/>
              <w:left w:val="single" w:sz="4" w:space="0" w:color="auto"/>
              <w:bottom w:val="single" w:sz="4" w:space="0" w:color="auto"/>
              <w:right w:val="single" w:sz="4" w:space="0" w:color="auto"/>
            </w:tcBorders>
          </w:tcPr>
          <w:p w14:paraId="5CC0F01E" w14:textId="36753BEA" w:rsidR="00827FE5" w:rsidRPr="00C70E24" w:rsidRDefault="00A83F68" w:rsidP="00050865">
            <w:pPr>
              <w:rPr>
                <w:rFonts w:cs="Open Sans"/>
                <w:b/>
                <w:bCs/>
                <w:sz w:val="18"/>
                <w:szCs w:val="20"/>
              </w:rPr>
            </w:pPr>
            <w:r w:rsidRPr="00C70E24">
              <w:rPr>
                <w:rFonts w:cs="Open Sans"/>
                <w:b/>
                <w:bCs/>
                <w:sz w:val="18"/>
                <w:szCs w:val="20"/>
              </w:rPr>
              <w:t>INSPII-LO</w:t>
            </w:r>
            <w:r w:rsidR="00827FE5" w:rsidRPr="00C70E24">
              <w:rPr>
                <w:rFonts w:cs="Open Sans"/>
                <w:b/>
                <w:bCs/>
                <w:sz w:val="18"/>
                <w:szCs w:val="20"/>
              </w:rPr>
              <w:t>11</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70C8A91B" w14:textId="1A884149" w:rsidR="00827FE5" w:rsidRPr="00827FE5" w:rsidRDefault="00880484" w:rsidP="00050865">
            <w:pPr>
              <w:rPr>
                <w:rFonts w:cs="Open Sans"/>
                <w:sz w:val="18"/>
                <w:szCs w:val="18"/>
              </w:rPr>
            </w:pPr>
            <w:r w:rsidRPr="00880484">
              <w:rPr>
                <w:rFonts w:cs="Open Sans"/>
                <w:sz w:val="18"/>
                <w:szCs w:val="18"/>
              </w:rPr>
              <w:t>Evaluate the adequacy of means of egress in a structure, given field observations, floor plans, and applicable codes and standards, so that all elements of the means of egress</w:t>
            </w:r>
            <w:r w:rsidR="006A0AF7">
              <w:rPr>
                <w:rFonts w:cs="Open Sans"/>
                <w:sz w:val="18"/>
                <w:szCs w:val="18"/>
              </w:rPr>
              <w:t xml:space="preserve"> </w:t>
            </w:r>
            <w:r w:rsidRPr="00880484">
              <w:rPr>
                <w:rFonts w:cs="Open Sans"/>
                <w:sz w:val="18"/>
                <w:szCs w:val="18"/>
              </w:rPr>
              <w:t>including exit access, exits, exit discharge, and fire-resistance-rated components</w:t>
            </w:r>
            <w:r w:rsidR="006A0AF7">
              <w:rPr>
                <w:rFonts w:cs="Open Sans"/>
                <w:sz w:val="18"/>
                <w:szCs w:val="18"/>
              </w:rPr>
              <w:t xml:space="preserve"> </w:t>
            </w:r>
            <w:r w:rsidRPr="00880484">
              <w:rPr>
                <w:rFonts w:cs="Open Sans"/>
                <w:sz w:val="18"/>
                <w:szCs w:val="18"/>
              </w:rPr>
              <w:t>are identified, assessed for code compliance, and deficiencies are documented.</w:t>
            </w:r>
          </w:p>
        </w:tc>
        <w:tc>
          <w:tcPr>
            <w:tcW w:w="1440" w:type="dxa"/>
            <w:tcBorders>
              <w:top w:val="single" w:sz="4" w:space="0" w:color="auto"/>
              <w:left w:val="single" w:sz="4" w:space="0" w:color="auto"/>
              <w:bottom w:val="single" w:sz="4" w:space="0" w:color="auto"/>
              <w:right w:val="single" w:sz="4" w:space="0" w:color="auto"/>
            </w:tcBorders>
          </w:tcPr>
          <w:p w14:paraId="5D0C5476" w14:textId="3640AADE" w:rsidR="00827FE5" w:rsidRPr="00827FE5" w:rsidRDefault="00880484" w:rsidP="00050865">
            <w:pPr>
              <w:rPr>
                <w:rFonts w:cs="Open Sans"/>
                <w:sz w:val="18"/>
                <w:szCs w:val="20"/>
              </w:rPr>
            </w:pPr>
            <w:r w:rsidRPr="00880484">
              <w:rPr>
                <w:rFonts w:cs="Open Sans"/>
                <w:sz w:val="18"/>
                <w:szCs w:val="20"/>
              </w:rPr>
              <w:t>7.2.1, 7.4.6, 7.4.13</w:t>
            </w:r>
          </w:p>
        </w:tc>
      </w:tr>
      <w:tr w:rsidR="00827FE5" w:rsidRPr="00310674" w14:paraId="01CA20C3" w14:textId="77777777" w:rsidTr="003A787B">
        <w:trPr>
          <w:cantSplit/>
        </w:trPr>
        <w:tc>
          <w:tcPr>
            <w:tcW w:w="1278" w:type="dxa"/>
            <w:tcBorders>
              <w:top w:val="single" w:sz="4" w:space="0" w:color="auto"/>
              <w:left w:val="single" w:sz="4" w:space="0" w:color="auto"/>
              <w:bottom w:val="single" w:sz="4" w:space="0" w:color="auto"/>
              <w:right w:val="single" w:sz="4" w:space="0" w:color="auto"/>
            </w:tcBorders>
          </w:tcPr>
          <w:p w14:paraId="3C0809B6" w14:textId="415A0B6D" w:rsidR="00827FE5" w:rsidRPr="00C70E24" w:rsidRDefault="00A83F68" w:rsidP="00050865">
            <w:pPr>
              <w:rPr>
                <w:rFonts w:cs="Open Sans"/>
                <w:b/>
                <w:bCs/>
                <w:sz w:val="18"/>
                <w:szCs w:val="20"/>
              </w:rPr>
            </w:pPr>
            <w:r w:rsidRPr="00C70E24">
              <w:rPr>
                <w:rFonts w:cs="Open Sans"/>
                <w:b/>
                <w:bCs/>
                <w:sz w:val="18"/>
                <w:szCs w:val="20"/>
              </w:rPr>
              <w:t>INSPII-LO</w:t>
            </w:r>
            <w:r w:rsidR="00827FE5" w:rsidRPr="00C70E24">
              <w:rPr>
                <w:rFonts w:cs="Open Sans"/>
                <w:b/>
                <w:bCs/>
                <w:sz w:val="18"/>
                <w:szCs w:val="20"/>
              </w:rPr>
              <w:t>12</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1B696CD4" w14:textId="257098F3" w:rsidR="00827FE5" w:rsidRPr="00827FE5" w:rsidRDefault="00880484" w:rsidP="00050865">
            <w:pPr>
              <w:rPr>
                <w:rFonts w:cs="Open Sans"/>
                <w:sz w:val="18"/>
                <w:szCs w:val="18"/>
              </w:rPr>
            </w:pPr>
            <w:r w:rsidRPr="00880484">
              <w:rPr>
                <w:rFonts w:cs="Open Sans"/>
                <w:sz w:val="18"/>
                <w:szCs w:val="18"/>
              </w:rPr>
              <w:t>Calculate the occupant load of a building or area, given floor plans, occupancy classifications, and applicable codes and standards, so that the occupant load is determined for single-use and multi-use occupancies, including spaces with multiple occupancy types, and the calculation method is documented.</w:t>
            </w:r>
          </w:p>
        </w:tc>
        <w:tc>
          <w:tcPr>
            <w:tcW w:w="1440" w:type="dxa"/>
            <w:tcBorders>
              <w:top w:val="single" w:sz="4" w:space="0" w:color="auto"/>
              <w:left w:val="single" w:sz="4" w:space="0" w:color="auto"/>
              <w:bottom w:val="single" w:sz="4" w:space="0" w:color="auto"/>
              <w:right w:val="single" w:sz="4" w:space="0" w:color="auto"/>
            </w:tcBorders>
          </w:tcPr>
          <w:p w14:paraId="3680AF19" w14:textId="0D14324E" w:rsidR="00827FE5" w:rsidRPr="00827FE5" w:rsidRDefault="00880484" w:rsidP="00050865">
            <w:pPr>
              <w:rPr>
                <w:rFonts w:cs="Open Sans"/>
                <w:sz w:val="18"/>
                <w:szCs w:val="20"/>
              </w:rPr>
            </w:pPr>
            <w:r w:rsidRPr="00880484">
              <w:rPr>
                <w:rFonts w:cs="Open Sans"/>
                <w:sz w:val="18"/>
                <w:szCs w:val="20"/>
              </w:rPr>
              <w:t>7.4.1, 7.5.2</w:t>
            </w:r>
          </w:p>
        </w:tc>
      </w:tr>
      <w:tr w:rsidR="00D71344" w:rsidRPr="00310674" w14:paraId="5D309BE2" w14:textId="77777777" w:rsidTr="00B00A04">
        <w:trPr>
          <w:cantSplit/>
        </w:trPr>
        <w:tc>
          <w:tcPr>
            <w:tcW w:w="1278" w:type="dxa"/>
            <w:tcBorders>
              <w:top w:val="single" w:sz="4" w:space="0" w:color="auto"/>
              <w:left w:val="single" w:sz="4" w:space="0" w:color="auto"/>
              <w:bottom w:val="single" w:sz="4" w:space="0" w:color="auto"/>
              <w:right w:val="single" w:sz="4" w:space="0" w:color="auto"/>
            </w:tcBorders>
          </w:tcPr>
          <w:p w14:paraId="2BB6A42E" w14:textId="17C4940D" w:rsidR="00D71344" w:rsidRPr="00C70E24" w:rsidRDefault="006D59C2" w:rsidP="007134C0">
            <w:pPr>
              <w:rPr>
                <w:rFonts w:cs="Open Sans"/>
                <w:b/>
                <w:bCs/>
                <w:sz w:val="18"/>
                <w:szCs w:val="20"/>
              </w:rPr>
            </w:pPr>
            <w:r w:rsidRPr="00C70E24">
              <w:rPr>
                <w:rFonts w:cs="Open Sans"/>
                <w:b/>
                <w:bCs/>
                <w:sz w:val="18"/>
                <w:szCs w:val="20"/>
              </w:rPr>
              <w:t>INSPII-LO</w:t>
            </w:r>
            <w:r w:rsidR="007134C0" w:rsidRPr="00C70E24">
              <w:rPr>
                <w:rFonts w:cs="Open Sans"/>
                <w:b/>
                <w:bCs/>
                <w:sz w:val="18"/>
                <w:szCs w:val="20"/>
              </w:rPr>
              <w:t>13</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18C53E79" w14:textId="113F38D2" w:rsidR="00D71344" w:rsidRPr="00880484" w:rsidRDefault="00E42FAE" w:rsidP="00927142">
            <w:pPr>
              <w:rPr>
                <w:rFonts w:cs="Open Sans"/>
                <w:sz w:val="18"/>
                <w:szCs w:val="18"/>
              </w:rPr>
            </w:pPr>
            <w:r w:rsidRPr="00E42FAE">
              <w:rPr>
                <w:rFonts w:cs="Open Sans"/>
                <w:sz w:val="18"/>
                <w:szCs w:val="18"/>
              </w:rPr>
              <w:t>Verify emergency access to an existing site, given approved plans, AHJ policies, and field conditions, so that all fire apparatus access roads and fire lanes are compliant with code, interior and exterior barriers are identified and documented, and required access for emergency responders is maintained.</w:t>
            </w:r>
          </w:p>
        </w:tc>
        <w:tc>
          <w:tcPr>
            <w:tcW w:w="1440" w:type="dxa"/>
            <w:tcBorders>
              <w:top w:val="single" w:sz="4" w:space="0" w:color="auto"/>
              <w:left w:val="single" w:sz="4" w:space="0" w:color="auto"/>
              <w:bottom w:val="single" w:sz="4" w:space="0" w:color="auto"/>
              <w:right w:val="single" w:sz="4" w:space="0" w:color="auto"/>
            </w:tcBorders>
          </w:tcPr>
          <w:p w14:paraId="61FA5F8D" w14:textId="38EA1C0C" w:rsidR="00D71344" w:rsidRPr="00827FE5" w:rsidRDefault="00D23749" w:rsidP="00927142">
            <w:pPr>
              <w:rPr>
                <w:rFonts w:cs="Open Sans"/>
                <w:sz w:val="18"/>
                <w:szCs w:val="20"/>
              </w:rPr>
            </w:pPr>
            <w:r w:rsidRPr="00D23749">
              <w:rPr>
                <w:rFonts w:cs="Open Sans"/>
                <w:sz w:val="18"/>
                <w:szCs w:val="20"/>
              </w:rPr>
              <w:t>7.2.1, 7.4.15</w:t>
            </w:r>
          </w:p>
        </w:tc>
      </w:tr>
      <w:tr w:rsidR="00D71344" w:rsidRPr="00310674" w14:paraId="17E4D006" w14:textId="77777777" w:rsidTr="00B00A04">
        <w:trPr>
          <w:cantSplit/>
        </w:trPr>
        <w:tc>
          <w:tcPr>
            <w:tcW w:w="1278" w:type="dxa"/>
            <w:tcBorders>
              <w:top w:val="single" w:sz="4" w:space="0" w:color="auto"/>
              <w:left w:val="single" w:sz="4" w:space="0" w:color="auto"/>
              <w:bottom w:val="single" w:sz="4" w:space="0" w:color="auto"/>
              <w:right w:val="single" w:sz="4" w:space="0" w:color="auto"/>
            </w:tcBorders>
          </w:tcPr>
          <w:p w14:paraId="0DB06E95" w14:textId="5263A50C" w:rsidR="00D71344" w:rsidRPr="00C70E24" w:rsidRDefault="006D59C2" w:rsidP="00927142">
            <w:pPr>
              <w:rPr>
                <w:rFonts w:cs="Open Sans"/>
                <w:b/>
                <w:bCs/>
                <w:sz w:val="18"/>
                <w:szCs w:val="20"/>
              </w:rPr>
            </w:pPr>
            <w:r w:rsidRPr="00C70E24">
              <w:rPr>
                <w:rFonts w:cs="Open Sans"/>
                <w:b/>
                <w:bCs/>
                <w:sz w:val="18"/>
                <w:szCs w:val="20"/>
              </w:rPr>
              <w:t>INSPII-LO</w:t>
            </w:r>
            <w:r w:rsidR="007134C0" w:rsidRPr="00C70E24">
              <w:rPr>
                <w:rFonts w:cs="Open Sans"/>
                <w:b/>
                <w:bCs/>
                <w:sz w:val="18"/>
                <w:szCs w:val="20"/>
              </w:rPr>
              <w:t>14</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448F1548" w14:textId="5ACF623D" w:rsidR="00D71344" w:rsidRPr="00880484" w:rsidRDefault="00E42FAE" w:rsidP="00927142">
            <w:pPr>
              <w:rPr>
                <w:rFonts w:cs="Open Sans"/>
                <w:sz w:val="18"/>
                <w:szCs w:val="18"/>
              </w:rPr>
            </w:pPr>
            <w:r w:rsidRPr="00E42FAE">
              <w:rPr>
                <w:rFonts w:cs="Open Sans"/>
                <w:sz w:val="18"/>
                <w:szCs w:val="18"/>
              </w:rPr>
              <w:t>Process a plan review application, given policies, a submittal package, and applicable documentation, so that the application is complete, required documents are identified, and the plan review is initiated in accordance with codes and standards.</w:t>
            </w:r>
          </w:p>
        </w:tc>
        <w:tc>
          <w:tcPr>
            <w:tcW w:w="1440" w:type="dxa"/>
            <w:tcBorders>
              <w:top w:val="single" w:sz="4" w:space="0" w:color="auto"/>
              <w:left w:val="single" w:sz="4" w:space="0" w:color="auto"/>
              <w:bottom w:val="single" w:sz="4" w:space="0" w:color="auto"/>
              <w:right w:val="single" w:sz="4" w:space="0" w:color="auto"/>
            </w:tcBorders>
          </w:tcPr>
          <w:p w14:paraId="40304C1D" w14:textId="0D178E29" w:rsidR="00D71344" w:rsidRPr="00827FE5" w:rsidRDefault="00D23749" w:rsidP="00927142">
            <w:pPr>
              <w:rPr>
                <w:rFonts w:cs="Open Sans"/>
                <w:sz w:val="18"/>
                <w:szCs w:val="20"/>
              </w:rPr>
            </w:pPr>
            <w:r w:rsidRPr="00D23749">
              <w:rPr>
                <w:rFonts w:cs="Open Sans"/>
                <w:sz w:val="18"/>
                <w:szCs w:val="20"/>
              </w:rPr>
              <w:t>7.2.5, 7.4.3, 7.5.6</w:t>
            </w:r>
          </w:p>
        </w:tc>
      </w:tr>
      <w:tr w:rsidR="00D71344" w:rsidRPr="00310674" w14:paraId="7DB99E8D" w14:textId="77777777" w:rsidTr="00B00A04">
        <w:trPr>
          <w:cantSplit/>
        </w:trPr>
        <w:tc>
          <w:tcPr>
            <w:tcW w:w="1278" w:type="dxa"/>
            <w:tcBorders>
              <w:top w:val="single" w:sz="4" w:space="0" w:color="auto"/>
              <w:left w:val="single" w:sz="4" w:space="0" w:color="auto"/>
              <w:bottom w:val="single" w:sz="4" w:space="0" w:color="auto"/>
              <w:right w:val="single" w:sz="4" w:space="0" w:color="auto"/>
            </w:tcBorders>
          </w:tcPr>
          <w:p w14:paraId="61C743E5" w14:textId="106E00F3" w:rsidR="00D71344" w:rsidRPr="00C70E24" w:rsidRDefault="006D59C2" w:rsidP="00927142">
            <w:pPr>
              <w:rPr>
                <w:rFonts w:cs="Open Sans"/>
                <w:b/>
                <w:bCs/>
                <w:sz w:val="18"/>
                <w:szCs w:val="20"/>
              </w:rPr>
            </w:pPr>
            <w:r w:rsidRPr="00C70E24">
              <w:rPr>
                <w:rFonts w:cs="Open Sans"/>
                <w:b/>
                <w:bCs/>
                <w:sz w:val="18"/>
                <w:szCs w:val="20"/>
              </w:rPr>
              <w:t>INSPII-LO</w:t>
            </w:r>
            <w:r w:rsidR="007134C0" w:rsidRPr="00C70E24">
              <w:rPr>
                <w:rFonts w:cs="Open Sans"/>
                <w:b/>
                <w:bCs/>
                <w:sz w:val="18"/>
                <w:szCs w:val="20"/>
              </w:rPr>
              <w:t>15</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348492E4" w14:textId="3E394F29" w:rsidR="00D71344" w:rsidRPr="00880484" w:rsidRDefault="00E42FAE" w:rsidP="00927142">
            <w:pPr>
              <w:rPr>
                <w:rFonts w:cs="Open Sans"/>
                <w:sz w:val="18"/>
                <w:szCs w:val="18"/>
              </w:rPr>
            </w:pPr>
            <w:r w:rsidRPr="00E42FAE">
              <w:rPr>
                <w:rFonts w:cs="Open Sans"/>
                <w:sz w:val="18"/>
                <w:szCs w:val="18"/>
              </w:rPr>
              <w:t>Interpret architectural plan views and symbols, given a set of building plans and plan review tools, so that all fire protection, life safety, and egress components are correctly identified.</w:t>
            </w:r>
          </w:p>
        </w:tc>
        <w:tc>
          <w:tcPr>
            <w:tcW w:w="1440" w:type="dxa"/>
            <w:tcBorders>
              <w:top w:val="single" w:sz="4" w:space="0" w:color="auto"/>
              <w:left w:val="single" w:sz="4" w:space="0" w:color="auto"/>
              <w:bottom w:val="single" w:sz="4" w:space="0" w:color="auto"/>
              <w:right w:val="single" w:sz="4" w:space="0" w:color="auto"/>
            </w:tcBorders>
          </w:tcPr>
          <w:p w14:paraId="5D04017A" w14:textId="63D2CF4A" w:rsidR="00D71344" w:rsidRPr="00827FE5" w:rsidRDefault="00D23749" w:rsidP="00927142">
            <w:pPr>
              <w:rPr>
                <w:rFonts w:cs="Open Sans"/>
                <w:sz w:val="18"/>
                <w:szCs w:val="20"/>
              </w:rPr>
            </w:pPr>
            <w:r w:rsidRPr="00D23749">
              <w:rPr>
                <w:rFonts w:cs="Open Sans"/>
                <w:sz w:val="18"/>
                <w:szCs w:val="20"/>
              </w:rPr>
              <w:t>7.5.4, 7.5.5</w:t>
            </w:r>
          </w:p>
        </w:tc>
      </w:tr>
      <w:tr w:rsidR="00D71344" w:rsidRPr="00310674" w14:paraId="0C6B5B1F" w14:textId="77777777" w:rsidTr="00032737">
        <w:trPr>
          <w:cantSplit/>
        </w:trPr>
        <w:tc>
          <w:tcPr>
            <w:tcW w:w="1278" w:type="dxa"/>
            <w:tcBorders>
              <w:top w:val="single" w:sz="4" w:space="0" w:color="auto"/>
              <w:left w:val="single" w:sz="4" w:space="0" w:color="auto"/>
              <w:bottom w:val="single" w:sz="4" w:space="0" w:color="auto"/>
              <w:right w:val="single" w:sz="4" w:space="0" w:color="auto"/>
            </w:tcBorders>
          </w:tcPr>
          <w:p w14:paraId="55029BF6" w14:textId="38673338" w:rsidR="00D71344" w:rsidRPr="00C70E24" w:rsidRDefault="006D59C2" w:rsidP="00927142">
            <w:pPr>
              <w:rPr>
                <w:rFonts w:cs="Open Sans"/>
                <w:b/>
                <w:bCs/>
                <w:sz w:val="18"/>
                <w:szCs w:val="20"/>
              </w:rPr>
            </w:pPr>
            <w:r w:rsidRPr="00C70E24">
              <w:rPr>
                <w:rFonts w:cs="Open Sans"/>
                <w:b/>
                <w:bCs/>
                <w:sz w:val="18"/>
                <w:szCs w:val="20"/>
              </w:rPr>
              <w:t>INSPII-LO</w:t>
            </w:r>
            <w:r w:rsidR="007134C0" w:rsidRPr="00C70E24">
              <w:rPr>
                <w:rFonts w:cs="Open Sans"/>
                <w:b/>
                <w:bCs/>
                <w:sz w:val="18"/>
                <w:szCs w:val="20"/>
              </w:rPr>
              <w:t>16</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60261B56" w14:textId="1A57E683" w:rsidR="00D71344" w:rsidRPr="00880484" w:rsidRDefault="00E42FAE" w:rsidP="00927142">
            <w:pPr>
              <w:rPr>
                <w:rFonts w:cs="Open Sans"/>
                <w:sz w:val="18"/>
                <w:szCs w:val="18"/>
              </w:rPr>
            </w:pPr>
            <w:r w:rsidRPr="00E42FAE">
              <w:rPr>
                <w:rFonts w:cs="Open Sans"/>
                <w:sz w:val="18"/>
                <w:szCs w:val="18"/>
              </w:rPr>
              <w:t>Evaluate plans for compliance with fire and life safety codes, given architectural drawings, system specifications, and field conditions, so that the construction type, occupancy classification, egress elements, and fire protection systems are reviewed and verified for code compliance and any deficiencies are identified, documented, and reported.</w:t>
            </w:r>
          </w:p>
        </w:tc>
        <w:tc>
          <w:tcPr>
            <w:tcW w:w="1440" w:type="dxa"/>
            <w:tcBorders>
              <w:top w:val="single" w:sz="4" w:space="0" w:color="auto"/>
              <w:left w:val="single" w:sz="4" w:space="0" w:color="auto"/>
              <w:bottom w:val="single" w:sz="4" w:space="0" w:color="auto"/>
              <w:right w:val="single" w:sz="4" w:space="0" w:color="auto"/>
            </w:tcBorders>
          </w:tcPr>
          <w:p w14:paraId="30F39A18" w14:textId="5955A114" w:rsidR="00D71344" w:rsidRPr="00827FE5" w:rsidRDefault="000763D7" w:rsidP="00927142">
            <w:pPr>
              <w:rPr>
                <w:rFonts w:cs="Open Sans"/>
                <w:sz w:val="18"/>
                <w:szCs w:val="20"/>
              </w:rPr>
            </w:pPr>
            <w:r w:rsidRPr="000763D7">
              <w:rPr>
                <w:rFonts w:cs="Open Sans"/>
                <w:sz w:val="18"/>
                <w:szCs w:val="20"/>
              </w:rPr>
              <w:t>7.2.5, 7.4.3, 7.4.13, 7.5.3, 7.5.5, 7.5.6</w:t>
            </w:r>
          </w:p>
        </w:tc>
      </w:tr>
      <w:tr w:rsidR="00D71344" w:rsidRPr="00310674" w14:paraId="14FE49EE" w14:textId="77777777" w:rsidTr="00032737">
        <w:trPr>
          <w:cantSplit/>
        </w:trPr>
        <w:tc>
          <w:tcPr>
            <w:tcW w:w="1278" w:type="dxa"/>
            <w:tcBorders>
              <w:top w:val="single" w:sz="4" w:space="0" w:color="auto"/>
              <w:left w:val="single" w:sz="4" w:space="0" w:color="auto"/>
              <w:bottom w:val="single" w:sz="4" w:space="0" w:color="auto"/>
              <w:right w:val="single" w:sz="4" w:space="0" w:color="auto"/>
            </w:tcBorders>
          </w:tcPr>
          <w:p w14:paraId="407E2341" w14:textId="5F06BCCC" w:rsidR="00D71344" w:rsidRPr="00C70E24" w:rsidRDefault="006D59C2" w:rsidP="00927142">
            <w:pPr>
              <w:rPr>
                <w:rFonts w:cs="Open Sans"/>
                <w:b/>
                <w:bCs/>
                <w:sz w:val="18"/>
                <w:szCs w:val="20"/>
              </w:rPr>
            </w:pPr>
            <w:r w:rsidRPr="00C70E24">
              <w:rPr>
                <w:rFonts w:cs="Open Sans"/>
                <w:b/>
                <w:bCs/>
                <w:sz w:val="18"/>
                <w:szCs w:val="20"/>
              </w:rPr>
              <w:t>INSPII-LO</w:t>
            </w:r>
            <w:r w:rsidR="007134C0" w:rsidRPr="00C70E24">
              <w:rPr>
                <w:rFonts w:cs="Open Sans"/>
                <w:b/>
                <w:bCs/>
                <w:sz w:val="18"/>
                <w:szCs w:val="20"/>
              </w:rPr>
              <w:t>17</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421B56B2" w14:textId="54DF3A31" w:rsidR="00D71344" w:rsidRPr="00880484" w:rsidRDefault="00E42FAE" w:rsidP="00927142">
            <w:pPr>
              <w:rPr>
                <w:rFonts w:cs="Open Sans"/>
                <w:sz w:val="18"/>
                <w:szCs w:val="18"/>
              </w:rPr>
            </w:pPr>
            <w:r w:rsidRPr="00E42FAE">
              <w:rPr>
                <w:rFonts w:cs="Open Sans"/>
                <w:sz w:val="18"/>
                <w:szCs w:val="18"/>
              </w:rPr>
              <w:t>Conduct a practical plan review, given a complete plan set, field observations, and review checklists, so that students compare existing conditions to approved plans, classify occupancy and construction type, verify egress elements, and assess fire protection system designs.</w:t>
            </w:r>
          </w:p>
        </w:tc>
        <w:tc>
          <w:tcPr>
            <w:tcW w:w="1440" w:type="dxa"/>
            <w:tcBorders>
              <w:top w:val="single" w:sz="4" w:space="0" w:color="auto"/>
              <w:left w:val="single" w:sz="4" w:space="0" w:color="auto"/>
              <w:bottom w:val="single" w:sz="4" w:space="0" w:color="auto"/>
              <w:right w:val="single" w:sz="4" w:space="0" w:color="auto"/>
            </w:tcBorders>
          </w:tcPr>
          <w:p w14:paraId="2DD9BB97" w14:textId="4332D376" w:rsidR="00D71344" w:rsidRPr="00827FE5" w:rsidRDefault="000763D7" w:rsidP="00927142">
            <w:pPr>
              <w:rPr>
                <w:rFonts w:cs="Open Sans"/>
                <w:sz w:val="18"/>
                <w:szCs w:val="20"/>
              </w:rPr>
            </w:pPr>
            <w:r w:rsidRPr="000763D7">
              <w:rPr>
                <w:rFonts w:cs="Open Sans"/>
                <w:sz w:val="18"/>
                <w:szCs w:val="20"/>
              </w:rPr>
              <w:t>7.2.5, 7.4.3, 7.5.3, 7.5.4, 7.5.5</w:t>
            </w:r>
          </w:p>
        </w:tc>
      </w:tr>
      <w:tr w:rsidR="00D71344" w:rsidRPr="00310674" w14:paraId="6EBA5F44" w14:textId="77777777" w:rsidTr="00F158B1">
        <w:trPr>
          <w:cantSplit/>
        </w:trPr>
        <w:tc>
          <w:tcPr>
            <w:tcW w:w="1278" w:type="dxa"/>
            <w:tcBorders>
              <w:top w:val="single" w:sz="4" w:space="0" w:color="auto"/>
              <w:left w:val="single" w:sz="4" w:space="0" w:color="auto"/>
              <w:bottom w:val="single" w:sz="4" w:space="0" w:color="auto"/>
              <w:right w:val="single" w:sz="4" w:space="0" w:color="auto"/>
            </w:tcBorders>
          </w:tcPr>
          <w:p w14:paraId="3066205B" w14:textId="55E0D3B3" w:rsidR="00D71344" w:rsidRPr="00C70E24" w:rsidRDefault="006D59C2" w:rsidP="00927142">
            <w:pPr>
              <w:rPr>
                <w:rFonts w:cs="Open Sans"/>
                <w:b/>
                <w:bCs/>
                <w:sz w:val="18"/>
                <w:szCs w:val="20"/>
              </w:rPr>
            </w:pPr>
            <w:r w:rsidRPr="00C70E24">
              <w:rPr>
                <w:rFonts w:cs="Open Sans"/>
                <w:b/>
                <w:bCs/>
                <w:sz w:val="18"/>
                <w:szCs w:val="20"/>
              </w:rPr>
              <w:t>INSPII-LO</w:t>
            </w:r>
            <w:r w:rsidR="007134C0" w:rsidRPr="00C70E24">
              <w:rPr>
                <w:rFonts w:cs="Open Sans"/>
                <w:b/>
                <w:bCs/>
                <w:sz w:val="18"/>
                <w:szCs w:val="20"/>
              </w:rPr>
              <w:t>18</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58F414CE" w14:textId="3A50C524" w:rsidR="00D71344" w:rsidRPr="00880484" w:rsidRDefault="00E42FAE" w:rsidP="00927142">
            <w:pPr>
              <w:rPr>
                <w:rFonts w:cs="Open Sans"/>
                <w:sz w:val="18"/>
                <w:szCs w:val="18"/>
              </w:rPr>
            </w:pPr>
            <w:r w:rsidRPr="00E42FAE">
              <w:rPr>
                <w:rFonts w:cs="Open Sans"/>
                <w:sz w:val="18"/>
                <w:szCs w:val="18"/>
              </w:rPr>
              <w:t xml:space="preserve">Identify hazardous conditions involving building systems and operations, given inspection </w:t>
            </w:r>
            <w:r w:rsidR="00BC1C21" w:rsidRPr="000763D7">
              <w:rPr>
                <w:rFonts w:cs="Open Sans"/>
                <w:sz w:val="18"/>
                <w:szCs w:val="18"/>
              </w:rPr>
              <w:t>observations</w:t>
            </w:r>
            <w:r w:rsidRPr="00E42FAE">
              <w:rPr>
                <w:rFonts w:cs="Open Sans"/>
                <w:sz w:val="18"/>
                <w:szCs w:val="18"/>
              </w:rPr>
              <w:t>, SDS resources, and code references, so that students recognize unsafe practices related to HVAC, flammable liquids, combustible dust, power systems, and material storage, and determine whether these conditions comply with codes and standards.</w:t>
            </w:r>
          </w:p>
        </w:tc>
        <w:tc>
          <w:tcPr>
            <w:tcW w:w="1440" w:type="dxa"/>
            <w:tcBorders>
              <w:top w:val="single" w:sz="4" w:space="0" w:color="auto"/>
              <w:left w:val="single" w:sz="4" w:space="0" w:color="auto"/>
              <w:bottom w:val="single" w:sz="4" w:space="0" w:color="auto"/>
              <w:right w:val="single" w:sz="4" w:space="0" w:color="auto"/>
            </w:tcBorders>
          </w:tcPr>
          <w:p w14:paraId="26CF0332" w14:textId="5D58FCC7" w:rsidR="00D71344" w:rsidRPr="00827FE5" w:rsidRDefault="000763D7" w:rsidP="00927142">
            <w:pPr>
              <w:rPr>
                <w:rFonts w:cs="Open Sans"/>
                <w:sz w:val="18"/>
                <w:szCs w:val="20"/>
              </w:rPr>
            </w:pPr>
            <w:r w:rsidRPr="000763D7">
              <w:rPr>
                <w:rFonts w:cs="Open Sans"/>
                <w:sz w:val="18"/>
                <w:szCs w:val="20"/>
              </w:rPr>
              <w:t>7.2.1, 7.4.7, 7.4.10, 7.4.12, 7.4.14</w:t>
            </w:r>
          </w:p>
        </w:tc>
      </w:tr>
      <w:tr w:rsidR="00D71344" w:rsidRPr="00310674" w14:paraId="6816CDE5" w14:textId="77777777" w:rsidTr="002C06E4">
        <w:trPr>
          <w:cantSplit/>
        </w:trPr>
        <w:tc>
          <w:tcPr>
            <w:tcW w:w="1278" w:type="dxa"/>
            <w:tcBorders>
              <w:top w:val="single" w:sz="4" w:space="0" w:color="auto"/>
              <w:left w:val="single" w:sz="4" w:space="0" w:color="auto"/>
              <w:bottom w:val="single" w:sz="4" w:space="0" w:color="auto"/>
              <w:right w:val="single" w:sz="4" w:space="0" w:color="auto"/>
            </w:tcBorders>
          </w:tcPr>
          <w:p w14:paraId="078AFC9F" w14:textId="7D986948" w:rsidR="00D71344" w:rsidRPr="00C70E24" w:rsidRDefault="006D59C2" w:rsidP="00927142">
            <w:pPr>
              <w:rPr>
                <w:rFonts w:cs="Open Sans"/>
                <w:b/>
                <w:bCs/>
                <w:sz w:val="18"/>
                <w:szCs w:val="20"/>
              </w:rPr>
            </w:pPr>
            <w:r w:rsidRPr="00C70E24">
              <w:rPr>
                <w:rFonts w:cs="Open Sans"/>
                <w:b/>
                <w:bCs/>
                <w:sz w:val="18"/>
                <w:szCs w:val="20"/>
              </w:rPr>
              <w:t>INSPII-LO</w:t>
            </w:r>
            <w:r w:rsidR="007134C0" w:rsidRPr="00C70E24">
              <w:rPr>
                <w:rFonts w:cs="Open Sans"/>
                <w:b/>
                <w:bCs/>
                <w:sz w:val="18"/>
                <w:szCs w:val="20"/>
              </w:rPr>
              <w:t>19</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7A0A1ED9" w14:textId="06E8ABAB" w:rsidR="00D71344" w:rsidRPr="00880484" w:rsidRDefault="000763D7" w:rsidP="00927142">
            <w:pPr>
              <w:rPr>
                <w:rFonts w:cs="Open Sans"/>
                <w:sz w:val="18"/>
                <w:szCs w:val="18"/>
              </w:rPr>
            </w:pPr>
            <w:r w:rsidRPr="000763D7">
              <w:rPr>
                <w:rFonts w:cs="Open Sans"/>
                <w:sz w:val="18"/>
                <w:szCs w:val="18"/>
              </w:rPr>
              <w:t xml:space="preserve">Evaluate hazardous material storage and handling for code compliance, given </w:t>
            </w:r>
            <w:r w:rsidR="00BC1C21" w:rsidRPr="00E42FAE">
              <w:rPr>
                <w:rFonts w:cs="Open Sans"/>
                <w:sz w:val="18"/>
                <w:szCs w:val="18"/>
              </w:rPr>
              <w:t xml:space="preserve">inspection </w:t>
            </w:r>
            <w:r w:rsidR="00BC1C21" w:rsidRPr="000763D7">
              <w:rPr>
                <w:rFonts w:cs="Open Sans"/>
                <w:sz w:val="18"/>
                <w:szCs w:val="18"/>
              </w:rPr>
              <w:t>observations</w:t>
            </w:r>
            <w:r w:rsidRPr="000763D7">
              <w:rPr>
                <w:rFonts w:cs="Open Sans"/>
                <w:sz w:val="18"/>
                <w:szCs w:val="18"/>
              </w:rPr>
              <w:t>, inventory data, reference materials, and applicable codes, so that hazardous materials</w:t>
            </w:r>
            <w:r w:rsidR="00BC1C21">
              <w:rPr>
                <w:rFonts w:cs="Open Sans"/>
                <w:sz w:val="18"/>
                <w:szCs w:val="18"/>
              </w:rPr>
              <w:t xml:space="preserve"> are classified</w:t>
            </w:r>
            <w:r w:rsidRPr="000763D7">
              <w:rPr>
                <w:rFonts w:cs="Open Sans"/>
                <w:sz w:val="18"/>
                <w:szCs w:val="18"/>
              </w:rPr>
              <w:t xml:space="preserve">, </w:t>
            </w:r>
            <w:r w:rsidR="00A5757F">
              <w:rPr>
                <w:rFonts w:cs="Open Sans"/>
                <w:sz w:val="18"/>
                <w:szCs w:val="18"/>
              </w:rPr>
              <w:t xml:space="preserve">maximum allowable quantities (MAQs) are </w:t>
            </w:r>
            <w:r w:rsidR="00A5757F" w:rsidRPr="000763D7">
              <w:rPr>
                <w:rFonts w:cs="Open Sans"/>
                <w:sz w:val="18"/>
                <w:szCs w:val="18"/>
              </w:rPr>
              <w:t>assess</w:t>
            </w:r>
            <w:r w:rsidR="00A5757F">
              <w:rPr>
                <w:rFonts w:cs="Open Sans"/>
                <w:sz w:val="18"/>
                <w:szCs w:val="18"/>
              </w:rPr>
              <w:t>ed</w:t>
            </w:r>
            <w:r w:rsidRPr="000763D7">
              <w:rPr>
                <w:rFonts w:cs="Open Sans"/>
                <w:sz w:val="18"/>
                <w:szCs w:val="18"/>
              </w:rPr>
              <w:t>, engineering controls</w:t>
            </w:r>
            <w:r w:rsidR="00A5757F">
              <w:rPr>
                <w:rFonts w:cs="Open Sans"/>
                <w:sz w:val="18"/>
                <w:szCs w:val="18"/>
              </w:rPr>
              <w:t xml:space="preserve"> are </w:t>
            </w:r>
            <w:r w:rsidR="00A5757F" w:rsidRPr="000763D7">
              <w:rPr>
                <w:rFonts w:cs="Open Sans"/>
                <w:sz w:val="18"/>
                <w:szCs w:val="18"/>
              </w:rPr>
              <w:t>identif</w:t>
            </w:r>
            <w:r w:rsidR="00A5757F">
              <w:rPr>
                <w:rFonts w:cs="Open Sans"/>
                <w:sz w:val="18"/>
                <w:szCs w:val="18"/>
              </w:rPr>
              <w:t>ied</w:t>
            </w:r>
            <w:r w:rsidRPr="000763D7">
              <w:rPr>
                <w:rFonts w:cs="Open Sans"/>
                <w:sz w:val="18"/>
                <w:szCs w:val="18"/>
              </w:rPr>
              <w:t>, and control areas, packaging, and spill mitigation measures</w:t>
            </w:r>
            <w:r w:rsidR="002C06E4">
              <w:rPr>
                <w:rFonts w:cs="Open Sans"/>
                <w:sz w:val="18"/>
                <w:szCs w:val="18"/>
              </w:rPr>
              <w:t xml:space="preserve"> are </w:t>
            </w:r>
            <w:r w:rsidR="002C06E4" w:rsidRPr="000763D7">
              <w:rPr>
                <w:rFonts w:cs="Open Sans"/>
                <w:sz w:val="18"/>
                <w:szCs w:val="18"/>
              </w:rPr>
              <w:t>verif</w:t>
            </w:r>
            <w:r w:rsidR="002C06E4">
              <w:rPr>
                <w:rFonts w:cs="Open Sans"/>
                <w:sz w:val="18"/>
                <w:szCs w:val="18"/>
              </w:rPr>
              <w:t>ied to</w:t>
            </w:r>
            <w:r w:rsidRPr="000763D7">
              <w:rPr>
                <w:rFonts w:cs="Open Sans"/>
                <w:sz w:val="18"/>
                <w:szCs w:val="18"/>
              </w:rPr>
              <w:t xml:space="preserve"> meet requirements.</w:t>
            </w:r>
          </w:p>
        </w:tc>
        <w:tc>
          <w:tcPr>
            <w:tcW w:w="1440" w:type="dxa"/>
            <w:tcBorders>
              <w:top w:val="single" w:sz="4" w:space="0" w:color="auto"/>
              <w:left w:val="single" w:sz="4" w:space="0" w:color="auto"/>
              <w:bottom w:val="single" w:sz="4" w:space="0" w:color="auto"/>
              <w:right w:val="single" w:sz="4" w:space="0" w:color="auto"/>
            </w:tcBorders>
          </w:tcPr>
          <w:p w14:paraId="714E68C9" w14:textId="1D8AF838" w:rsidR="00D71344" w:rsidRPr="00827FE5" w:rsidRDefault="000763D7" w:rsidP="00927142">
            <w:pPr>
              <w:rPr>
                <w:rFonts w:cs="Open Sans"/>
                <w:sz w:val="18"/>
                <w:szCs w:val="20"/>
              </w:rPr>
            </w:pPr>
            <w:r w:rsidRPr="000763D7">
              <w:rPr>
                <w:rFonts w:cs="Open Sans"/>
                <w:sz w:val="18"/>
                <w:szCs w:val="20"/>
              </w:rPr>
              <w:t>7.2.1, 7.4.4, 7.4.7, 7.4.10, 7.4.11, 7.5.1</w:t>
            </w:r>
          </w:p>
        </w:tc>
      </w:tr>
      <w:tr w:rsidR="00D71344" w:rsidRPr="00310674" w14:paraId="5BD2DECA" w14:textId="77777777" w:rsidTr="00BA2EBA">
        <w:trPr>
          <w:cantSplit/>
        </w:trPr>
        <w:tc>
          <w:tcPr>
            <w:tcW w:w="1278" w:type="dxa"/>
            <w:tcBorders>
              <w:top w:val="single" w:sz="4" w:space="0" w:color="auto"/>
              <w:left w:val="single" w:sz="4" w:space="0" w:color="auto"/>
              <w:bottom w:val="single" w:sz="4" w:space="0" w:color="auto"/>
              <w:right w:val="single" w:sz="4" w:space="0" w:color="auto"/>
            </w:tcBorders>
          </w:tcPr>
          <w:p w14:paraId="1DB86F6D" w14:textId="011796CE" w:rsidR="00D71344" w:rsidRPr="00C70E24" w:rsidRDefault="00C70E24" w:rsidP="00927142">
            <w:pPr>
              <w:rPr>
                <w:rFonts w:cs="Open Sans"/>
                <w:b/>
                <w:bCs/>
                <w:sz w:val="18"/>
                <w:szCs w:val="20"/>
              </w:rPr>
            </w:pPr>
            <w:r w:rsidRPr="00C70E24">
              <w:rPr>
                <w:rFonts w:cs="Open Sans"/>
                <w:b/>
                <w:bCs/>
                <w:sz w:val="18"/>
                <w:szCs w:val="20"/>
              </w:rPr>
              <w:lastRenderedPageBreak/>
              <w:t>INSPII-LO</w:t>
            </w:r>
            <w:r w:rsidR="007134C0" w:rsidRPr="00C70E24">
              <w:rPr>
                <w:rFonts w:cs="Open Sans"/>
                <w:b/>
                <w:bCs/>
                <w:sz w:val="18"/>
                <w:szCs w:val="20"/>
              </w:rPr>
              <w:t>20</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47975C13" w14:textId="36DCA69E" w:rsidR="00D71344" w:rsidRPr="00880484" w:rsidRDefault="005E5071" w:rsidP="00927142">
            <w:pPr>
              <w:rPr>
                <w:rFonts w:cs="Open Sans"/>
                <w:sz w:val="18"/>
                <w:szCs w:val="18"/>
              </w:rPr>
            </w:pPr>
            <w:r w:rsidRPr="005E5071">
              <w:rPr>
                <w:rFonts w:cs="Open Sans"/>
                <w:sz w:val="18"/>
                <w:szCs w:val="18"/>
              </w:rPr>
              <w:t xml:space="preserve">Verify available fire flows for a site, given water supply maps, field test results, a Pitot tube and gauge, and testing protocols, so that </w:t>
            </w:r>
            <w:r w:rsidR="00BA2EBA">
              <w:rPr>
                <w:rFonts w:cs="Open Sans"/>
                <w:sz w:val="18"/>
                <w:szCs w:val="18"/>
              </w:rPr>
              <w:t xml:space="preserve">the functions of </w:t>
            </w:r>
            <w:r w:rsidRPr="005E5071">
              <w:rPr>
                <w:rFonts w:cs="Open Sans"/>
                <w:sz w:val="18"/>
                <w:szCs w:val="18"/>
              </w:rPr>
              <w:t>water supply systems and components</w:t>
            </w:r>
            <w:r w:rsidR="002C06E4">
              <w:rPr>
                <w:rFonts w:cs="Open Sans"/>
                <w:sz w:val="18"/>
                <w:szCs w:val="18"/>
              </w:rPr>
              <w:t xml:space="preserve"> are </w:t>
            </w:r>
            <w:r w:rsidR="002C06E4" w:rsidRPr="005E5071">
              <w:rPr>
                <w:rFonts w:cs="Open Sans"/>
                <w:sz w:val="18"/>
                <w:szCs w:val="18"/>
              </w:rPr>
              <w:t>explain</w:t>
            </w:r>
            <w:r w:rsidR="002C06E4">
              <w:rPr>
                <w:rFonts w:cs="Open Sans"/>
                <w:sz w:val="18"/>
                <w:szCs w:val="18"/>
              </w:rPr>
              <w:t>ed</w:t>
            </w:r>
            <w:r w:rsidRPr="005E5071">
              <w:rPr>
                <w:rFonts w:cs="Open Sans"/>
                <w:sz w:val="18"/>
                <w:szCs w:val="18"/>
              </w:rPr>
              <w:t>, hydrant inspections</w:t>
            </w:r>
            <w:r w:rsidR="00BA2EBA">
              <w:rPr>
                <w:rFonts w:cs="Open Sans"/>
                <w:sz w:val="18"/>
                <w:szCs w:val="18"/>
              </w:rPr>
              <w:t xml:space="preserve"> are conducted</w:t>
            </w:r>
            <w:r w:rsidRPr="005E5071">
              <w:rPr>
                <w:rFonts w:cs="Open Sans"/>
                <w:sz w:val="18"/>
                <w:szCs w:val="18"/>
              </w:rPr>
              <w:t xml:space="preserve">, fire flows </w:t>
            </w:r>
            <w:r w:rsidR="00BA2EBA">
              <w:rPr>
                <w:rFonts w:cs="Open Sans"/>
                <w:sz w:val="18"/>
                <w:szCs w:val="18"/>
              </w:rPr>
              <w:t xml:space="preserve">are computed </w:t>
            </w:r>
            <w:r w:rsidRPr="005E5071">
              <w:rPr>
                <w:rFonts w:cs="Open Sans"/>
                <w:sz w:val="18"/>
                <w:szCs w:val="18"/>
              </w:rPr>
              <w:t xml:space="preserve">using formulas, results </w:t>
            </w:r>
            <w:r w:rsidR="00BA2EBA">
              <w:rPr>
                <w:rFonts w:cs="Open Sans"/>
                <w:sz w:val="18"/>
                <w:szCs w:val="18"/>
              </w:rPr>
              <w:t xml:space="preserve">are </w:t>
            </w:r>
            <w:r w:rsidR="00BA2EBA" w:rsidRPr="005E5071">
              <w:rPr>
                <w:rFonts w:cs="Open Sans"/>
                <w:sz w:val="18"/>
                <w:szCs w:val="18"/>
              </w:rPr>
              <w:t>analyze</w:t>
            </w:r>
            <w:r w:rsidR="00BA2EBA">
              <w:rPr>
                <w:rFonts w:cs="Open Sans"/>
                <w:sz w:val="18"/>
                <w:szCs w:val="18"/>
              </w:rPr>
              <w:t xml:space="preserve">d </w:t>
            </w:r>
            <w:r w:rsidRPr="005E5071">
              <w:rPr>
                <w:rFonts w:cs="Open Sans"/>
                <w:sz w:val="18"/>
                <w:szCs w:val="18"/>
              </w:rPr>
              <w:t>for accuracy, and any deficiencies in accordance with applicable codes and standards</w:t>
            </w:r>
            <w:r w:rsidR="00BA2EBA">
              <w:rPr>
                <w:rFonts w:cs="Open Sans"/>
                <w:sz w:val="18"/>
                <w:szCs w:val="18"/>
              </w:rPr>
              <w:t xml:space="preserve"> are </w:t>
            </w:r>
            <w:r w:rsidR="00BA2EBA" w:rsidRPr="005E5071">
              <w:rPr>
                <w:rFonts w:cs="Open Sans"/>
                <w:sz w:val="18"/>
                <w:szCs w:val="18"/>
              </w:rPr>
              <w:t>identif</w:t>
            </w:r>
            <w:r w:rsidR="00BA2EBA">
              <w:rPr>
                <w:rFonts w:cs="Open Sans"/>
                <w:sz w:val="18"/>
                <w:szCs w:val="18"/>
              </w:rPr>
              <w:t>ied</w:t>
            </w:r>
            <w:r w:rsidRPr="005E5071">
              <w:rPr>
                <w:rFonts w:cs="Open Sans"/>
                <w:sz w:val="18"/>
                <w:szCs w:val="18"/>
              </w:rPr>
              <w:t>.</w:t>
            </w:r>
          </w:p>
        </w:tc>
        <w:tc>
          <w:tcPr>
            <w:tcW w:w="1440" w:type="dxa"/>
            <w:tcBorders>
              <w:top w:val="single" w:sz="4" w:space="0" w:color="auto"/>
              <w:left w:val="single" w:sz="4" w:space="0" w:color="auto"/>
              <w:bottom w:val="single" w:sz="4" w:space="0" w:color="auto"/>
              <w:right w:val="single" w:sz="4" w:space="0" w:color="auto"/>
            </w:tcBorders>
          </w:tcPr>
          <w:p w14:paraId="14B41694" w14:textId="7EBB16E3" w:rsidR="00D71344" w:rsidRPr="00827FE5" w:rsidRDefault="00734485" w:rsidP="00927142">
            <w:pPr>
              <w:rPr>
                <w:rFonts w:cs="Open Sans"/>
                <w:sz w:val="18"/>
                <w:szCs w:val="20"/>
              </w:rPr>
            </w:pPr>
            <w:r w:rsidRPr="00734485">
              <w:rPr>
                <w:rFonts w:cs="Open Sans"/>
                <w:sz w:val="18"/>
                <w:szCs w:val="20"/>
              </w:rPr>
              <w:t>7.4.16</w:t>
            </w:r>
          </w:p>
        </w:tc>
      </w:tr>
      <w:tr w:rsidR="00D71344" w:rsidRPr="00310674" w14:paraId="26662EB6" w14:textId="77777777" w:rsidTr="00C015E8">
        <w:trPr>
          <w:cantSplit/>
        </w:trPr>
        <w:tc>
          <w:tcPr>
            <w:tcW w:w="1278" w:type="dxa"/>
            <w:tcBorders>
              <w:top w:val="single" w:sz="4" w:space="0" w:color="auto"/>
              <w:left w:val="single" w:sz="4" w:space="0" w:color="auto"/>
              <w:bottom w:val="single" w:sz="4" w:space="0" w:color="auto"/>
              <w:right w:val="single" w:sz="4" w:space="0" w:color="auto"/>
            </w:tcBorders>
          </w:tcPr>
          <w:p w14:paraId="034497F8" w14:textId="0F45BAAF" w:rsidR="00D71344" w:rsidRPr="00C70E24" w:rsidRDefault="00C70E24" w:rsidP="00927142">
            <w:pPr>
              <w:rPr>
                <w:rFonts w:cs="Open Sans"/>
                <w:b/>
                <w:bCs/>
                <w:sz w:val="18"/>
                <w:szCs w:val="20"/>
              </w:rPr>
            </w:pPr>
            <w:r w:rsidRPr="00C70E24">
              <w:rPr>
                <w:rFonts w:cs="Open Sans"/>
                <w:b/>
                <w:bCs/>
                <w:sz w:val="18"/>
                <w:szCs w:val="20"/>
              </w:rPr>
              <w:t>INSPII-LO</w:t>
            </w:r>
            <w:r w:rsidR="007134C0" w:rsidRPr="00C70E24">
              <w:rPr>
                <w:rFonts w:cs="Open Sans"/>
                <w:b/>
                <w:bCs/>
                <w:sz w:val="18"/>
                <w:szCs w:val="20"/>
              </w:rPr>
              <w:t>21</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7986B45F" w14:textId="54A2CE52" w:rsidR="00D71344" w:rsidRPr="00880484" w:rsidRDefault="005E5071" w:rsidP="00927142">
            <w:pPr>
              <w:rPr>
                <w:rFonts w:cs="Open Sans"/>
                <w:sz w:val="18"/>
                <w:szCs w:val="18"/>
              </w:rPr>
            </w:pPr>
            <w:r w:rsidRPr="005E5071">
              <w:rPr>
                <w:rFonts w:cs="Open Sans"/>
                <w:sz w:val="18"/>
                <w:szCs w:val="18"/>
              </w:rPr>
              <w:t>Evaluate water-based fire protection systems for code compliance, given construction documents, field observations, and system specifications, so that system types and components</w:t>
            </w:r>
            <w:r w:rsidR="00BA2EBA">
              <w:rPr>
                <w:rFonts w:cs="Open Sans"/>
                <w:sz w:val="18"/>
                <w:szCs w:val="18"/>
              </w:rPr>
              <w:t xml:space="preserve"> are identified</w:t>
            </w:r>
            <w:r w:rsidRPr="005E5071">
              <w:rPr>
                <w:rFonts w:cs="Open Sans"/>
                <w:sz w:val="18"/>
                <w:szCs w:val="18"/>
              </w:rPr>
              <w:t>, performance during acceptance testing</w:t>
            </w:r>
            <w:r w:rsidR="00BA2EBA">
              <w:rPr>
                <w:rFonts w:cs="Open Sans"/>
                <w:sz w:val="18"/>
                <w:szCs w:val="18"/>
              </w:rPr>
              <w:t xml:space="preserve"> is verified</w:t>
            </w:r>
            <w:r w:rsidRPr="005E5071">
              <w:rPr>
                <w:rFonts w:cs="Open Sans"/>
                <w:sz w:val="18"/>
                <w:szCs w:val="18"/>
              </w:rPr>
              <w:t>, and installations meet</w:t>
            </w:r>
            <w:r w:rsidR="00C015E8">
              <w:rPr>
                <w:rFonts w:cs="Open Sans"/>
                <w:sz w:val="18"/>
                <w:szCs w:val="18"/>
              </w:rPr>
              <w:t>ing</w:t>
            </w:r>
            <w:r w:rsidRPr="005E5071">
              <w:rPr>
                <w:rFonts w:cs="Open Sans"/>
                <w:sz w:val="18"/>
                <w:szCs w:val="18"/>
              </w:rPr>
              <w:t xml:space="preserve"> applicable codes and the construction documentation</w:t>
            </w:r>
            <w:r w:rsidR="00C015E8">
              <w:rPr>
                <w:rFonts w:cs="Open Sans"/>
                <w:sz w:val="18"/>
                <w:szCs w:val="18"/>
              </w:rPr>
              <w:t xml:space="preserve"> is </w:t>
            </w:r>
            <w:r w:rsidR="00C015E8" w:rsidRPr="005E5071">
              <w:rPr>
                <w:rFonts w:cs="Open Sans"/>
                <w:sz w:val="18"/>
                <w:szCs w:val="18"/>
              </w:rPr>
              <w:t>determine</w:t>
            </w:r>
            <w:r w:rsidR="00C015E8">
              <w:rPr>
                <w:rFonts w:cs="Open Sans"/>
                <w:sz w:val="18"/>
                <w:szCs w:val="18"/>
              </w:rPr>
              <w:t>d</w:t>
            </w:r>
            <w:r w:rsidRPr="005E5071">
              <w:rPr>
                <w:rFonts w:cs="Open Sans"/>
                <w:sz w:val="18"/>
                <w:szCs w:val="18"/>
              </w:rPr>
              <w:t>.</w:t>
            </w:r>
          </w:p>
        </w:tc>
        <w:tc>
          <w:tcPr>
            <w:tcW w:w="1440" w:type="dxa"/>
            <w:tcBorders>
              <w:top w:val="single" w:sz="4" w:space="0" w:color="auto"/>
              <w:left w:val="single" w:sz="4" w:space="0" w:color="auto"/>
              <w:bottom w:val="single" w:sz="4" w:space="0" w:color="auto"/>
              <w:right w:val="single" w:sz="4" w:space="0" w:color="auto"/>
            </w:tcBorders>
          </w:tcPr>
          <w:p w14:paraId="3FC291F5" w14:textId="413C1864" w:rsidR="00D71344" w:rsidRPr="00827FE5" w:rsidRDefault="00734485" w:rsidP="00927142">
            <w:pPr>
              <w:rPr>
                <w:rFonts w:cs="Open Sans"/>
                <w:sz w:val="18"/>
                <w:szCs w:val="20"/>
              </w:rPr>
            </w:pPr>
            <w:r w:rsidRPr="00734485">
              <w:rPr>
                <w:rFonts w:cs="Open Sans"/>
                <w:sz w:val="18"/>
                <w:szCs w:val="20"/>
              </w:rPr>
              <w:t>7.2.1, 7.4.4, 7.4.5, 7.4.13, 7.5.3</w:t>
            </w:r>
          </w:p>
        </w:tc>
      </w:tr>
      <w:tr w:rsidR="00D71344" w:rsidRPr="00310674" w14:paraId="1EB051F4" w14:textId="77777777" w:rsidTr="00C015E8">
        <w:trPr>
          <w:cantSplit/>
        </w:trPr>
        <w:tc>
          <w:tcPr>
            <w:tcW w:w="1278" w:type="dxa"/>
            <w:tcBorders>
              <w:top w:val="single" w:sz="4" w:space="0" w:color="auto"/>
              <w:left w:val="single" w:sz="4" w:space="0" w:color="auto"/>
              <w:bottom w:val="single" w:sz="4" w:space="0" w:color="auto"/>
              <w:right w:val="single" w:sz="4" w:space="0" w:color="auto"/>
            </w:tcBorders>
          </w:tcPr>
          <w:p w14:paraId="05E4AF48" w14:textId="2A4AB670" w:rsidR="00D71344" w:rsidRPr="00C70E24" w:rsidRDefault="00C70E24" w:rsidP="00050865">
            <w:pPr>
              <w:rPr>
                <w:rFonts w:cs="Open Sans"/>
                <w:b/>
                <w:bCs/>
                <w:sz w:val="18"/>
                <w:szCs w:val="20"/>
              </w:rPr>
            </w:pPr>
            <w:r w:rsidRPr="00C70E24">
              <w:rPr>
                <w:rFonts w:cs="Open Sans"/>
                <w:b/>
                <w:bCs/>
                <w:sz w:val="18"/>
                <w:szCs w:val="20"/>
              </w:rPr>
              <w:t>INSPII-LO</w:t>
            </w:r>
            <w:r w:rsidR="007134C0" w:rsidRPr="00C70E24">
              <w:rPr>
                <w:rFonts w:cs="Open Sans"/>
                <w:b/>
                <w:bCs/>
                <w:sz w:val="18"/>
                <w:szCs w:val="20"/>
              </w:rPr>
              <w:t>22</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31251E6C" w14:textId="7B9D1C9D" w:rsidR="00D71344" w:rsidRPr="00880484" w:rsidRDefault="00734485" w:rsidP="00050865">
            <w:pPr>
              <w:rPr>
                <w:rFonts w:cs="Open Sans"/>
                <w:sz w:val="18"/>
                <w:szCs w:val="18"/>
              </w:rPr>
            </w:pPr>
            <w:r w:rsidRPr="00734485">
              <w:rPr>
                <w:rFonts w:cs="Open Sans"/>
                <w:sz w:val="18"/>
                <w:szCs w:val="18"/>
              </w:rPr>
              <w:t>Inspect portable fire extinguishers and special agent suppression systems, given inspection checklists, hazard classifications, and existing installations, so that proper extinguisher types and locations</w:t>
            </w:r>
            <w:r w:rsidR="00C015E8">
              <w:rPr>
                <w:rFonts w:cs="Open Sans"/>
                <w:sz w:val="18"/>
                <w:szCs w:val="18"/>
              </w:rPr>
              <w:t xml:space="preserve"> are identified</w:t>
            </w:r>
            <w:r w:rsidRPr="00734485">
              <w:rPr>
                <w:rFonts w:cs="Open Sans"/>
                <w:sz w:val="18"/>
                <w:szCs w:val="18"/>
              </w:rPr>
              <w:t>, operational readiness</w:t>
            </w:r>
            <w:r w:rsidR="00C015E8">
              <w:rPr>
                <w:rFonts w:cs="Open Sans"/>
                <w:sz w:val="18"/>
                <w:szCs w:val="18"/>
              </w:rPr>
              <w:t xml:space="preserve"> is </w:t>
            </w:r>
            <w:r w:rsidR="00C015E8" w:rsidRPr="00734485">
              <w:rPr>
                <w:rFonts w:cs="Open Sans"/>
                <w:sz w:val="18"/>
                <w:szCs w:val="18"/>
              </w:rPr>
              <w:t>determine</w:t>
            </w:r>
            <w:r w:rsidR="00C015E8">
              <w:rPr>
                <w:rFonts w:cs="Open Sans"/>
                <w:sz w:val="18"/>
                <w:szCs w:val="18"/>
              </w:rPr>
              <w:t>d</w:t>
            </w:r>
            <w:r w:rsidRPr="00734485">
              <w:rPr>
                <w:rFonts w:cs="Open Sans"/>
                <w:sz w:val="18"/>
                <w:szCs w:val="18"/>
              </w:rPr>
              <w:t>, hazard protection</w:t>
            </w:r>
            <w:r w:rsidR="00C015E8">
              <w:rPr>
                <w:rFonts w:cs="Open Sans"/>
                <w:sz w:val="18"/>
                <w:szCs w:val="18"/>
              </w:rPr>
              <w:t xml:space="preserve"> is </w:t>
            </w:r>
            <w:r w:rsidR="00C015E8" w:rsidRPr="00734485">
              <w:rPr>
                <w:rFonts w:cs="Open Sans"/>
                <w:sz w:val="18"/>
                <w:szCs w:val="18"/>
              </w:rPr>
              <w:t>evaluate</w:t>
            </w:r>
            <w:r w:rsidR="00C015E8">
              <w:rPr>
                <w:rFonts w:cs="Open Sans"/>
                <w:sz w:val="18"/>
                <w:szCs w:val="18"/>
              </w:rPr>
              <w:t>d</w:t>
            </w:r>
            <w:r w:rsidRPr="00734485">
              <w:rPr>
                <w:rFonts w:cs="Open Sans"/>
                <w:sz w:val="18"/>
                <w:szCs w:val="18"/>
              </w:rPr>
              <w:t>, and code deficiencies in both portable and special agent systems</w:t>
            </w:r>
            <w:r w:rsidR="00C015E8">
              <w:rPr>
                <w:rFonts w:cs="Open Sans"/>
                <w:sz w:val="18"/>
                <w:szCs w:val="18"/>
              </w:rPr>
              <w:t xml:space="preserve"> is </w:t>
            </w:r>
            <w:r w:rsidR="00C015E8" w:rsidRPr="00734485">
              <w:rPr>
                <w:rFonts w:cs="Open Sans"/>
                <w:sz w:val="18"/>
                <w:szCs w:val="18"/>
              </w:rPr>
              <w:t>recognize</w:t>
            </w:r>
            <w:r w:rsidR="00C015E8">
              <w:rPr>
                <w:rFonts w:cs="Open Sans"/>
                <w:sz w:val="18"/>
                <w:szCs w:val="18"/>
              </w:rPr>
              <w:t>d</w:t>
            </w:r>
            <w:r w:rsidRPr="00734485">
              <w:rPr>
                <w:rFonts w:cs="Open Sans"/>
                <w:sz w:val="18"/>
                <w:szCs w:val="18"/>
              </w:rPr>
              <w:t>.</w:t>
            </w:r>
          </w:p>
        </w:tc>
        <w:tc>
          <w:tcPr>
            <w:tcW w:w="1440" w:type="dxa"/>
            <w:tcBorders>
              <w:top w:val="single" w:sz="4" w:space="0" w:color="auto"/>
              <w:left w:val="single" w:sz="4" w:space="0" w:color="auto"/>
              <w:bottom w:val="single" w:sz="4" w:space="0" w:color="auto"/>
              <w:right w:val="single" w:sz="4" w:space="0" w:color="auto"/>
            </w:tcBorders>
          </w:tcPr>
          <w:p w14:paraId="780CD0B9" w14:textId="39F0EF95" w:rsidR="00D71344" w:rsidRPr="00827FE5" w:rsidRDefault="00734485" w:rsidP="00050865">
            <w:pPr>
              <w:rPr>
                <w:rFonts w:cs="Open Sans"/>
                <w:sz w:val="18"/>
                <w:szCs w:val="20"/>
              </w:rPr>
            </w:pPr>
            <w:r w:rsidRPr="00734485">
              <w:rPr>
                <w:rFonts w:cs="Open Sans"/>
                <w:sz w:val="18"/>
                <w:szCs w:val="20"/>
              </w:rPr>
              <w:t>7.4.4, 7.4.13, 7.5.3</w:t>
            </w:r>
          </w:p>
        </w:tc>
      </w:tr>
      <w:tr w:rsidR="00D71344" w:rsidRPr="00310674" w14:paraId="0F337DEC" w14:textId="77777777" w:rsidTr="00C015E8">
        <w:trPr>
          <w:cantSplit/>
        </w:trPr>
        <w:tc>
          <w:tcPr>
            <w:tcW w:w="1278" w:type="dxa"/>
            <w:tcBorders>
              <w:top w:val="single" w:sz="4" w:space="0" w:color="auto"/>
              <w:left w:val="single" w:sz="4" w:space="0" w:color="auto"/>
              <w:bottom w:val="single" w:sz="4" w:space="0" w:color="auto"/>
              <w:right w:val="single" w:sz="4" w:space="0" w:color="auto"/>
            </w:tcBorders>
          </w:tcPr>
          <w:p w14:paraId="01B9AE7D" w14:textId="3D31605D" w:rsidR="00D71344" w:rsidRPr="00C70E24" w:rsidRDefault="00C70E24" w:rsidP="00050865">
            <w:pPr>
              <w:rPr>
                <w:rFonts w:cs="Open Sans"/>
                <w:b/>
                <w:bCs/>
                <w:sz w:val="18"/>
                <w:szCs w:val="20"/>
              </w:rPr>
            </w:pPr>
            <w:r w:rsidRPr="00C70E24">
              <w:rPr>
                <w:rFonts w:cs="Open Sans"/>
                <w:b/>
                <w:bCs/>
                <w:sz w:val="18"/>
                <w:szCs w:val="20"/>
              </w:rPr>
              <w:t>INSPII-LO</w:t>
            </w:r>
            <w:r w:rsidR="007134C0" w:rsidRPr="00C70E24">
              <w:rPr>
                <w:rFonts w:cs="Open Sans"/>
                <w:b/>
                <w:bCs/>
                <w:sz w:val="18"/>
                <w:szCs w:val="20"/>
              </w:rPr>
              <w:t>23</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4B67A197" w14:textId="47ACE7B7" w:rsidR="00D71344" w:rsidRPr="00880484" w:rsidRDefault="00734485" w:rsidP="00050865">
            <w:pPr>
              <w:rPr>
                <w:rFonts w:cs="Open Sans"/>
                <w:sz w:val="18"/>
                <w:szCs w:val="18"/>
              </w:rPr>
            </w:pPr>
            <w:r w:rsidRPr="00734485">
              <w:rPr>
                <w:rFonts w:cs="Open Sans"/>
                <w:sz w:val="18"/>
                <w:szCs w:val="18"/>
              </w:rPr>
              <w:t>Evaluate fire detection and alarm systems for operational readiness and compliance, given system diagrams, control panels, initiating and notification devices, and field test data, so that system components and types</w:t>
            </w:r>
            <w:r w:rsidR="00C015E8">
              <w:rPr>
                <w:rFonts w:cs="Open Sans"/>
                <w:sz w:val="18"/>
                <w:szCs w:val="18"/>
              </w:rPr>
              <w:t xml:space="preserve"> are </w:t>
            </w:r>
            <w:r w:rsidR="00C015E8" w:rsidRPr="00734485">
              <w:rPr>
                <w:rFonts w:cs="Open Sans"/>
                <w:sz w:val="18"/>
                <w:szCs w:val="18"/>
              </w:rPr>
              <w:t>identif</w:t>
            </w:r>
            <w:r w:rsidR="00C015E8">
              <w:rPr>
                <w:rFonts w:cs="Open Sans"/>
                <w:sz w:val="18"/>
                <w:szCs w:val="18"/>
              </w:rPr>
              <w:t>ied</w:t>
            </w:r>
            <w:r w:rsidRPr="00734485">
              <w:rPr>
                <w:rFonts w:cs="Open Sans"/>
                <w:sz w:val="18"/>
                <w:szCs w:val="18"/>
              </w:rPr>
              <w:t>, device functions</w:t>
            </w:r>
            <w:r w:rsidR="00C015E8">
              <w:rPr>
                <w:rFonts w:cs="Open Sans"/>
                <w:sz w:val="18"/>
                <w:szCs w:val="18"/>
              </w:rPr>
              <w:t xml:space="preserve"> are </w:t>
            </w:r>
            <w:r w:rsidR="00C015E8" w:rsidRPr="00734485">
              <w:rPr>
                <w:rFonts w:cs="Open Sans"/>
                <w:sz w:val="18"/>
                <w:szCs w:val="18"/>
              </w:rPr>
              <w:t>explain</w:t>
            </w:r>
            <w:r w:rsidR="00C015E8">
              <w:rPr>
                <w:rFonts w:cs="Open Sans"/>
                <w:sz w:val="18"/>
                <w:szCs w:val="18"/>
              </w:rPr>
              <w:t>ed</w:t>
            </w:r>
            <w:r w:rsidRPr="00734485">
              <w:rPr>
                <w:rFonts w:cs="Open Sans"/>
                <w:sz w:val="18"/>
                <w:szCs w:val="18"/>
              </w:rPr>
              <w:t xml:space="preserve">, and systems </w:t>
            </w:r>
            <w:r w:rsidR="00C015E8">
              <w:rPr>
                <w:rFonts w:cs="Open Sans"/>
                <w:sz w:val="18"/>
                <w:szCs w:val="18"/>
              </w:rPr>
              <w:t xml:space="preserve">are </w:t>
            </w:r>
            <w:r w:rsidR="00C015E8" w:rsidRPr="00734485">
              <w:rPr>
                <w:rFonts w:cs="Open Sans"/>
                <w:sz w:val="18"/>
                <w:szCs w:val="18"/>
              </w:rPr>
              <w:t>inspect</w:t>
            </w:r>
            <w:r w:rsidR="00C015E8">
              <w:rPr>
                <w:rFonts w:cs="Open Sans"/>
                <w:sz w:val="18"/>
                <w:szCs w:val="18"/>
              </w:rPr>
              <w:t>ed for</w:t>
            </w:r>
            <w:r w:rsidRPr="00734485">
              <w:rPr>
                <w:rFonts w:cs="Open Sans"/>
                <w:sz w:val="18"/>
                <w:szCs w:val="18"/>
              </w:rPr>
              <w:t xml:space="preserve"> code compliance, performance, and maintenance issues.</w:t>
            </w:r>
          </w:p>
        </w:tc>
        <w:tc>
          <w:tcPr>
            <w:tcW w:w="1440" w:type="dxa"/>
            <w:tcBorders>
              <w:top w:val="single" w:sz="4" w:space="0" w:color="auto"/>
              <w:left w:val="single" w:sz="4" w:space="0" w:color="auto"/>
              <w:bottom w:val="single" w:sz="4" w:space="0" w:color="auto"/>
              <w:right w:val="single" w:sz="4" w:space="0" w:color="auto"/>
            </w:tcBorders>
          </w:tcPr>
          <w:p w14:paraId="61AEEFD4" w14:textId="55EC6EDC" w:rsidR="00D71344" w:rsidRPr="00827FE5" w:rsidRDefault="00734485" w:rsidP="00050865">
            <w:pPr>
              <w:rPr>
                <w:rFonts w:cs="Open Sans"/>
                <w:sz w:val="18"/>
                <w:szCs w:val="20"/>
              </w:rPr>
            </w:pPr>
            <w:r w:rsidRPr="00734485">
              <w:rPr>
                <w:rFonts w:cs="Open Sans"/>
                <w:sz w:val="18"/>
                <w:szCs w:val="20"/>
              </w:rPr>
              <w:t>7.4.4, 7.4.13, 7.5.3</w:t>
            </w:r>
          </w:p>
        </w:tc>
      </w:tr>
      <w:tr w:rsidR="00D71344" w:rsidRPr="00310674" w14:paraId="501EDB92" w14:textId="77777777" w:rsidTr="00C015E8">
        <w:trPr>
          <w:cantSplit/>
        </w:trPr>
        <w:tc>
          <w:tcPr>
            <w:tcW w:w="1278" w:type="dxa"/>
            <w:tcBorders>
              <w:top w:val="single" w:sz="4" w:space="0" w:color="auto"/>
              <w:left w:val="single" w:sz="4" w:space="0" w:color="auto"/>
              <w:bottom w:val="single" w:sz="4" w:space="0" w:color="auto"/>
              <w:right w:val="single" w:sz="4" w:space="0" w:color="auto"/>
            </w:tcBorders>
          </w:tcPr>
          <w:p w14:paraId="63B0B408" w14:textId="2A20C16B" w:rsidR="00D71344" w:rsidRPr="00C70E24" w:rsidRDefault="00C70E24" w:rsidP="00050865">
            <w:pPr>
              <w:rPr>
                <w:rFonts w:cs="Open Sans"/>
                <w:b/>
                <w:bCs/>
                <w:sz w:val="18"/>
                <w:szCs w:val="20"/>
              </w:rPr>
            </w:pPr>
            <w:r w:rsidRPr="00C70E24">
              <w:rPr>
                <w:rFonts w:cs="Open Sans"/>
                <w:b/>
                <w:bCs/>
                <w:sz w:val="18"/>
                <w:szCs w:val="20"/>
              </w:rPr>
              <w:t>INSPII-LO</w:t>
            </w:r>
            <w:r w:rsidR="007134C0" w:rsidRPr="00C70E24">
              <w:rPr>
                <w:rFonts w:cs="Open Sans"/>
                <w:b/>
                <w:bCs/>
                <w:sz w:val="18"/>
                <w:szCs w:val="20"/>
              </w:rPr>
              <w:t>24</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0CF78AF9" w14:textId="5C90CCF9" w:rsidR="00D71344" w:rsidRPr="00880484" w:rsidRDefault="00C015E8" w:rsidP="00050865">
            <w:pPr>
              <w:rPr>
                <w:rFonts w:cs="Open Sans"/>
                <w:sz w:val="18"/>
                <w:szCs w:val="18"/>
              </w:rPr>
            </w:pPr>
            <w:r>
              <w:rPr>
                <w:rFonts w:cs="Open Sans"/>
                <w:sz w:val="18"/>
                <w:szCs w:val="18"/>
              </w:rPr>
              <w:t>A</w:t>
            </w:r>
            <w:r w:rsidR="009915A1" w:rsidRPr="009915A1">
              <w:rPr>
                <w:rFonts w:cs="Open Sans"/>
                <w:sz w:val="18"/>
                <w:szCs w:val="18"/>
              </w:rPr>
              <w:t>ssist in developing emergency planning and preparedness procedures, given a description of a facility, its occupancy, and existing or proposed emergency plans, so that the plan complies with applicable codes and standards, addresses all required elements, and is ready for implementation or revision.</w:t>
            </w:r>
          </w:p>
        </w:tc>
        <w:tc>
          <w:tcPr>
            <w:tcW w:w="1440" w:type="dxa"/>
            <w:tcBorders>
              <w:top w:val="single" w:sz="4" w:space="0" w:color="auto"/>
              <w:left w:val="single" w:sz="4" w:space="0" w:color="auto"/>
              <w:bottom w:val="single" w:sz="4" w:space="0" w:color="auto"/>
              <w:right w:val="single" w:sz="4" w:space="0" w:color="auto"/>
            </w:tcBorders>
          </w:tcPr>
          <w:p w14:paraId="0F9B33CC" w14:textId="45534D68" w:rsidR="00D71344" w:rsidRPr="00827FE5" w:rsidRDefault="001477B5" w:rsidP="00050865">
            <w:pPr>
              <w:rPr>
                <w:rFonts w:cs="Open Sans"/>
                <w:sz w:val="18"/>
                <w:szCs w:val="20"/>
              </w:rPr>
            </w:pPr>
            <w:r w:rsidRPr="001477B5">
              <w:rPr>
                <w:rFonts w:cs="Open Sans"/>
                <w:sz w:val="18"/>
                <w:szCs w:val="20"/>
              </w:rPr>
              <w:t>7.4.8, 7.4.9</w:t>
            </w:r>
          </w:p>
        </w:tc>
      </w:tr>
      <w:tr w:rsidR="00D71344" w:rsidRPr="00310674" w14:paraId="0441FE9A" w14:textId="77777777" w:rsidTr="003423B9">
        <w:trPr>
          <w:cantSplit/>
        </w:trPr>
        <w:tc>
          <w:tcPr>
            <w:tcW w:w="1278" w:type="dxa"/>
            <w:tcBorders>
              <w:top w:val="single" w:sz="4" w:space="0" w:color="auto"/>
              <w:left w:val="single" w:sz="4" w:space="0" w:color="auto"/>
              <w:bottom w:val="single" w:sz="4" w:space="0" w:color="auto"/>
              <w:right w:val="single" w:sz="4" w:space="0" w:color="auto"/>
            </w:tcBorders>
          </w:tcPr>
          <w:p w14:paraId="5A27F5FA" w14:textId="0C07C5CC" w:rsidR="00D71344" w:rsidRPr="00C70E24" w:rsidRDefault="00C70E24" w:rsidP="00050865">
            <w:pPr>
              <w:rPr>
                <w:rFonts w:cs="Open Sans"/>
                <w:b/>
                <w:bCs/>
                <w:sz w:val="18"/>
                <w:szCs w:val="20"/>
              </w:rPr>
            </w:pPr>
            <w:r w:rsidRPr="00C70E24">
              <w:rPr>
                <w:rFonts w:cs="Open Sans"/>
                <w:b/>
                <w:bCs/>
                <w:sz w:val="18"/>
                <w:szCs w:val="20"/>
              </w:rPr>
              <w:t>INSPII-LO</w:t>
            </w:r>
            <w:r w:rsidR="007134C0" w:rsidRPr="00C70E24">
              <w:rPr>
                <w:rFonts w:cs="Open Sans"/>
                <w:b/>
                <w:bCs/>
                <w:sz w:val="18"/>
                <w:szCs w:val="20"/>
              </w:rPr>
              <w:t>25</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4A146F1B" w14:textId="1E7E58FD" w:rsidR="00D71344" w:rsidRPr="00880484" w:rsidRDefault="00C015E8" w:rsidP="00050865">
            <w:pPr>
              <w:rPr>
                <w:rFonts w:cs="Open Sans"/>
                <w:sz w:val="18"/>
                <w:szCs w:val="18"/>
              </w:rPr>
            </w:pPr>
            <w:r>
              <w:rPr>
                <w:rFonts w:cs="Open Sans"/>
                <w:sz w:val="18"/>
                <w:szCs w:val="18"/>
              </w:rPr>
              <w:t>E</w:t>
            </w:r>
            <w:r w:rsidR="009915A1" w:rsidRPr="009915A1">
              <w:rPr>
                <w:rFonts w:cs="Open Sans"/>
                <w:sz w:val="18"/>
                <w:szCs w:val="18"/>
              </w:rPr>
              <w:t xml:space="preserve">nforce permit applications and regulations, given completed permit application documents, policies, and examples of code violations, so that permits are evaluated, issued or denied </w:t>
            </w:r>
            <w:r>
              <w:rPr>
                <w:rFonts w:cs="Open Sans"/>
                <w:sz w:val="18"/>
                <w:szCs w:val="18"/>
              </w:rPr>
              <w:t>as appropriate</w:t>
            </w:r>
            <w:r w:rsidR="009915A1" w:rsidRPr="009915A1">
              <w:rPr>
                <w:rFonts w:cs="Open Sans"/>
                <w:sz w:val="18"/>
                <w:szCs w:val="18"/>
              </w:rPr>
              <w:t>, and enforcement actions are taken when violations occur, in compliance with codes and the policies.</w:t>
            </w:r>
          </w:p>
        </w:tc>
        <w:tc>
          <w:tcPr>
            <w:tcW w:w="1440" w:type="dxa"/>
            <w:tcBorders>
              <w:top w:val="single" w:sz="4" w:space="0" w:color="auto"/>
              <w:left w:val="single" w:sz="4" w:space="0" w:color="auto"/>
              <w:bottom w:val="single" w:sz="4" w:space="0" w:color="auto"/>
              <w:right w:val="single" w:sz="4" w:space="0" w:color="auto"/>
            </w:tcBorders>
          </w:tcPr>
          <w:p w14:paraId="0CF73F3F" w14:textId="35ADD6FE" w:rsidR="00D71344" w:rsidRPr="00827FE5" w:rsidRDefault="001477B5" w:rsidP="00050865">
            <w:pPr>
              <w:rPr>
                <w:rFonts w:cs="Open Sans"/>
                <w:sz w:val="18"/>
                <w:szCs w:val="20"/>
              </w:rPr>
            </w:pPr>
            <w:r w:rsidRPr="001477B5">
              <w:rPr>
                <w:rFonts w:cs="Open Sans"/>
                <w:sz w:val="18"/>
                <w:szCs w:val="20"/>
              </w:rPr>
              <w:t>7.2.3, 7.2.4</w:t>
            </w:r>
          </w:p>
        </w:tc>
      </w:tr>
      <w:tr w:rsidR="00D71344" w:rsidRPr="00310674" w14:paraId="4926D2FE" w14:textId="77777777" w:rsidTr="003423B9">
        <w:trPr>
          <w:cantSplit/>
        </w:trPr>
        <w:tc>
          <w:tcPr>
            <w:tcW w:w="1278" w:type="dxa"/>
            <w:tcBorders>
              <w:top w:val="single" w:sz="4" w:space="0" w:color="auto"/>
              <w:left w:val="single" w:sz="4" w:space="0" w:color="auto"/>
              <w:bottom w:val="single" w:sz="4" w:space="0" w:color="auto"/>
              <w:right w:val="single" w:sz="4" w:space="0" w:color="auto"/>
            </w:tcBorders>
          </w:tcPr>
          <w:p w14:paraId="6DF831EE" w14:textId="7FF1D4A4" w:rsidR="00D71344" w:rsidRPr="00C70E24" w:rsidRDefault="00C70E24" w:rsidP="00050865">
            <w:pPr>
              <w:rPr>
                <w:rFonts w:cs="Open Sans"/>
                <w:b/>
                <w:bCs/>
                <w:sz w:val="18"/>
                <w:szCs w:val="20"/>
              </w:rPr>
            </w:pPr>
            <w:r w:rsidRPr="00C70E24">
              <w:rPr>
                <w:rFonts w:cs="Open Sans"/>
                <w:b/>
                <w:bCs/>
                <w:sz w:val="18"/>
                <w:szCs w:val="20"/>
              </w:rPr>
              <w:t>INSPII-LO</w:t>
            </w:r>
            <w:r w:rsidR="007134C0" w:rsidRPr="00C70E24">
              <w:rPr>
                <w:rFonts w:cs="Open Sans"/>
                <w:b/>
                <w:bCs/>
                <w:sz w:val="18"/>
                <w:szCs w:val="20"/>
              </w:rPr>
              <w:t>26</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65A064A1" w14:textId="352E2F2E" w:rsidR="00D71344" w:rsidRPr="00880484" w:rsidRDefault="003423B9" w:rsidP="00050865">
            <w:pPr>
              <w:rPr>
                <w:rFonts w:cs="Open Sans"/>
                <w:sz w:val="18"/>
                <w:szCs w:val="18"/>
              </w:rPr>
            </w:pPr>
            <w:r>
              <w:rPr>
                <w:rFonts w:cs="Open Sans"/>
                <w:sz w:val="18"/>
                <w:szCs w:val="18"/>
              </w:rPr>
              <w:t>M</w:t>
            </w:r>
            <w:r w:rsidR="009915A1" w:rsidRPr="009915A1">
              <w:rPr>
                <w:rFonts w:cs="Open Sans"/>
                <w:sz w:val="18"/>
                <w:szCs w:val="18"/>
              </w:rPr>
              <w:t xml:space="preserve">anage complaints related to fire and life safety issues, given a reported condition or complaint scenario, policies, and relevant codes and standards, so that the complaint is </w:t>
            </w:r>
            <w:r>
              <w:rPr>
                <w:rFonts w:cs="Open Sans"/>
                <w:sz w:val="18"/>
                <w:szCs w:val="18"/>
              </w:rPr>
              <w:t>investigated</w:t>
            </w:r>
            <w:r w:rsidR="009915A1" w:rsidRPr="009915A1">
              <w:rPr>
                <w:rFonts w:cs="Open Sans"/>
                <w:sz w:val="18"/>
                <w:szCs w:val="18"/>
              </w:rPr>
              <w:t>, documentation is initiated, and resolution or appropriate referral is completed</w:t>
            </w:r>
            <w:r>
              <w:rPr>
                <w:rFonts w:cs="Open Sans"/>
                <w:sz w:val="18"/>
                <w:szCs w:val="18"/>
              </w:rPr>
              <w:t>.</w:t>
            </w:r>
          </w:p>
        </w:tc>
        <w:tc>
          <w:tcPr>
            <w:tcW w:w="1440" w:type="dxa"/>
            <w:tcBorders>
              <w:top w:val="single" w:sz="4" w:space="0" w:color="auto"/>
              <w:left w:val="single" w:sz="4" w:space="0" w:color="auto"/>
              <w:bottom w:val="single" w:sz="4" w:space="0" w:color="auto"/>
              <w:right w:val="single" w:sz="4" w:space="0" w:color="auto"/>
            </w:tcBorders>
          </w:tcPr>
          <w:p w14:paraId="5541675A" w14:textId="5117D322" w:rsidR="00D71344" w:rsidRPr="00827FE5" w:rsidRDefault="001477B5" w:rsidP="00050865">
            <w:pPr>
              <w:rPr>
                <w:rFonts w:cs="Open Sans"/>
                <w:sz w:val="18"/>
                <w:szCs w:val="20"/>
              </w:rPr>
            </w:pPr>
            <w:r w:rsidRPr="001477B5">
              <w:rPr>
                <w:rFonts w:cs="Open Sans"/>
                <w:sz w:val="18"/>
                <w:szCs w:val="20"/>
              </w:rPr>
              <w:t>7.2.6</w:t>
            </w:r>
          </w:p>
        </w:tc>
      </w:tr>
      <w:tr w:rsidR="00D71344" w:rsidRPr="00310674" w14:paraId="269AE647" w14:textId="77777777" w:rsidTr="008F53FB">
        <w:trPr>
          <w:cantSplit/>
        </w:trPr>
        <w:tc>
          <w:tcPr>
            <w:tcW w:w="1278" w:type="dxa"/>
            <w:tcBorders>
              <w:top w:val="single" w:sz="4" w:space="0" w:color="auto"/>
              <w:left w:val="single" w:sz="4" w:space="0" w:color="auto"/>
              <w:bottom w:val="single" w:sz="4" w:space="0" w:color="auto"/>
              <w:right w:val="single" w:sz="4" w:space="0" w:color="auto"/>
            </w:tcBorders>
          </w:tcPr>
          <w:p w14:paraId="7E0D667D" w14:textId="502A51EC" w:rsidR="00D71344" w:rsidRPr="00C70E24" w:rsidRDefault="00C70E24" w:rsidP="00050865">
            <w:pPr>
              <w:rPr>
                <w:rFonts w:cs="Open Sans"/>
                <w:b/>
                <w:bCs/>
                <w:sz w:val="18"/>
                <w:szCs w:val="20"/>
              </w:rPr>
            </w:pPr>
            <w:r w:rsidRPr="00C70E24">
              <w:rPr>
                <w:rFonts w:cs="Open Sans"/>
                <w:b/>
                <w:bCs/>
                <w:sz w:val="18"/>
                <w:szCs w:val="20"/>
              </w:rPr>
              <w:t>INSPII-LO</w:t>
            </w:r>
            <w:r w:rsidR="007134C0" w:rsidRPr="00C70E24">
              <w:rPr>
                <w:rFonts w:cs="Open Sans"/>
                <w:b/>
                <w:bCs/>
                <w:sz w:val="18"/>
                <w:szCs w:val="20"/>
              </w:rPr>
              <w:t>27</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6321B7B4" w14:textId="3AFBEC2F" w:rsidR="00D71344" w:rsidRPr="00880484" w:rsidRDefault="009915A1" w:rsidP="00050865">
            <w:pPr>
              <w:rPr>
                <w:rFonts w:cs="Open Sans"/>
                <w:sz w:val="18"/>
                <w:szCs w:val="18"/>
              </w:rPr>
            </w:pPr>
            <w:r w:rsidRPr="009915A1">
              <w:rPr>
                <w:rFonts w:cs="Open Sans"/>
                <w:sz w:val="18"/>
                <w:szCs w:val="18"/>
              </w:rPr>
              <w:t xml:space="preserve">Recommend modifications to locally adopted codes and standards, given a specific fire or life safety issue, local governance policies, and existing codes, so that </w:t>
            </w:r>
            <w:r w:rsidR="003423B9">
              <w:rPr>
                <w:rFonts w:cs="Open Sans"/>
                <w:sz w:val="18"/>
                <w:szCs w:val="18"/>
              </w:rPr>
              <w:t xml:space="preserve">modifications are explained, </w:t>
            </w:r>
            <w:r w:rsidRPr="009915A1">
              <w:rPr>
                <w:rFonts w:cs="Open Sans"/>
                <w:sz w:val="18"/>
                <w:szCs w:val="18"/>
              </w:rPr>
              <w:t>proposed code changes address the issue, reflect consensus-based processes, and are appropriately justified for adoption or amendment.</w:t>
            </w:r>
          </w:p>
        </w:tc>
        <w:tc>
          <w:tcPr>
            <w:tcW w:w="1440" w:type="dxa"/>
            <w:tcBorders>
              <w:top w:val="single" w:sz="4" w:space="0" w:color="auto"/>
              <w:left w:val="single" w:sz="4" w:space="0" w:color="auto"/>
              <w:bottom w:val="single" w:sz="4" w:space="0" w:color="auto"/>
              <w:right w:val="single" w:sz="4" w:space="0" w:color="auto"/>
            </w:tcBorders>
          </w:tcPr>
          <w:p w14:paraId="1F915C9E" w14:textId="65299F57" w:rsidR="00D71344" w:rsidRPr="00827FE5" w:rsidRDefault="001477B5" w:rsidP="00050865">
            <w:pPr>
              <w:rPr>
                <w:rFonts w:cs="Open Sans"/>
                <w:sz w:val="18"/>
                <w:szCs w:val="20"/>
              </w:rPr>
            </w:pPr>
            <w:r w:rsidRPr="001477B5">
              <w:rPr>
                <w:rFonts w:cs="Open Sans"/>
                <w:sz w:val="18"/>
                <w:szCs w:val="20"/>
              </w:rPr>
              <w:t>7.2.7</w:t>
            </w:r>
          </w:p>
        </w:tc>
      </w:tr>
      <w:tr w:rsidR="00D71344" w:rsidRPr="00310674" w14:paraId="34651EBD" w14:textId="77777777" w:rsidTr="008F53FB">
        <w:trPr>
          <w:cantSplit/>
        </w:trPr>
        <w:tc>
          <w:tcPr>
            <w:tcW w:w="1278" w:type="dxa"/>
            <w:tcBorders>
              <w:top w:val="single" w:sz="4" w:space="0" w:color="auto"/>
              <w:left w:val="single" w:sz="4" w:space="0" w:color="auto"/>
              <w:bottom w:val="single" w:sz="4" w:space="0" w:color="auto"/>
              <w:right w:val="single" w:sz="4" w:space="0" w:color="auto"/>
            </w:tcBorders>
          </w:tcPr>
          <w:p w14:paraId="150D1B40" w14:textId="6ABAB2D7" w:rsidR="00D71344" w:rsidRPr="00C70E24" w:rsidRDefault="00C70E24" w:rsidP="00050865">
            <w:pPr>
              <w:rPr>
                <w:rFonts w:cs="Open Sans"/>
                <w:b/>
                <w:bCs/>
                <w:sz w:val="18"/>
                <w:szCs w:val="20"/>
              </w:rPr>
            </w:pPr>
            <w:r w:rsidRPr="00C70E24">
              <w:rPr>
                <w:rFonts w:cs="Open Sans"/>
                <w:b/>
                <w:bCs/>
                <w:sz w:val="18"/>
                <w:szCs w:val="20"/>
              </w:rPr>
              <w:t>INSPII-LO</w:t>
            </w:r>
            <w:r w:rsidR="007134C0" w:rsidRPr="00C70E24">
              <w:rPr>
                <w:rFonts w:cs="Open Sans"/>
                <w:b/>
                <w:bCs/>
                <w:sz w:val="18"/>
                <w:szCs w:val="20"/>
              </w:rPr>
              <w:t>28</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32DB124F" w14:textId="0A885B9F" w:rsidR="00D71344" w:rsidRPr="00880484" w:rsidRDefault="001477B5" w:rsidP="00050865">
            <w:pPr>
              <w:rPr>
                <w:rFonts w:cs="Open Sans"/>
                <w:sz w:val="18"/>
                <w:szCs w:val="18"/>
              </w:rPr>
            </w:pPr>
            <w:r w:rsidRPr="001477B5">
              <w:rPr>
                <w:rFonts w:cs="Open Sans"/>
                <w:sz w:val="18"/>
                <w:szCs w:val="18"/>
              </w:rPr>
              <w:t>Recommend policies and procedures for inspection service delivery, given agency goals, current inspection practices, and feedback from field personnel, so that recommendations align with the AHJ’s mission, improve service delivery, and support compliance with legal and professional standards.</w:t>
            </w:r>
          </w:p>
        </w:tc>
        <w:tc>
          <w:tcPr>
            <w:tcW w:w="1440" w:type="dxa"/>
            <w:tcBorders>
              <w:top w:val="single" w:sz="4" w:space="0" w:color="auto"/>
              <w:left w:val="single" w:sz="4" w:space="0" w:color="auto"/>
              <w:bottom w:val="single" w:sz="4" w:space="0" w:color="auto"/>
              <w:right w:val="single" w:sz="4" w:space="0" w:color="auto"/>
            </w:tcBorders>
          </w:tcPr>
          <w:p w14:paraId="195A330C" w14:textId="5039B9BE" w:rsidR="00D71344" w:rsidRPr="00827FE5" w:rsidRDefault="001477B5" w:rsidP="00050865">
            <w:pPr>
              <w:rPr>
                <w:rFonts w:cs="Open Sans"/>
                <w:sz w:val="18"/>
                <w:szCs w:val="20"/>
              </w:rPr>
            </w:pPr>
            <w:r w:rsidRPr="001477B5">
              <w:rPr>
                <w:rFonts w:cs="Open Sans"/>
                <w:sz w:val="18"/>
                <w:szCs w:val="20"/>
              </w:rPr>
              <w:t>7.3.3</w:t>
            </w:r>
          </w:p>
        </w:tc>
      </w:tr>
      <w:tr w:rsidR="00D71344" w:rsidRPr="00310674" w14:paraId="67E197A5" w14:textId="77777777" w:rsidTr="00125742">
        <w:trPr>
          <w:cantSplit/>
        </w:trPr>
        <w:tc>
          <w:tcPr>
            <w:tcW w:w="1278" w:type="dxa"/>
            <w:tcBorders>
              <w:top w:val="single" w:sz="4" w:space="0" w:color="auto"/>
              <w:left w:val="single" w:sz="4" w:space="0" w:color="auto"/>
              <w:bottom w:val="single" w:sz="4" w:space="0" w:color="auto"/>
              <w:right w:val="single" w:sz="4" w:space="0" w:color="auto"/>
            </w:tcBorders>
          </w:tcPr>
          <w:p w14:paraId="44FC07CB" w14:textId="43ADAD02" w:rsidR="00D71344" w:rsidRPr="00C70E24" w:rsidRDefault="00C70E24" w:rsidP="00050865">
            <w:pPr>
              <w:rPr>
                <w:rFonts w:cs="Open Sans"/>
                <w:b/>
                <w:bCs/>
                <w:sz w:val="18"/>
                <w:szCs w:val="20"/>
              </w:rPr>
            </w:pPr>
            <w:r w:rsidRPr="00C70E24">
              <w:rPr>
                <w:rFonts w:cs="Open Sans"/>
                <w:b/>
                <w:bCs/>
                <w:sz w:val="18"/>
                <w:szCs w:val="20"/>
              </w:rPr>
              <w:t>INSPII-LO</w:t>
            </w:r>
            <w:r w:rsidR="007134C0" w:rsidRPr="00C70E24">
              <w:rPr>
                <w:rFonts w:cs="Open Sans"/>
                <w:b/>
                <w:bCs/>
                <w:sz w:val="18"/>
                <w:szCs w:val="20"/>
              </w:rPr>
              <w:t>29</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13C3CBCB" w14:textId="490EABF7" w:rsidR="00D71344" w:rsidRPr="00880484" w:rsidRDefault="008F53FB" w:rsidP="00050865">
            <w:pPr>
              <w:rPr>
                <w:rFonts w:cs="Open Sans"/>
                <w:sz w:val="18"/>
                <w:szCs w:val="18"/>
              </w:rPr>
            </w:pPr>
            <w:r>
              <w:rPr>
                <w:rFonts w:cs="Open Sans"/>
                <w:sz w:val="18"/>
                <w:szCs w:val="18"/>
              </w:rPr>
              <w:t>C</w:t>
            </w:r>
            <w:r w:rsidR="001477B5" w:rsidRPr="001477B5">
              <w:rPr>
                <w:rFonts w:cs="Open Sans"/>
                <w:sz w:val="18"/>
                <w:szCs w:val="18"/>
              </w:rPr>
              <w:t xml:space="preserve">onduct general and follow-up inspections using standard documentation procedures, given inspection forms, previous inspection reports, agency policies, and site-specific conditions, so that </w:t>
            </w:r>
            <w:r>
              <w:rPr>
                <w:rFonts w:cs="Open Sans"/>
                <w:sz w:val="18"/>
                <w:szCs w:val="18"/>
              </w:rPr>
              <w:t xml:space="preserve">preparation is </w:t>
            </w:r>
            <w:r w:rsidR="00125742">
              <w:rPr>
                <w:rFonts w:cs="Open Sans"/>
                <w:sz w:val="18"/>
                <w:szCs w:val="18"/>
              </w:rPr>
              <w:t xml:space="preserve">conducted, </w:t>
            </w:r>
            <w:r w:rsidR="001477B5" w:rsidRPr="001477B5">
              <w:rPr>
                <w:rFonts w:cs="Open Sans"/>
                <w:sz w:val="18"/>
                <w:szCs w:val="18"/>
              </w:rPr>
              <w:t>inspection activities are thorough, accurate, and recorded</w:t>
            </w:r>
            <w:r w:rsidR="00125742">
              <w:rPr>
                <w:rFonts w:cs="Open Sans"/>
                <w:sz w:val="18"/>
                <w:szCs w:val="18"/>
              </w:rPr>
              <w:t>.</w:t>
            </w:r>
          </w:p>
        </w:tc>
        <w:tc>
          <w:tcPr>
            <w:tcW w:w="1440" w:type="dxa"/>
            <w:tcBorders>
              <w:top w:val="single" w:sz="4" w:space="0" w:color="auto"/>
              <w:left w:val="single" w:sz="4" w:space="0" w:color="auto"/>
              <w:bottom w:val="single" w:sz="4" w:space="0" w:color="auto"/>
              <w:right w:val="single" w:sz="4" w:space="0" w:color="auto"/>
            </w:tcBorders>
          </w:tcPr>
          <w:p w14:paraId="596DE471" w14:textId="374D1F24" w:rsidR="00D71344" w:rsidRPr="00827FE5" w:rsidRDefault="001477B5" w:rsidP="00050865">
            <w:pPr>
              <w:rPr>
                <w:rFonts w:cs="Open Sans"/>
                <w:sz w:val="18"/>
                <w:szCs w:val="20"/>
              </w:rPr>
            </w:pPr>
            <w:r w:rsidRPr="001477B5">
              <w:rPr>
                <w:rFonts w:cs="Open Sans"/>
                <w:sz w:val="18"/>
                <w:szCs w:val="20"/>
              </w:rPr>
              <w:t>7.2.2</w:t>
            </w:r>
          </w:p>
        </w:tc>
      </w:tr>
      <w:tr w:rsidR="00D71344" w:rsidRPr="00310674" w14:paraId="058B462F" w14:textId="77777777" w:rsidTr="00626301">
        <w:trPr>
          <w:cantSplit/>
        </w:trPr>
        <w:tc>
          <w:tcPr>
            <w:tcW w:w="1278" w:type="dxa"/>
            <w:tcBorders>
              <w:top w:val="single" w:sz="4" w:space="0" w:color="auto"/>
              <w:left w:val="single" w:sz="4" w:space="0" w:color="auto"/>
              <w:bottom w:val="single" w:sz="4" w:space="0" w:color="auto"/>
              <w:right w:val="single" w:sz="4" w:space="0" w:color="auto"/>
            </w:tcBorders>
          </w:tcPr>
          <w:p w14:paraId="4E15709E" w14:textId="45297F5F" w:rsidR="00D71344" w:rsidRPr="00C70E24" w:rsidRDefault="00C70E24" w:rsidP="00050865">
            <w:pPr>
              <w:rPr>
                <w:rFonts w:cs="Open Sans"/>
                <w:b/>
                <w:bCs/>
                <w:sz w:val="18"/>
                <w:szCs w:val="20"/>
              </w:rPr>
            </w:pPr>
            <w:r w:rsidRPr="00C70E24">
              <w:rPr>
                <w:rFonts w:cs="Open Sans"/>
                <w:b/>
                <w:bCs/>
                <w:sz w:val="18"/>
                <w:szCs w:val="20"/>
              </w:rPr>
              <w:lastRenderedPageBreak/>
              <w:t>INSPII-LO</w:t>
            </w:r>
            <w:r w:rsidR="007134C0" w:rsidRPr="00C70E24">
              <w:rPr>
                <w:rFonts w:cs="Open Sans"/>
                <w:b/>
                <w:bCs/>
                <w:sz w:val="18"/>
                <w:szCs w:val="20"/>
              </w:rPr>
              <w:t>30</w:t>
            </w:r>
          </w:p>
        </w:tc>
        <w:tc>
          <w:tcPr>
            <w:tcW w:w="6642" w:type="dxa"/>
            <w:tcBorders>
              <w:top w:val="single" w:sz="4" w:space="0" w:color="auto"/>
              <w:left w:val="single" w:sz="4" w:space="0" w:color="auto"/>
              <w:bottom w:val="single" w:sz="4" w:space="0" w:color="auto"/>
              <w:right w:val="single" w:sz="4" w:space="0" w:color="auto"/>
            </w:tcBorders>
            <w:shd w:val="clear" w:color="auto" w:fill="auto"/>
          </w:tcPr>
          <w:p w14:paraId="278E43FA" w14:textId="54445799" w:rsidR="00D71344" w:rsidRPr="00880484" w:rsidRDefault="001477B5" w:rsidP="00050865">
            <w:pPr>
              <w:rPr>
                <w:rFonts w:cs="Open Sans"/>
                <w:sz w:val="18"/>
                <w:szCs w:val="18"/>
              </w:rPr>
            </w:pPr>
            <w:r w:rsidRPr="001477B5">
              <w:rPr>
                <w:rFonts w:cs="Open Sans"/>
                <w:sz w:val="18"/>
                <w:szCs w:val="18"/>
              </w:rPr>
              <w:t xml:space="preserve">Conduct a field inspection, given </w:t>
            </w:r>
            <w:r w:rsidR="00626301" w:rsidRPr="00E42FAE">
              <w:rPr>
                <w:rFonts w:cs="Open Sans"/>
                <w:sz w:val="18"/>
                <w:szCs w:val="18"/>
              </w:rPr>
              <w:t xml:space="preserve">inspection </w:t>
            </w:r>
            <w:r w:rsidR="00626301" w:rsidRPr="000763D7">
              <w:rPr>
                <w:rFonts w:cs="Open Sans"/>
                <w:sz w:val="18"/>
                <w:szCs w:val="18"/>
              </w:rPr>
              <w:t>observations</w:t>
            </w:r>
            <w:r w:rsidR="00626301" w:rsidRPr="001477B5">
              <w:rPr>
                <w:rFonts w:cs="Open Sans"/>
                <w:sz w:val="18"/>
                <w:szCs w:val="18"/>
              </w:rPr>
              <w:t xml:space="preserve"> </w:t>
            </w:r>
            <w:r w:rsidRPr="001477B5">
              <w:rPr>
                <w:rFonts w:cs="Open Sans"/>
                <w:sz w:val="18"/>
                <w:szCs w:val="18"/>
              </w:rPr>
              <w:t>and applicable codes and standards, so that findings are clearly documented, violations are identified, and recommendations are made in accordance with reporting requirements.</w:t>
            </w:r>
          </w:p>
        </w:tc>
        <w:tc>
          <w:tcPr>
            <w:tcW w:w="1440" w:type="dxa"/>
            <w:tcBorders>
              <w:top w:val="single" w:sz="4" w:space="0" w:color="auto"/>
              <w:left w:val="single" w:sz="4" w:space="0" w:color="auto"/>
              <w:bottom w:val="single" w:sz="4" w:space="0" w:color="auto"/>
              <w:right w:val="single" w:sz="4" w:space="0" w:color="auto"/>
            </w:tcBorders>
          </w:tcPr>
          <w:p w14:paraId="17D29AD9" w14:textId="50E3D68C" w:rsidR="00D71344" w:rsidRPr="00827FE5" w:rsidRDefault="001477B5" w:rsidP="00050865">
            <w:pPr>
              <w:rPr>
                <w:rFonts w:cs="Open Sans"/>
                <w:sz w:val="18"/>
                <w:szCs w:val="20"/>
              </w:rPr>
            </w:pPr>
            <w:r w:rsidRPr="001477B5">
              <w:rPr>
                <w:rFonts w:cs="Open Sans"/>
                <w:sz w:val="18"/>
                <w:szCs w:val="20"/>
              </w:rPr>
              <w:t>7.2.1, 7.2.2</w:t>
            </w:r>
          </w:p>
        </w:tc>
      </w:tr>
    </w:tbl>
    <w:p w14:paraId="6023C712" w14:textId="192B1360" w:rsidR="00B312D8" w:rsidRPr="00CA15B5" w:rsidRDefault="00B312D8" w:rsidP="00835A97">
      <w:pPr>
        <w:pStyle w:val="Heading1"/>
        <w:rPr>
          <w:rStyle w:val="Heading1Char"/>
          <w:b/>
          <w:bCs/>
        </w:rPr>
      </w:pPr>
      <w:r w:rsidRPr="00CA15B5">
        <w:rPr>
          <w:rStyle w:val="Heading1Char"/>
          <w:b/>
          <w:bCs/>
        </w:rPr>
        <w:t>Skill Competencies</w:t>
      </w:r>
    </w:p>
    <w:p w14:paraId="3C70D798" w14:textId="63C75653" w:rsidR="005049E2" w:rsidRDefault="00DE7ABE">
      <w:r w:rsidRPr="00DE7ABE">
        <w:t>Skill competencies are specific abilities that students will develop during the program. Competencies help instructors plan lessons and activities. By understanding these competencies, instructors can adapt their lessons to meet the needs of their students and the constraints of the learning environment, including the use of different equipment, tools, or techniques. Skill competencies also help instructors measure how well students are developing their abilities through formative evaluations and practical activities, ensuring everyone stays on track. Students who can perform the skill competencies will demonstrate that they have achieved competence.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40"/>
        <w:gridCol w:w="6480"/>
        <w:gridCol w:w="1440"/>
      </w:tblGrid>
      <w:tr w:rsidR="008208F3" w:rsidRPr="002746B3" w14:paraId="795537EE" w14:textId="77777777" w:rsidTr="00233AAC">
        <w:trPr>
          <w:cantSplit/>
          <w:tblHeader/>
        </w:trPr>
        <w:tc>
          <w:tcPr>
            <w:tcW w:w="1440" w:type="dxa"/>
            <w:tcBorders>
              <w:top w:val="single" w:sz="4" w:space="0" w:color="auto"/>
              <w:left w:val="single" w:sz="4" w:space="0" w:color="auto"/>
              <w:bottom w:val="single" w:sz="4" w:space="0" w:color="auto"/>
              <w:right w:val="single" w:sz="4" w:space="0" w:color="auto"/>
            </w:tcBorders>
            <w:shd w:val="clear" w:color="auto" w:fill="E7E6E6" w:themeFill="background2"/>
          </w:tcPr>
          <w:p w14:paraId="6A12A087" w14:textId="41710D94" w:rsidR="008208F3" w:rsidRPr="00064950" w:rsidRDefault="00516AA3" w:rsidP="00DF48F8">
            <w:pPr>
              <w:rPr>
                <w:b/>
                <w:bCs/>
              </w:rPr>
            </w:pPr>
            <w:r>
              <w:rPr>
                <w:b/>
                <w:bCs/>
              </w:rPr>
              <w:t>ID</w:t>
            </w:r>
          </w:p>
        </w:tc>
        <w:tc>
          <w:tcPr>
            <w:tcW w:w="6480" w:type="dxa"/>
            <w:tcBorders>
              <w:top w:val="single" w:sz="4" w:space="0" w:color="auto"/>
              <w:left w:val="single" w:sz="4" w:space="0" w:color="auto"/>
              <w:bottom w:val="single" w:sz="4" w:space="0" w:color="auto"/>
              <w:right w:val="single" w:sz="4" w:space="0" w:color="auto"/>
            </w:tcBorders>
            <w:shd w:val="clear" w:color="auto" w:fill="E7E6E6" w:themeFill="background2"/>
          </w:tcPr>
          <w:p w14:paraId="67A53C00" w14:textId="42FFF7E6" w:rsidR="008208F3" w:rsidRPr="00064950" w:rsidRDefault="00516AA3" w:rsidP="00DF48F8">
            <w:pPr>
              <w:rPr>
                <w:b/>
                <w:bCs/>
              </w:rPr>
            </w:pPr>
            <w:r>
              <w:rPr>
                <w:b/>
                <w:bCs/>
              </w:rPr>
              <w:t>Outcome</w:t>
            </w:r>
          </w:p>
        </w:tc>
        <w:tc>
          <w:tcPr>
            <w:tcW w:w="1440" w:type="dxa"/>
            <w:tcBorders>
              <w:top w:val="single" w:sz="4" w:space="0" w:color="auto"/>
              <w:left w:val="single" w:sz="4" w:space="0" w:color="auto"/>
              <w:bottom w:val="single" w:sz="4" w:space="0" w:color="auto"/>
              <w:right w:val="single" w:sz="4" w:space="0" w:color="auto"/>
            </w:tcBorders>
            <w:shd w:val="clear" w:color="auto" w:fill="E7E6E6" w:themeFill="background2"/>
          </w:tcPr>
          <w:p w14:paraId="48FBA77D" w14:textId="48EE1413" w:rsidR="008208F3" w:rsidRPr="00064950" w:rsidRDefault="00516AA3" w:rsidP="00DF48F8">
            <w:pPr>
              <w:rPr>
                <w:b/>
                <w:bCs/>
              </w:rPr>
            </w:pPr>
            <w:r>
              <w:rPr>
                <w:b/>
                <w:bCs/>
              </w:rPr>
              <w:t>Alignment</w:t>
            </w:r>
          </w:p>
        </w:tc>
      </w:tr>
      <w:tr w:rsidR="00BC2D84" w:rsidRPr="00310674" w14:paraId="42D79FB7"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1D24469B" w14:textId="730DDE04" w:rsidR="00BC2D84" w:rsidRPr="0091406A" w:rsidRDefault="00BC2D84" w:rsidP="00BC2D84">
            <w:pPr>
              <w:rPr>
                <w:rFonts w:cs="Open Sans"/>
                <w:sz w:val="18"/>
                <w:szCs w:val="12"/>
              </w:rPr>
            </w:pPr>
            <w:r>
              <w:rPr>
                <w:rFonts w:cs="Open Sans"/>
                <w:sz w:val="18"/>
                <w:szCs w:val="12"/>
              </w:rPr>
              <w:t>INSPI</w:t>
            </w:r>
            <w:r w:rsidR="00C22C5A">
              <w:rPr>
                <w:rFonts w:cs="Open Sans"/>
                <w:sz w:val="18"/>
                <w:szCs w:val="12"/>
              </w:rPr>
              <w:t>I</w:t>
            </w:r>
            <w:r>
              <w:rPr>
                <w:rFonts w:cs="Open Sans"/>
                <w:sz w:val="18"/>
                <w:szCs w:val="12"/>
              </w:rPr>
              <w:t>-</w:t>
            </w:r>
            <w:r w:rsidR="00B7472A">
              <w:rPr>
                <w:rFonts w:cs="Open Sans"/>
                <w:sz w:val="18"/>
                <w:szCs w:val="12"/>
              </w:rPr>
              <w:t>C</w:t>
            </w:r>
            <w:r>
              <w:rPr>
                <w:rFonts w:cs="Open Sans"/>
                <w:sz w:val="18"/>
                <w:szCs w:val="12"/>
              </w:rPr>
              <w:t>1</w:t>
            </w:r>
          </w:p>
        </w:tc>
        <w:tc>
          <w:tcPr>
            <w:tcW w:w="6480" w:type="dxa"/>
            <w:tcBorders>
              <w:top w:val="single" w:sz="4" w:space="0" w:color="auto"/>
              <w:left w:val="single" w:sz="4" w:space="0" w:color="auto"/>
              <w:bottom w:val="single" w:sz="4" w:space="0" w:color="auto"/>
              <w:right w:val="single" w:sz="4" w:space="0" w:color="auto"/>
            </w:tcBorders>
          </w:tcPr>
          <w:p w14:paraId="7977B8CF" w14:textId="5B2BCE01" w:rsidR="00BC2D84" w:rsidRPr="00231EF3" w:rsidRDefault="00231EF3" w:rsidP="00BC2D84">
            <w:pPr>
              <w:rPr>
                <w:rFonts w:cs="Open Sans"/>
                <w:b/>
                <w:bCs/>
                <w:sz w:val="18"/>
                <w:szCs w:val="20"/>
              </w:rPr>
            </w:pPr>
            <w:r>
              <w:rPr>
                <w:rFonts w:cs="Open Sans"/>
                <w:b/>
                <w:bCs/>
                <w:sz w:val="18"/>
                <w:szCs w:val="20"/>
              </w:rPr>
              <w:t>Title</w:t>
            </w:r>
          </w:p>
          <w:p w14:paraId="13B56FA5" w14:textId="2F2088FD" w:rsidR="00231EF3" w:rsidRPr="0091406A" w:rsidRDefault="00B15C8E" w:rsidP="00BC2D84">
            <w:pPr>
              <w:rPr>
                <w:rFonts w:cs="Open Sans"/>
                <w:sz w:val="18"/>
                <w:szCs w:val="12"/>
              </w:rPr>
            </w:pPr>
            <w:r>
              <w:rPr>
                <w:rFonts w:cs="Open Sans"/>
                <w:sz w:val="18"/>
                <w:szCs w:val="20"/>
              </w:rPr>
              <w:t>Description</w:t>
            </w:r>
          </w:p>
        </w:tc>
        <w:tc>
          <w:tcPr>
            <w:tcW w:w="1440" w:type="dxa"/>
            <w:tcBorders>
              <w:top w:val="single" w:sz="4" w:space="0" w:color="auto"/>
              <w:left w:val="single" w:sz="4" w:space="0" w:color="auto"/>
              <w:bottom w:val="single" w:sz="4" w:space="0" w:color="auto"/>
              <w:right w:val="single" w:sz="4" w:space="0" w:color="auto"/>
            </w:tcBorders>
          </w:tcPr>
          <w:p w14:paraId="3288BD6C" w14:textId="6775D055" w:rsidR="00BC2D84" w:rsidRPr="0091406A" w:rsidRDefault="00B15C8E" w:rsidP="00BC2D84">
            <w:pPr>
              <w:rPr>
                <w:rFonts w:cs="Open Sans"/>
                <w:sz w:val="18"/>
                <w:szCs w:val="12"/>
              </w:rPr>
            </w:pPr>
            <w:r>
              <w:rPr>
                <w:rFonts w:cs="Open Sans"/>
                <w:sz w:val="18"/>
                <w:szCs w:val="12"/>
              </w:rPr>
              <w:t>7</w:t>
            </w:r>
          </w:p>
        </w:tc>
      </w:tr>
    </w:tbl>
    <w:p w14:paraId="520A23CC" w14:textId="77777777" w:rsidR="007611D9" w:rsidRDefault="007611D9">
      <w:pPr>
        <w:rPr>
          <w:rStyle w:val="Heading1Char"/>
        </w:rPr>
      </w:pPr>
      <w:r>
        <w:rPr>
          <w:rStyle w:val="Heading1Char"/>
          <w:b w:val="0"/>
          <w:bCs w:val="0"/>
        </w:rPr>
        <w:br w:type="page"/>
      </w:r>
    </w:p>
    <w:p w14:paraId="75E5AEAD" w14:textId="736DB01C" w:rsidR="00B312D8" w:rsidRDefault="00B312D8" w:rsidP="00DE7ABE">
      <w:pPr>
        <w:pStyle w:val="Heading1"/>
        <w:rPr>
          <w:rStyle w:val="Heading1Char"/>
          <w:b/>
          <w:bCs/>
        </w:rPr>
      </w:pPr>
      <w:r w:rsidRPr="00DE7ABE">
        <w:rPr>
          <w:rStyle w:val="Heading1Char"/>
          <w:b/>
          <w:bCs/>
        </w:rPr>
        <w:lastRenderedPageBreak/>
        <w:t>Content Outline</w:t>
      </w:r>
    </w:p>
    <w:p w14:paraId="2EFC9386" w14:textId="6027E0A6" w:rsidR="00853473" w:rsidRPr="00853473" w:rsidRDefault="00853473" w:rsidP="00853473">
      <w:r w:rsidRPr="00853473">
        <w:t xml:space="preserve">A content outline is a detailed plan that lists all the modules, blocks (if applicable), lessons and/or </w:t>
      </w:r>
      <w:r w:rsidR="00900148">
        <w:t xml:space="preserve">practical </w:t>
      </w:r>
      <w:r w:rsidRPr="00853473">
        <w:t>evolutions that will be covered in a course. It helps instructors by organizing the course material in a logical order, defining the overall range of topics (scope) and the order in which they will be taught (sequence). It helps ensure that each topic builds on the previous one. This helps instructors make sure that they cover all necessary material and teach it in a way that makes sense, allowing students to build their knowledge step by step.</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6"/>
        <w:gridCol w:w="3133"/>
      </w:tblGrid>
      <w:tr w:rsidR="00E9337E" w:rsidRPr="008D4981" w14:paraId="18643424" w14:textId="77777777" w:rsidTr="009E3A76">
        <w:trPr>
          <w:cantSplit/>
          <w:tblHeader/>
        </w:trPr>
        <w:tc>
          <w:tcPr>
            <w:tcW w:w="9399" w:type="dxa"/>
            <w:gridSpan w:val="2"/>
            <w:tcBorders>
              <w:top w:val="single" w:sz="4" w:space="0" w:color="auto"/>
              <w:left w:val="single" w:sz="4" w:space="0" w:color="auto"/>
              <w:bottom w:val="single" w:sz="4" w:space="0" w:color="auto"/>
              <w:right w:val="single" w:sz="4" w:space="0" w:color="auto"/>
            </w:tcBorders>
            <w:shd w:val="clear" w:color="auto" w:fill="000000" w:themeFill="text1"/>
          </w:tcPr>
          <w:p w14:paraId="2877D647" w14:textId="69DF4AE2" w:rsidR="00E9337E" w:rsidRPr="00E9337E" w:rsidRDefault="00E9337E" w:rsidP="008D4981">
            <w:pPr>
              <w:rPr>
                <w:b/>
                <w:bCs/>
                <w:sz w:val="24"/>
                <w:szCs w:val="28"/>
              </w:rPr>
            </w:pPr>
            <w:r w:rsidRPr="00E9337E">
              <w:rPr>
                <w:b/>
                <w:bCs/>
                <w:sz w:val="24"/>
                <w:szCs w:val="28"/>
              </w:rPr>
              <w:t xml:space="preserve">Module 1: </w:t>
            </w:r>
            <w:r w:rsidR="00E637FC">
              <w:rPr>
                <w:b/>
                <w:bCs/>
                <w:sz w:val="24"/>
                <w:szCs w:val="28"/>
              </w:rPr>
              <w:t xml:space="preserve">Introduction </w:t>
            </w:r>
            <w:r w:rsidR="00F738B7">
              <w:rPr>
                <w:b/>
                <w:bCs/>
                <w:sz w:val="24"/>
                <w:szCs w:val="28"/>
              </w:rPr>
              <w:t>to</w:t>
            </w:r>
            <w:r w:rsidR="00E637FC">
              <w:rPr>
                <w:b/>
                <w:bCs/>
                <w:sz w:val="24"/>
                <w:szCs w:val="28"/>
              </w:rPr>
              <w:t xml:space="preserve"> Fire Inspection</w:t>
            </w:r>
          </w:p>
        </w:tc>
      </w:tr>
      <w:tr w:rsidR="00C23551" w:rsidRPr="008D4981" w14:paraId="3CACA456" w14:textId="77777777" w:rsidTr="00362E81">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AAF5177" w14:textId="290F23F7" w:rsidR="00C23551" w:rsidRPr="00362E81" w:rsidRDefault="00C43F0B" w:rsidP="00C43F0B">
            <w:pPr>
              <w:rPr>
                <w:b/>
                <w:bCs/>
              </w:rPr>
            </w:pPr>
            <w:r w:rsidRPr="00362E81">
              <w:rPr>
                <w:b/>
                <w:bCs/>
              </w:rPr>
              <w:t xml:space="preserve">Lesson 1: </w:t>
            </w:r>
            <w:r w:rsidR="008A7385" w:rsidRPr="008A7385">
              <w:rPr>
                <w:b/>
                <w:bCs/>
              </w:rPr>
              <w:t>Fire Inspector Roles, Responsibilities, and Legal Foundations</w:t>
            </w:r>
          </w:p>
          <w:p w14:paraId="7915623F" w14:textId="29FC7C35" w:rsidR="00DD2606" w:rsidRDefault="00DD2606" w:rsidP="00C43F0B">
            <w:r>
              <w:t>(</w:t>
            </w:r>
            <w:r w:rsidR="008A7385">
              <w:t>-- minutes</w:t>
            </w:r>
            <w:r>
              <w:t>)</w:t>
            </w:r>
          </w:p>
          <w:p w14:paraId="3E9D347D" w14:textId="77777777" w:rsidR="00DD2606" w:rsidRDefault="00DD2606" w:rsidP="00C43F0B"/>
          <w:p w14:paraId="78F1470F" w14:textId="77777777" w:rsidR="00DD2606" w:rsidRPr="00362E81" w:rsidRDefault="00DD2606" w:rsidP="00C43F0B">
            <w:pPr>
              <w:rPr>
                <w:b/>
                <w:bCs/>
              </w:rPr>
            </w:pPr>
            <w:r w:rsidRPr="00362E81">
              <w:rPr>
                <w:b/>
                <w:bCs/>
              </w:rPr>
              <w:t>Learning Objectives</w:t>
            </w:r>
          </w:p>
          <w:p w14:paraId="2F56CAFB" w14:textId="67618091" w:rsidR="00DD2606" w:rsidRDefault="00DD2606" w:rsidP="00DD2606">
            <w:pPr>
              <w:ind w:left="720"/>
            </w:pPr>
            <w:r w:rsidRPr="00F962AD">
              <w:rPr>
                <w:b/>
                <w:bCs/>
              </w:rPr>
              <w:t>LO1</w:t>
            </w:r>
            <w:r>
              <w:t xml:space="preserve"> </w:t>
            </w:r>
            <w:r w:rsidR="00F962AD" w:rsidRPr="00F962AD">
              <w:t>Identify the legal and professional responsibilities of a fire inspector</w:t>
            </w:r>
          </w:p>
          <w:p w14:paraId="6990C3AF" w14:textId="77777777" w:rsidR="00454CE1" w:rsidRDefault="00454CE1" w:rsidP="00DD2606">
            <w:pPr>
              <w:ind w:left="720"/>
            </w:pPr>
          </w:p>
          <w:p w14:paraId="3907DD3D" w14:textId="77777777" w:rsidR="00454CE1" w:rsidRPr="001500CA" w:rsidRDefault="00454CE1" w:rsidP="00454CE1">
            <w:pPr>
              <w:rPr>
                <w:b/>
                <w:bCs/>
              </w:rPr>
            </w:pPr>
            <w:r w:rsidRPr="001500CA">
              <w:rPr>
                <w:b/>
                <w:bCs/>
              </w:rPr>
              <w:t>Enabling Learning Objectives</w:t>
            </w:r>
          </w:p>
          <w:p w14:paraId="3B129103" w14:textId="77777777" w:rsidR="00454CE1" w:rsidRDefault="0083687D" w:rsidP="001D3714">
            <w:pPr>
              <w:pStyle w:val="ListParagraph"/>
              <w:numPr>
                <w:ilvl w:val="0"/>
                <w:numId w:val="4"/>
              </w:numPr>
            </w:pPr>
            <w:r w:rsidRPr="0083687D">
              <w:t>Describe the basic roles and duties of an inspector.</w:t>
            </w:r>
          </w:p>
          <w:p w14:paraId="2184249F" w14:textId="77777777" w:rsidR="0083687D" w:rsidRDefault="00934250" w:rsidP="001D3714">
            <w:pPr>
              <w:pStyle w:val="ListParagraph"/>
              <w:numPr>
                <w:ilvl w:val="0"/>
                <w:numId w:val="4"/>
              </w:numPr>
            </w:pPr>
            <w:r w:rsidRPr="00934250">
              <w:t>Identify the types of legislation and laws of which inspectors need to be aware.</w:t>
            </w:r>
          </w:p>
          <w:p w14:paraId="7DA1E553" w14:textId="77777777" w:rsidR="00934250" w:rsidRDefault="00934250" w:rsidP="001D3714">
            <w:pPr>
              <w:pStyle w:val="ListParagraph"/>
              <w:numPr>
                <w:ilvl w:val="0"/>
                <w:numId w:val="4"/>
              </w:numPr>
            </w:pPr>
            <w:r w:rsidRPr="00934250">
              <w:t>Explain the legal status of inspectors.</w:t>
            </w:r>
          </w:p>
          <w:p w14:paraId="32D72C79" w14:textId="77777777" w:rsidR="00934250" w:rsidRDefault="00934250" w:rsidP="001D3714">
            <w:pPr>
              <w:pStyle w:val="ListParagraph"/>
              <w:numPr>
                <w:ilvl w:val="0"/>
                <w:numId w:val="4"/>
              </w:numPr>
            </w:pPr>
            <w:r w:rsidRPr="00934250">
              <w:t>Explain when outside technical assistance may be necessary to aid an inspector.</w:t>
            </w:r>
          </w:p>
          <w:p w14:paraId="7E0BBC45" w14:textId="77777777" w:rsidR="00934250" w:rsidRDefault="00934250" w:rsidP="001D3714">
            <w:pPr>
              <w:pStyle w:val="ListParagraph"/>
              <w:numPr>
                <w:ilvl w:val="0"/>
                <w:numId w:val="4"/>
              </w:numPr>
            </w:pPr>
            <w:r w:rsidRPr="00934250">
              <w:t>Explain the general official actions to ensure code compliance.</w:t>
            </w:r>
          </w:p>
          <w:p w14:paraId="28E38D33" w14:textId="23ECA7C8" w:rsidR="008A7385" w:rsidRPr="00E9337E" w:rsidRDefault="008A7385" w:rsidP="001D3714">
            <w:pPr>
              <w:pStyle w:val="ListParagraph"/>
              <w:numPr>
                <w:ilvl w:val="0"/>
                <w:numId w:val="4"/>
              </w:numPr>
            </w:pPr>
            <w:r w:rsidRPr="008A7385">
              <w:t>Identify the inspector’s role within types of legal proceedings.</w:t>
            </w:r>
          </w:p>
        </w:tc>
      </w:tr>
      <w:tr w:rsidR="00F205BE" w:rsidRPr="008D4981" w14:paraId="14ED5B05" w14:textId="77777777" w:rsidTr="00362E81">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B8ECFCD" w14:textId="576D1735" w:rsidR="00F205BE" w:rsidRPr="00362E81" w:rsidRDefault="00F205BE" w:rsidP="00C43F0B">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0A0FA303" w14:textId="6EE9D578" w:rsidR="00F205BE" w:rsidRPr="00362E81" w:rsidRDefault="00F205BE" w:rsidP="00C43F0B">
            <w:pPr>
              <w:rPr>
                <w:b/>
                <w:bCs/>
              </w:rPr>
            </w:pPr>
            <w:r w:rsidRPr="00362E81">
              <w:rPr>
                <w:b/>
                <w:bCs/>
              </w:rPr>
              <w:t>Resources</w:t>
            </w:r>
          </w:p>
        </w:tc>
      </w:tr>
      <w:tr w:rsidR="00F205BE" w:rsidRPr="008D4981" w14:paraId="3F6636C9" w14:textId="77777777" w:rsidTr="009E3A76">
        <w:tc>
          <w:tcPr>
            <w:tcW w:w="6266" w:type="dxa"/>
            <w:tcBorders>
              <w:top w:val="single" w:sz="4" w:space="0" w:color="auto"/>
              <w:left w:val="single" w:sz="4" w:space="0" w:color="auto"/>
              <w:bottom w:val="single" w:sz="4" w:space="0" w:color="auto"/>
              <w:right w:val="single" w:sz="4" w:space="0" w:color="auto"/>
            </w:tcBorders>
            <w:shd w:val="clear" w:color="auto" w:fill="auto"/>
          </w:tcPr>
          <w:p w14:paraId="4EB35A9E" w14:textId="62DE02CF" w:rsidR="00DD2606" w:rsidRDefault="00AF0517" w:rsidP="001D3714">
            <w:pPr>
              <w:pStyle w:val="RS-RKList"/>
            </w:pPr>
            <w:r w:rsidRPr="00AF0517">
              <w:t>Inspector Roles and Duties</w:t>
            </w:r>
            <w:r>
              <w:t xml:space="preserve"> (pp </w:t>
            </w:r>
            <w:r w:rsidRPr="00AF0517">
              <w:t>7-12</w:t>
            </w:r>
            <w:r>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1CC6942E" w14:textId="1710A6A9" w:rsidR="00274860" w:rsidRPr="0026734C" w:rsidRDefault="00274860" w:rsidP="00DD2606">
            <w:pPr>
              <w:rPr>
                <w:b/>
                <w:bCs/>
              </w:rPr>
            </w:pPr>
            <w:r w:rsidRPr="0026734C">
              <w:rPr>
                <w:b/>
                <w:bCs/>
              </w:rPr>
              <w:t>Reading</w:t>
            </w:r>
          </w:p>
          <w:p w14:paraId="36EA6E89" w14:textId="716ADD3B" w:rsidR="00F92EB8" w:rsidRDefault="0051141E" w:rsidP="00F92EB8">
            <w:pPr>
              <w:pStyle w:val="RS-RKList"/>
            </w:pPr>
            <w:r>
              <w:t xml:space="preserve">Chapter </w:t>
            </w:r>
            <w:r w:rsidR="00F92EB8">
              <w:t xml:space="preserve">1. Duties and Authority </w:t>
            </w:r>
          </w:p>
          <w:p w14:paraId="29836FE6" w14:textId="2517CAAA" w:rsidR="00DD2606" w:rsidRPr="00130283" w:rsidRDefault="00DD2606" w:rsidP="00DD2606">
            <w:pPr>
              <w:rPr>
                <w:b/>
                <w:bCs/>
              </w:rPr>
            </w:pPr>
            <w:r w:rsidRPr="00130283">
              <w:rPr>
                <w:b/>
                <w:bCs/>
              </w:rPr>
              <w:t>Activities</w:t>
            </w:r>
          </w:p>
          <w:p w14:paraId="38B052F8" w14:textId="709D39FE" w:rsidR="003C0301" w:rsidRDefault="003C0301" w:rsidP="003C0301">
            <w:pPr>
              <w:pStyle w:val="RS-RKList"/>
            </w:pPr>
            <w:r w:rsidRPr="003C0301">
              <w:t>7.2.7</w:t>
            </w:r>
            <w:r w:rsidR="00376C79">
              <w:t xml:space="preserve"> Product, Process</w:t>
            </w:r>
          </w:p>
          <w:p w14:paraId="420DC66F" w14:textId="4DEB4C55" w:rsidR="003C0301" w:rsidRDefault="003C0301" w:rsidP="003C0301">
            <w:pPr>
              <w:pStyle w:val="RS-RKList"/>
            </w:pPr>
            <w:r w:rsidRPr="003C0301">
              <w:t>7.3.1</w:t>
            </w:r>
            <w:r w:rsidR="00376C79">
              <w:t xml:space="preserve"> </w:t>
            </w:r>
            <w:r w:rsidR="00130283">
              <w:t>Process</w:t>
            </w:r>
          </w:p>
          <w:p w14:paraId="052DAB8F" w14:textId="7443AD43" w:rsidR="003C0301" w:rsidRDefault="003C0301" w:rsidP="003C0301">
            <w:pPr>
              <w:pStyle w:val="RS-RKList"/>
            </w:pPr>
            <w:r w:rsidRPr="003C0301">
              <w:t>7.3.2</w:t>
            </w:r>
            <w:r w:rsidR="00130283">
              <w:t xml:space="preserve"> Process</w:t>
            </w:r>
          </w:p>
          <w:p w14:paraId="32688D64" w14:textId="77777777" w:rsidR="00DD2606" w:rsidRDefault="00DD2606" w:rsidP="00DD2606">
            <w:r>
              <w:t>Materials</w:t>
            </w:r>
          </w:p>
          <w:p w14:paraId="70051010" w14:textId="77777777" w:rsidR="00DD2606" w:rsidRDefault="00DD2606" w:rsidP="00DD2606">
            <w:r>
              <w:t>Facilities</w:t>
            </w:r>
          </w:p>
          <w:p w14:paraId="51A844DA" w14:textId="0D4634BF" w:rsidR="00F205BE" w:rsidRDefault="00DD2606" w:rsidP="00DD2606">
            <w:r>
              <w:t>Notes</w:t>
            </w:r>
          </w:p>
        </w:tc>
      </w:tr>
      <w:tr w:rsidR="00FF6E43" w:rsidRPr="008D4981" w14:paraId="085F95A8"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60047BD" w14:textId="51CC5870" w:rsidR="00FF6E43" w:rsidRPr="00362E81" w:rsidRDefault="00FF6E43" w:rsidP="00927142">
            <w:pPr>
              <w:rPr>
                <w:b/>
                <w:bCs/>
              </w:rPr>
            </w:pPr>
            <w:r w:rsidRPr="00362E81">
              <w:rPr>
                <w:b/>
                <w:bCs/>
              </w:rPr>
              <w:t xml:space="preserve">Lesson </w:t>
            </w:r>
            <w:r>
              <w:rPr>
                <w:b/>
                <w:bCs/>
              </w:rPr>
              <w:t>2</w:t>
            </w:r>
            <w:r w:rsidRPr="00362E81">
              <w:rPr>
                <w:b/>
                <w:bCs/>
              </w:rPr>
              <w:t xml:space="preserve">: </w:t>
            </w:r>
            <w:r w:rsidR="008A7385" w:rsidRPr="008A7385">
              <w:rPr>
                <w:b/>
                <w:bCs/>
              </w:rPr>
              <w:t>Codes, Standards, and Legislative Framework</w:t>
            </w:r>
          </w:p>
          <w:p w14:paraId="1C873AA3" w14:textId="77777777" w:rsidR="008A7385" w:rsidRDefault="008A7385" w:rsidP="008A7385">
            <w:r>
              <w:t>(-- minutes)</w:t>
            </w:r>
          </w:p>
          <w:p w14:paraId="5AF78762" w14:textId="77777777" w:rsidR="00FF6E43" w:rsidRDefault="00FF6E43" w:rsidP="00927142"/>
          <w:p w14:paraId="6511A9A5" w14:textId="77777777" w:rsidR="00FF6E43" w:rsidRPr="00362E81" w:rsidRDefault="00FF6E43" w:rsidP="00927142">
            <w:pPr>
              <w:rPr>
                <w:b/>
                <w:bCs/>
              </w:rPr>
            </w:pPr>
            <w:r w:rsidRPr="00362E81">
              <w:rPr>
                <w:b/>
                <w:bCs/>
              </w:rPr>
              <w:t>Learning Objectives</w:t>
            </w:r>
          </w:p>
          <w:p w14:paraId="442B6508" w14:textId="7E4F2C62" w:rsidR="00FF6E43" w:rsidRPr="001B330D" w:rsidRDefault="00FF6E43" w:rsidP="00927142">
            <w:pPr>
              <w:ind w:left="720"/>
              <w:rPr>
                <w:szCs w:val="20"/>
              </w:rPr>
            </w:pPr>
            <w:r w:rsidRPr="001B330D">
              <w:rPr>
                <w:b/>
                <w:bCs/>
                <w:szCs w:val="20"/>
              </w:rPr>
              <w:t>LO</w:t>
            </w:r>
            <w:r w:rsidR="003C6893" w:rsidRPr="001B330D">
              <w:rPr>
                <w:b/>
                <w:bCs/>
                <w:szCs w:val="20"/>
              </w:rPr>
              <w:t>2</w:t>
            </w:r>
            <w:r w:rsidRPr="001B330D">
              <w:rPr>
                <w:szCs w:val="20"/>
              </w:rPr>
              <w:t xml:space="preserve"> </w:t>
            </w:r>
            <w:r w:rsidR="001B330D" w:rsidRPr="001B330D">
              <w:rPr>
                <w:rFonts w:cs="Open Sans"/>
                <w:szCs w:val="20"/>
              </w:rPr>
              <w:t>Differentiate between types of codes and standards</w:t>
            </w:r>
          </w:p>
          <w:p w14:paraId="6D08B894" w14:textId="77777777" w:rsidR="008A7385" w:rsidRDefault="008A7385" w:rsidP="008A7385"/>
          <w:p w14:paraId="6B807930" w14:textId="77777777" w:rsidR="008A7385" w:rsidRPr="001500CA" w:rsidRDefault="008A7385" w:rsidP="008A7385">
            <w:pPr>
              <w:rPr>
                <w:b/>
                <w:bCs/>
              </w:rPr>
            </w:pPr>
            <w:r w:rsidRPr="001500CA">
              <w:rPr>
                <w:b/>
                <w:bCs/>
              </w:rPr>
              <w:t>Enabling Learning Objectives</w:t>
            </w:r>
          </w:p>
          <w:p w14:paraId="28C53AD8" w14:textId="77777777" w:rsidR="008A7385" w:rsidRDefault="00773FEB" w:rsidP="001D3714">
            <w:pPr>
              <w:pStyle w:val="ListParagraph"/>
              <w:numPr>
                <w:ilvl w:val="0"/>
                <w:numId w:val="5"/>
              </w:numPr>
            </w:pPr>
            <w:r w:rsidRPr="00773FEB">
              <w:t>Describe the different types of codes and standards.</w:t>
            </w:r>
          </w:p>
          <w:p w14:paraId="0110CDEB" w14:textId="77777777" w:rsidR="00773FEB" w:rsidRDefault="00773FEB" w:rsidP="001D3714">
            <w:pPr>
              <w:pStyle w:val="ListParagraph"/>
              <w:numPr>
                <w:ilvl w:val="0"/>
                <w:numId w:val="5"/>
              </w:numPr>
            </w:pPr>
            <w:r w:rsidRPr="00773FEB">
              <w:t>Describe the organizations that publish consensus standards.</w:t>
            </w:r>
          </w:p>
          <w:p w14:paraId="5ED3C941" w14:textId="77777777" w:rsidR="00773FEB" w:rsidRDefault="00773FEB" w:rsidP="001D3714">
            <w:pPr>
              <w:pStyle w:val="ListParagraph"/>
              <w:numPr>
                <w:ilvl w:val="0"/>
                <w:numId w:val="5"/>
              </w:numPr>
            </w:pPr>
            <w:r w:rsidRPr="00773FEB">
              <w:t>Describe the development and adoption processes for national codes and standards.</w:t>
            </w:r>
          </w:p>
          <w:p w14:paraId="71A6001F" w14:textId="12F3C43C" w:rsidR="00773FEB" w:rsidRPr="00E9337E" w:rsidRDefault="003C6893" w:rsidP="001D3714">
            <w:pPr>
              <w:pStyle w:val="ListParagraph"/>
              <w:numPr>
                <w:ilvl w:val="0"/>
                <w:numId w:val="5"/>
              </w:numPr>
            </w:pPr>
            <w:r w:rsidRPr="003C6893">
              <w:t>Describe the different ways that codes and standards are applied.</w:t>
            </w:r>
          </w:p>
        </w:tc>
      </w:tr>
      <w:tr w:rsidR="00FF6E43" w:rsidRPr="008D4981" w14:paraId="767F5423"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5FD1330" w14:textId="77777777" w:rsidR="00FF6E43" w:rsidRPr="00362E81" w:rsidRDefault="00FF6E43"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68D60B60" w14:textId="77777777" w:rsidR="00FF6E43" w:rsidRPr="00362E81" w:rsidRDefault="00FF6E43" w:rsidP="00927142">
            <w:pPr>
              <w:rPr>
                <w:b/>
                <w:bCs/>
              </w:rPr>
            </w:pPr>
            <w:r w:rsidRPr="00362E81">
              <w:rPr>
                <w:b/>
                <w:bCs/>
              </w:rPr>
              <w:t>Resources</w:t>
            </w:r>
          </w:p>
        </w:tc>
      </w:tr>
      <w:tr w:rsidR="00FF6E43" w:rsidRPr="008D4981" w14:paraId="58B68804"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0F196195" w14:textId="63C7FE09" w:rsidR="00AF0517" w:rsidRDefault="00AF0517" w:rsidP="00AF0517">
            <w:pPr>
              <w:pStyle w:val="RS-RKList"/>
            </w:pPr>
            <w:r>
              <w:t>Codes and Standards (pp 12-13)</w:t>
            </w:r>
          </w:p>
          <w:p w14:paraId="217A3416" w14:textId="6C059A72" w:rsidR="00AF0517" w:rsidRDefault="00AF0517" w:rsidP="00AF0517">
            <w:pPr>
              <w:pStyle w:val="RS-RKList"/>
            </w:pPr>
            <w:r>
              <w:t>Consensus Standards (pp 13-16)</w:t>
            </w:r>
          </w:p>
          <w:p w14:paraId="0DCBC2FF" w14:textId="023EF010" w:rsidR="00FF6E43" w:rsidRDefault="00AF0517" w:rsidP="00AF0517">
            <w:pPr>
              <w:pStyle w:val="RS-RKList"/>
            </w:pPr>
            <w:r>
              <w:t>Application of Codes and Standards (pp 16-18)</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5D0462EA" w14:textId="77777777" w:rsidR="00FF6E43" w:rsidRPr="0026734C" w:rsidRDefault="00FF6E43" w:rsidP="00927142">
            <w:pPr>
              <w:rPr>
                <w:b/>
                <w:bCs/>
              </w:rPr>
            </w:pPr>
            <w:r w:rsidRPr="0026734C">
              <w:rPr>
                <w:b/>
                <w:bCs/>
              </w:rPr>
              <w:t>Reading</w:t>
            </w:r>
          </w:p>
          <w:p w14:paraId="4545210E" w14:textId="77777777" w:rsidR="00FB25A1" w:rsidRDefault="00FB25A1" w:rsidP="00FB25A1">
            <w:pPr>
              <w:pStyle w:val="RS-RKList"/>
            </w:pPr>
            <w:r>
              <w:t xml:space="preserve">Chapter 1. Duties and Authority </w:t>
            </w:r>
          </w:p>
          <w:p w14:paraId="03801683" w14:textId="77777777" w:rsidR="00130283" w:rsidRPr="00130283" w:rsidRDefault="00FF6E43" w:rsidP="00130283">
            <w:pPr>
              <w:rPr>
                <w:b/>
                <w:bCs/>
              </w:rPr>
            </w:pPr>
            <w:r w:rsidRPr="00130283">
              <w:rPr>
                <w:b/>
                <w:bCs/>
              </w:rPr>
              <w:lastRenderedPageBreak/>
              <w:t>Activities</w:t>
            </w:r>
          </w:p>
          <w:p w14:paraId="25985C96" w14:textId="5A7D44FE" w:rsidR="00D756D2" w:rsidRPr="00130283" w:rsidRDefault="00D756D2" w:rsidP="00171365">
            <w:pPr>
              <w:pStyle w:val="RS-RKList"/>
            </w:pPr>
            <w:r>
              <w:t>X</w:t>
            </w:r>
          </w:p>
          <w:p w14:paraId="35443F78" w14:textId="1D0B9897" w:rsidR="00FF6E43" w:rsidRDefault="00FF6E43" w:rsidP="00927142">
            <w:r>
              <w:t>Materials</w:t>
            </w:r>
          </w:p>
          <w:p w14:paraId="1643C15A" w14:textId="77777777" w:rsidR="00FF6E43" w:rsidRDefault="00FF6E43" w:rsidP="00927142">
            <w:r>
              <w:t>Facilities</w:t>
            </w:r>
          </w:p>
          <w:p w14:paraId="405D5C9B" w14:textId="77777777" w:rsidR="00FF6E43" w:rsidRDefault="00FF6E43" w:rsidP="00927142">
            <w:r>
              <w:t>Notes</w:t>
            </w:r>
          </w:p>
        </w:tc>
      </w:tr>
      <w:tr w:rsidR="003C6893" w:rsidRPr="008D4981" w14:paraId="1A9A2F04"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DDB038D" w14:textId="36CC9DCF" w:rsidR="003C6893" w:rsidRPr="00362E81" w:rsidRDefault="003C6893" w:rsidP="00927142">
            <w:pPr>
              <w:rPr>
                <w:b/>
                <w:bCs/>
              </w:rPr>
            </w:pPr>
            <w:r w:rsidRPr="00362E81">
              <w:rPr>
                <w:b/>
                <w:bCs/>
              </w:rPr>
              <w:lastRenderedPageBreak/>
              <w:t xml:space="preserve">Lesson </w:t>
            </w:r>
            <w:r>
              <w:rPr>
                <w:b/>
                <w:bCs/>
              </w:rPr>
              <w:t>3</w:t>
            </w:r>
            <w:r w:rsidRPr="00362E81">
              <w:rPr>
                <w:b/>
                <w:bCs/>
              </w:rPr>
              <w:t xml:space="preserve">: </w:t>
            </w:r>
            <w:r w:rsidRPr="003C6893">
              <w:rPr>
                <w:b/>
                <w:bCs/>
              </w:rPr>
              <w:t>Legal Action and Participation in Proceedings</w:t>
            </w:r>
          </w:p>
          <w:p w14:paraId="36241788" w14:textId="77777777" w:rsidR="003C6893" w:rsidRDefault="003C6893" w:rsidP="00927142">
            <w:r>
              <w:t>(-- minutes)</w:t>
            </w:r>
          </w:p>
          <w:p w14:paraId="21A7980C" w14:textId="77777777" w:rsidR="003C6893" w:rsidRDefault="003C6893" w:rsidP="00927142"/>
          <w:p w14:paraId="3580BD75" w14:textId="77777777" w:rsidR="003C6893" w:rsidRPr="00362E81" w:rsidRDefault="003C6893" w:rsidP="00927142">
            <w:pPr>
              <w:rPr>
                <w:b/>
                <w:bCs/>
              </w:rPr>
            </w:pPr>
            <w:r w:rsidRPr="00362E81">
              <w:rPr>
                <w:b/>
                <w:bCs/>
              </w:rPr>
              <w:t>Learning Objectives</w:t>
            </w:r>
          </w:p>
          <w:p w14:paraId="26F0F4B7" w14:textId="1EFC7048" w:rsidR="003C6893" w:rsidRDefault="003C6893" w:rsidP="00927142">
            <w:pPr>
              <w:ind w:left="720"/>
            </w:pPr>
            <w:r w:rsidRPr="00773FEB">
              <w:rPr>
                <w:b/>
                <w:bCs/>
              </w:rPr>
              <w:t>LO</w:t>
            </w:r>
            <w:r>
              <w:rPr>
                <w:b/>
                <w:bCs/>
              </w:rPr>
              <w:t>3</w:t>
            </w:r>
            <w:r>
              <w:t xml:space="preserve"> </w:t>
            </w:r>
            <w:r w:rsidR="00DC64F1" w:rsidRPr="00DC64F1">
              <w:t>Prepare to initiate legal action and participate in legal proceedings</w:t>
            </w:r>
          </w:p>
          <w:p w14:paraId="04E8E7B3" w14:textId="77777777" w:rsidR="003C6893" w:rsidRDefault="003C6893" w:rsidP="00927142"/>
          <w:p w14:paraId="760D81FC" w14:textId="77777777" w:rsidR="003C6893" w:rsidRPr="001500CA" w:rsidRDefault="003C6893" w:rsidP="00927142">
            <w:pPr>
              <w:rPr>
                <w:b/>
                <w:bCs/>
              </w:rPr>
            </w:pPr>
            <w:r w:rsidRPr="001500CA">
              <w:rPr>
                <w:b/>
                <w:bCs/>
              </w:rPr>
              <w:t>Enabling Learning Objectives</w:t>
            </w:r>
          </w:p>
          <w:p w14:paraId="6078EA53" w14:textId="77777777" w:rsidR="003C6893" w:rsidRDefault="00DC64F1" w:rsidP="001D3714">
            <w:pPr>
              <w:pStyle w:val="ListParagraph"/>
              <w:numPr>
                <w:ilvl w:val="0"/>
                <w:numId w:val="6"/>
              </w:numPr>
            </w:pPr>
            <w:r w:rsidRPr="00DC64F1">
              <w:t>Initiate legal action related to a fire code violation.</w:t>
            </w:r>
          </w:p>
          <w:p w14:paraId="0161A8ED" w14:textId="280BBCD1" w:rsidR="00DC64F1" w:rsidRPr="00E9337E" w:rsidRDefault="00DC64F1" w:rsidP="001D3714">
            <w:pPr>
              <w:pStyle w:val="ListParagraph"/>
              <w:numPr>
                <w:ilvl w:val="0"/>
                <w:numId w:val="6"/>
              </w:numPr>
            </w:pPr>
            <w:r w:rsidRPr="00DC64F1">
              <w:t>Prepare to participate in legal proceedings.</w:t>
            </w:r>
          </w:p>
        </w:tc>
      </w:tr>
      <w:tr w:rsidR="003C6893" w:rsidRPr="008D4981" w14:paraId="4FDC50CF"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280A78A8" w14:textId="77777777" w:rsidR="003C6893" w:rsidRPr="00362E81" w:rsidRDefault="003C6893"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4C39FF5" w14:textId="77777777" w:rsidR="003C6893" w:rsidRPr="00362E81" w:rsidRDefault="003C6893" w:rsidP="00927142">
            <w:pPr>
              <w:rPr>
                <w:b/>
                <w:bCs/>
              </w:rPr>
            </w:pPr>
            <w:r w:rsidRPr="00362E81">
              <w:rPr>
                <w:b/>
                <w:bCs/>
              </w:rPr>
              <w:t>Resources</w:t>
            </w:r>
          </w:p>
        </w:tc>
      </w:tr>
      <w:tr w:rsidR="003C6893" w:rsidRPr="008D4981" w14:paraId="4ACDA4C9"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75646859" w14:textId="5F2CB266" w:rsidR="00EA79E2" w:rsidRDefault="00EA79E2" w:rsidP="00EA79E2">
            <w:pPr>
              <w:pStyle w:val="RS-RKList"/>
            </w:pPr>
            <w:r>
              <w:t>Section V: Legal Authority and Liability (pp 18-26)</w:t>
            </w:r>
          </w:p>
          <w:p w14:paraId="5214EC61" w14:textId="6C825611" w:rsidR="003C6893" w:rsidRDefault="00EA79E2" w:rsidP="00EA79E2">
            <w:pPr>
              <w:pStyle w:val="RS-RKList"/>
            </w:pPr>
            <w:r>
              <w:t>Section VI: Legal Procedures (pp 26-30)</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07BD18DD" w14:textId="77777777" w:rsidR="003C6893" w:rsidRPr="0026734C" w:rsidRDefault="003C6893" w:rsidP="00927142">
            <w:pPr>
              <w:rPr>
                <w:b/>
                <w:bCs/>
              </w:rPr>
            </w:pPr>
            <w:r w:rsidRPr="0026734C">
              <w:rPr>
                <w:b/>
                <w:bCs/>
              </w:rPr>
              <w:t>Reading</w:t>
            </w:r>
          </w:p>
          <w:p w14:paraId="1C2D9683" w14:textId="77777777" w:rsidR="00FB25A1" w:rsidRDefault="00FB25A1" w:rsidP="00FB25A1">
            <w:pPr>
              <w:pStyle w:val="RS-RKList"/>
            </w:pPr>
            <w:r>
              <w:t xml:space="preserve">Chapter 1. Duties and Authority </w:t>
            </w:r>
          </w:p>
          <w:p w14:paraId="135EA222" w14:textId="77777777" w:rsidR="00D756D2" w:rsidRPr="00D756D2" w:rsidRDefault="003C6893" w:rsidP="00D756D2">
            <w:pPr>
              <w:rPr>
                <w:b/>
                <w:bCs/>
              </w:rPr>
            </w:pPr>
            <w:r w:rsidRPr="00D756D2">
              <w:rPr>
                <w:b/>
                <w:bCs/>
              </w:rPr>
              <w:t>Activities</w:t>
            </w:r>
          </w:p>
          <w:p w14:paraId="04FC5751" w14:textId="7129B9CF" w:rsidR="003440DE" w:rsidRDefault="00D756D2" w:rsidP="006D6359">
            <w:pPr>
              <w:pStyle w:val="RS-RKList"/>
            </w:pPr>
            <w:r>
              <w:t>X</w:t>
            </w:r>
          </w:p>
          <w:p w14:paraId="38E47650" w14:textId="77777777" w:rsidR="003C6893" w:rsidRDefault="003C6893" w:rsidP="00927142">
            <w:r>
              <w:t>Materials</w:t>
            </w:r>
          </w:p>
          <w:p w14:paraId="2F9BA624" w14:textId="77777777" w:rsidR="003C6893" w:rsidRDefault="003C6893" w:rsidP="00927142">
            <w:r>
              <w:t>Facilities</w:t>
            </w:r>
          </w:p>
          <w:p w14:paraId="01418D12" w14:textId="77777777" w:rsidR="003C6893" w:rsidRDefault="003C6893" w:rsidP="00927142">
            <w:r>
              <w:t>Notes</w:t>
            </w:r>
          </w:p>
        </w:tc>
      </w:tr>
      <w:tr w:rsidR="00FB25A1" w:rsidRPr="008D4981" w14:paraId="78D05C55"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2039CD5" w14:textId="65AE7AAC" w:rsidR="00FB25A1" w:rsidRPr="00362E81" w:rsidRDefault="00FB25A1" w:rsidP="00927142">
            <w:pPr>
              <w:rPr>
                <w:b/>
                <w:bCs/>
              </w:rPr>
            </w:pPr>
            <w:r w:rsidRPr="00362E81">
              <w:rPr>
                <w:b/>
                <w:bCs/>
              </w:rPr>
              <w:t xml:space="preserve">Lesson </w:t>
            </w:r>
            <w:r>
              <w:rPr>
                <w:b/>
                <w:bCs/>
              </w:rPr>
              <w:t>4</w:t>
            </w:r>
            <w:r w:rsidRPr="00362E81">
              <w:rPr>
                <w:b/>
                <w:bCs/>
              </w:rPr>
              <w:t xml:space="preserve">: </w:t>
            </w:r>
            <w:r>
              <w:rPr>
                <w:b/>
                <w:bCs/>
              </w:rPr>
              <w:t>F</w:t>
            </w:r>
            <w:r w:rsidRPr="00FB25A1">
              <w:rPr>
                <w:b/>
                <w:bCs/>
              </w:rPr>
              <w:t>undamentals of Fire Science and Combustion</w:t>
            </w:r>
          </w:p>
          <w:p w14:paraId="6FA47004" w14:textId="77777777" w:rsidR="00FB25A1" w:rsidRDefault="00FB25A1" w:rsidP="00927142">
            <w:r>
              <w:t>(-- minutes)</w:t>
            </w:r>
          </w:p>
          <w:p w14:paraId="126A4517" w14:textId="77777777" w:rsidR="00FB25A1" w:rsidRDefault="00FB25A1" w:rsidP="00927142"/>
          <w:p w14:paraId="11E92BBF" w14:textId="77777777" w:rsidR="00FB25A1" w:rsidRPr="00362E81" w:rsidRDefault="00FB25A1" w:rsidP="00927142">
            <w:pPr>
              <w:rPr>
                <w:b/>
                <w:bCs/>
              </w:rPr>
            </w:pPr>
            <w:r w:rsidRPr="00362E81">
              <w:rPr>
                <w:b/>
                <w:bCs/>
              </w:rPr>
              <w:t>Learning Objectives</w:t>
            </w:r>
          </w:p>
          <w:p w14:paraId="393FEE31" w14:textId="461624B0" w:rsidR="00FB25A1" w:rsidRDefault="00FB25A1" w:rsidP="00927142">
            <w:pPr>
              <w:ind w:left="720"/>
            </w:pPr>
            <w:r w:rsidRPr="00773FEB">
              <w:rPr>
                <w:b/>
                <w:bCs/>
              </w:rPr>
              <w:t>LO</w:t>
            </w:r>
            <w:r>
              <w:rPr>
                <w:b/>
                <w:bCs/>
              </w:rPr>
              <w:t>4</w:t>
            </w:r>
            <w:r>
              <w:t xml:space="preserve"> </w:t>
            </w:r>
            <w:r w:rsidR="00933740" w:rsidRPr="00933740">
              <w:t>Predict fire behavior</w:t>
            </w:r>
          </w:p>
          <w:p w14:paraId="64A1A34B" w14:textId="77777777" w:rsidR="00FB25A1" w:rsidRDefault="00FB25A1" w:rsidP="00927142"/>
          <w:p w14:paraId="280257C1" w14:textId="77777777" w:rsidR="00FB25A1" w:rsidRPr="001500CA" w:rsidRDefault="00FB25A1" w:rsidP="00927142">
            <w:pPr>
              <w:rPr>
                <w:b/>
                <w:bCs/>
              </w:rPr>
            </w:pPr>
            <w:r w:rsidRPr="001500CA">
              <w:rPr>
                <w:b/>
                <w:bCs/>
              </w:rPr>
              <w:t>Enabling Learning Objectives</w:t>
            </w:r>
          </w:p>
          <w:p w14:paraId="4529E592" w14:textId="77777777" w:rsidR="00FB25A1" w:rsidRDefault="002A5B35" w:rsidP="001D3714">
            <w:pPr>
              <w:pStyle w:val="ListParagraph"/>
              <w:numPr>
                <w:ilvl w:val="0"/>
                <w:numId w:val="7"/>
              </w:numPr>
            </w:pPr>
            <w:r w:rsidRPr="002A5B35">
              <w:t>Explain the basic principles of fire science.</w:t>
            </w:r>
          </w:p>
          <w:p w14:paraId="3491816A" w14:textId="77777777" w:rsidR="002A5B35" w:rsidRDefault="002A5B35" w:rsidP="001D3714">
            <w:pPr>
              <w:pStyle w:val="ListParagraph"/>
              <w:numPr>
                <w:ilvl w:val="0"/>
                <w:numId w:val="7"/>
              </w:numPr>
            </w:pPr>
            <w:r w:rsidRPr="002A5B35">
              <w:t>Describe how thermal energy impacts fire behavior.</w:t>
            </w:r>
          </w:p>
          <w:p w14:paraId="67AD372D" w14:textId="77777777" w:rsidR="002A5B35" w:rsidRDefault="002A5B35" w:rsidP="001D3714">
            <w:pPr>
              <w:pStyle w:val="ListParagraph"/>
              <w:numPr>
                <w:ilvl w:val="0"/>
                <w:numId w:val="7"/>
              </w:numPr>
            </w:pPr>
            <w:r w:rsidRPr="002A5B35">
              <w:t>Explain the function of fuel within the combustion process.</w:t>
            </w:r>
          </w:p>
          <w:p w14:paraId="31B7F837" w14:textId="77777777" w:rsidR="002A5B35" w:rsidRDefault="00605B7D" w:rsidP="001D3714">
            <w:pPr>
              <w:pStyle w:val="ListParagraph"/>
              <w:numPr>
                <w:ilvl w:val="0"/>
                <w:numId w:val="7"/>
              </w:numPr>
            </w:pPr>
            <w:r w:rsidRPr="00605B7D">
              <w:t>Explain the function of oxygen within the combustion process.</w:t>
            </w:r>
          </w:p>
          <w:p w14:paraId="352F760B" w14:textId="2E949C05" w:rsidR="00605B7D" w:rsidRPr="00E9337E" w:rsidRDefault="00605B7D" w:rsidP="001D3714">
            <w:pPr>
              <w:pStyle w:val="ListParagraph"/>
              <w:numPr>
                <w:ilvl w:val="0"/>
                <w:numId w:val="7"/>
              </w:numPr>
            </w:pPr>
            <w:r w:rsidRPr="00605B7D">
              <w:t>Explain the self-sustained chemical reaction involved in flaming combustion.</w:t>
            </w:r>
          </w:p>
        </w:tc>
      </w:tr>
      <w:tr w:rsidR="00FB25A1" w:rsidRPr="008D4981" w14:paraId="18FFBC8B"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6C732F00" w14:textId="77777777" w:rsidR="00FB25A1" w:rsidRPr="00362E81" w:rsidRDefault="00FB25A1"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9DEF23D" w14:textId="77777777" w:rsidR="00FB25A1" w:rsidRPr="00362E81" w:rsidRDefault="00FB25A1" w:rsidP="00927142">
            <w:pPr>
              <w:rPr>
                <w:b/>
                <w:bCs/>
              </w:rPr>
            </w:pPr>
            <w:r w:rsidRPr="00362E81">
              <w:rPr>
                <w:b/>
                <w:bCs/>
              </w:rPr>
              <w:t>Resources</w:t>
            </w:r>
          </w:p>
        </w:tc>
      </w:tr>
      <w:tr w:rsidR="00FB25A1" w:rsidRPr="008D4981" w14:paraId="79D5C3C6"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625B6A52" w14:textId="5645EEA2" w:rsidR="00CD4869" w:rsidRDefault="00CD4869" w:rsidP="00E072A2">
            <w:pPr>
              <w:pStyle w:val="RS-RKList"/>
            </w:pPr>
            <w:r>
              <w:t>Fire Science (pp 37-44)</w:t>
            </w:r>
          </w:p>
          <w:p w14:paraId="003B0CB8" w14:textId="662663D1" w:rsidR="00CD4869" w:rsidRDefault="00CD4869" w:rsidP="00CD4869">
            <w:pPr>
              <w:pStyle w:val="RS-RKList"/>
            </w:pPr>
            <w:r>
              <w:t>Thermal Energy (Heat) (pp 45-52)</w:t>
            </w:r>
          </w:p>
          <w:p w14:paraId="2BFB251D" w14:textId="3FBC3CB3" w:rsidR="00CD4869" w:rsidRDefault="00CD4869" w:rsidP="00CD4869">
            <w:pPr>
              <w:pStyle w:val="RS-RKList"/>
            </w:pPr>
            <w:r>
              <w:t>Fuel (pp 52-57)</w:t>
            </w:r>
          </w:p>
          <w:p w14:paraId="079E55B6" w14:textId="5BAA9BAB" w:rsidR="00CD4869" w:rsidRDefault="00CD4869" w:rsidP="00CD4869">
            <w:pPr>
              <w:pStyle w:val="RS-RKList"/>
            </w:pPr>
            <w:r>
              <w:t>Oxygen (pp 58-59)</w:t>
            </w:r>
          </w:p>
          <w:p w14:paraId="25F0E4AF" w14:textId="199F7CDA" w:rsidR="00FB25A1" w:rsidRDefault="00CD4869" w:rsidP="00CD4869">
            <w:pPr>
              <w:pStyle w:val="RS-RKList"/>
            </w:pPr>
            <w:r>
              <w:t>Self-Sustained Chemical Reaction (p 60)</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2581CC4B" w14:textId="77777777" w:rsidR="00FB25A1" w:rsidRPr="0026734C" w:rsidRDefault="00FB25A1" w:rsidP="00927142">
            <w:pPr>
              <w:rPr>
                <w:b/>
                <w:bCs/>
              </w:rPr>
            </w:pPr>
            <w:r w:rsidRPr="0026734C">
              <w:rPr>
                <w:b/>
                <w:bCs/>
              </w:rPr>
              <w:t>Reading</w:t>
            </w:r>
          </w:p>
          <w:p w14:paraId="7F870DFE" w14:textId="77777777" w:rsidR="00FB25A1" w:rsidRDefault="00FB25A1" w:rsidP="00927142">
            <w:pPr>
              <w:pStyle w:val="RS-RKList"/>
            </w:pPr>
            <w:r>
              <w:t>Chapter 2. Fire Dynamics</w:t>
            </w:r>
          </w:p>
          <w:p w14:paraId="7C6B5282" w14:textId="77777777" w:rsidR="00D756D2" w:rsidRPr="00130283" w:rsidRDefault="00FB25A1" w:rsidP="00D756D2">
            <w:pPr>
              <w:rPr>
                <w:b/>
                <w:bCs/>
              </w:rPr>
            </w:pPr>
            <w:r w:rsidRPr="00D756D2">
              <w:rPr>
                <w:b/>
                <w:bCs/>
              </w:rPr>
              <w:t>Activities</w:t>
            </w:r>
          </w:p>
          <w:p w14:paraId="7B30C4AD" w14:textId="36E4FD04" w:rsidR="00FB25A1" w:rsidRPr="00821843" w:rsidRDefault="00D756D2" w:rsidP="00A35C22">
            <w:pPr>
              <w:pStyle w:val="RS-RKList"/>
              <w:rPr>
                <w:b/>
                <w:bCs/>
              </w:rPr>
            </w:pPr>
            <w:r>
              <w:t>X</w:t>
            </w:r>
          </w:p>
          <w:p w14:paraId="18F62759" w14:textId="77777777" w:rsidR="00FB25A1" w:rsidRDefault="00FB25A1" w:rsidP="00927142">
            <w:r>
              <w:t>Materials</w:t>
            </w:r>
          </w:p>
          <w:p w14:paraId="3650369B" w14:textId="77777777" w:rsidR="00FB25A1" w:rsidRDefault="00FB25A1" w:rsidP="00927142">
            <w:r>
              <w:t>Facilities</w:t>
            </w:r>
          </w:p>
          <w:p w14:paraId="3E4BB7C5" w14:textId="77777777" w:rsidR="00FB25A1" w:rsidRDefault="00FB25A1" w:rsidP="00927142">
            <w:r>
              <w:t>Notes</w:t>
            </w:r>
          </w:p>
        </w:tc>
      </w:tr>
      <w:tr w:rsidR="00FB25A1" w:rsidRPr="008D4981" w14:paraId="48F2F425"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671D43F" w14:textId="59A237CA" w:rsidR="00FB25A1" w:rsidRPr="00362E81" w:rsidRDefault="00FB25A1" w:rsidP="00927142">
            <w:pPr>
              <w:rPr>
                <w:b/>
                <w:bCs/>
              </w:rPr>
            </w:pPr>
            <w:r w:rsidRPr="00362E81">
              <w:rPr>
                <w:b/>
                <w:bCs/>
              </w:rPr>
              <w:lastRenderedPageBreak/>
              <w:t xml:space="preserve">Lesson </w:t>
            </w:r>
            <w:r>
              <w:rPr>
                <w:b/>
                <w:bCs/>
              </w:rPr>
              <w:t>5</w:t>
            </w:r>
            <w:r w:rsidRPr="00362E81">
              <w:rPr>
                <w:b/>
                <w:bCs/>
              </w:rPr>
              <w:t xml:space="preserve">: </w:t>
            </w:r>
            <w:r w:rsidRPr="00FB25A1">
              <w:rPr>
                <w:b/>
                <w:bCs/>
              </w:rPr>
              <w:t>Fire Growth and Structural Impact</w:t>
            </w:r>
          </w:p>
          <w:p w14:paraId="67E86235" w14:textId="77777777" w:rsidR="00FB25A1" w:rsidRDefault="00FB25A1" w:rsidP="00927142">
            <w:r>
              <w:t>(-- minutes)</w:t>
            </w:r>
          </w:p>
          <w:p w14:paraId="590C7115" w14:textId="77777777" w:rsidR="00FB25A1" w:rsidRDefault="00FB25A1" w:rsidP="00927142"/>
          <w:p w14:paraId="4D5B06B3" w14:textId="77777777" w:rsidR="00FB25A1" w:rsidRPr="00362E81" w:rsidRDefault="00FB25A1" w:rsidP="00927142">
            <w:pPr>
              <w:rPr>
                <w:b/>
                <w:bCs/>
              </w:rPr>
            </w:pPr>
            <w:r w:rsidRPr="00362E81">
              <w:rPr>
                <w:b/>
                <w:bCs/>
              </w:rPr>
              <w:t>Learning Objectives</w:t>
            </w:r>
          </w:p>
          <w:p w14:paraId="381CD339" w14:textId="20828CCA" w:rsidR="00FB25A1" w:rsidRDefault="00FB25A1" w:rsidP="00927142">
            <w:pPr>
              <w:ind w:left="720"/>
            </w:pPr>
            <w:r w:rsidRPr="00773FEB">
              <w:rPr>
                <w:b/>
                <w:bCs/>
              </w:rPr>
              <w:t>LO</w:t>
            </w:r>
            <w:r w:rsidR="00184D72">
              <w:rPr>
                <w:b/>
                <w:bCs/>
              </w:rPr>
              <w:t>5</w:t>
            </w:r>
            <w:r>
              <w:t xml:space="preserve"> </w:t>
            </w:r>
            <w:r w:rsidR="00933740" w:rsidRPr="00933740">
              <w:t>Evaluate fire development potential within a structure</w:t>
            </w:r>
          </w:p>
          <w:p w14:paraId="44E01583" w14:textId="77777777" w:rsidR="00FB25A1" w:rsidRDefault="00FB25A1" w:rsidP="00927142"/>
          <w:p w14:paraId="63A61A54" w14:textId="77777777" w:rsidR="00FB25A1" w:rsidRPr="001500CA" w:rsidRDefault="00FB25A1" w:rsidP="00927142">
            <w:pPr>
              <w:rPr>
                <w:b/>
                <w:bCs/>
              </w:rPr>
            </w:pPr>
            <w:r w:rsidRPr="001500CA">
              <w:rPr>
                <w:b/>
                <w:bCs/>
              </w:rPr>
              <w:t>Enabling Learning Objectives</w:t>
            </w:r>
          </w:p>
          <w:p w14:paraId="7073FC2D" w14:textId="77777777" w:rsidR="00FB25A1" w:rsidRDefault="00605B7D" w:rsidP="001D3714">
            <w:pPr>
              <w:pStyle w:val="ListParagraph"/>
              <w:numPr>
                <w:ilvl w:val="0"/>
                <w:numId w:val="8"/>
              </w:numPr>
            </w:pPr>
            <w:r w:rsidRPr="00605B7D">
              <w:t>Differentiate among the stages of fire development.</w:t>
            </w:r>
          </w:p>
          <w:p w14:paraId="2A9BFDB0" w14:textId="77777777" w:rsidR="00605B7D" w:rsidRDefault="00605B7D" w:rsidP="001D3714">
            <w:pPr>
              <w:pStyle w:val="ListParagraph"/>
              <w:numPr>
                <w:ilvl w:val="0"/>
                <w:numId w:val="8"/>
              </w:numPr>
            </w:pPr>
            <w:r w:rsidRPr="00605B7D">
              <w:t>Explain how fires can develop in a structure.</w:t>
            </w:r>
          </w:p>
          <w:p w14:paraId="5EAEE413" w14:textId="77777777" w:rsidR="00605B7D" w:rsidRDefault="00605B7D" w:rsidP="001D3714">
            <w:pPr>
              <w:pStyle w:val="ListParagraph"/>
              <w:numPr>
                <w:ilvl w:val="0"/>
                <w:numId w:val="8"/>
              </w:numPr>
            </w:pPr>
            <w:r w:rsidRPr="00605B7D">
              <w:t>Describe how the fuel load of a structure can affect potential fire growth.</w:t>
            </w:r>
          </w:p>
          <w:p w14:paraId="029C804E" w14:textId="3EBFC47E" w:rsidR="00605B7D" w:rsidRPr="00E9337E" w:rsidRDefault="00605B7D" w:rsidP="001D3714">
            <w:pPr>
              <w:pStyle w:val="ListParagraph"/>
              <w:numPr>
                <w:ilvl w:val="0"/>
                <w:numId w:val="8"/>
              </w:numPr>
            </w:pPr>
            <w:r w:rsidRPr="00605B7D">
              <w:t>Describe how building compartmentation affects fire development.</w:t>
            </w:r>
          </w:p>
        </w:tc>
      </w:tr>
      <w:tr w:rsidR="00FB25A1" w:rsidRPr="008D4981" w14:paraId="5BC4F329"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2B8D180C" w14:textId="77777777" w:rsidR="00FB25A1" w:rsidRPr="00362E81" w:rsidRDefault="00FB25A1"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EE03E5A" w14:textId="77777777" w:rsidR="00FB25A1" w:rsidRPr="00362E81" w:rsidRDefault="00FB25A1" w:rsidP="00927142">
            <w:pPr>
              <w:rPr>
                <w:b/>
                <w:bCs/>
              </w:rPr>
            </w:pPr>
            <w:r w:rsidRPr="00362E81">
              <w:rPr>
                <w:b/>
                <w:bCs/>
              </w:rPr>
              <w:t>Resources</w:t>
            </w:r>
          </w:p>
        </w:tc>
      </w:tr>
      <w:tr w:rsidR="00FB25A1" w:rsidRPr="008D4981" w14:paraId="7D9BE1B3"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17F90CCA" w14:textId="46BC61A0" w:rsidR="00FB25A1" w:rsidRDefault="008B5F60" w:rsidP="00927142">
            <w:pPr>
              <w:pStyle w:val="RS-RKList"/>
            </w:pPr>
            <w:r w:rsidRPr="008B5F60">
              <w:t>Stages of Fire Development</w:t>
            </w:r>
            <w:r>
              <w:t xml:space="preserve"> (p </w:t>
            </w:r>
            <w:r w:rsidRPr="008B5F60">
              <w:t>61</w:t>
            </w:r>
            <w:r>
              <w:t>)</w:t>
            </w:r>
          </w:p>
          <w:p w14:paraId="2DB15E63" w14:textId="7A526A13" w:rsidR="008B5F60" w:rsidRDefault="008B5F60" w:rsidP="001D3714">
            <w:pPr>
              <w:pStyle w:val="RS-RKList"/>
            </w:pPr>
            <w:r w:rsidRPr="008B5F60">
              <w:t>Reaction of Building Construction to Fire</w:t>
            </w:r>
            <w:r>
              <w:t xml:space="preserve"> (pp 61-65)</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087EC46D" w14:textId="77777777" w:rsidR="00FB25A1" w:rsidRPr="0026734C" w:rsidRDefault="00FB25A1" w:rsidP="00927142">
            <w:pPr>
              <w:rPr>
                <w:b/>
                <w:bCs/>
              </w:rPr>
            </w:pPr>
            <w:r w:rsidRPr="0026734C">
              <w:rPr>
                <w:b/>
                <w:bCs/>
              </w:rPr>
              <w:t>Reading</w:t>
            </w:r>
          </w:p>
          <w:p w14:paraId="02422F84" w14:textId="77777777" w:rsidR="00FB25A1" w:rsidRDefault="00FB25A1" w:rsidP="00927142">
            <w:pPr>
              <w:pStyle w:val="RS-RKList"/>
            </w:pPr>
            <w:r>
              <w:t>Chapter 2. Fire Dynamics</w:t>
            </w:r>
          </w:p>
          <w:p w14:paraId="0DAD4CFD" w14:textId="77777777" w:rsidR="00D756D2" w:rsidRPr="00130283" w:rsidRDefault="00FB25A1" w:rsidP="00D756D2">
            <w:pPr>
              <w:rPr>
                <w:b/>
                <w:bCs/>
              </w:rPr>
            </w:pPr>
            <w:r w:rsidRPr="00D756D2">
              <w:rPr>
                <w:b/>
                <w:bCs/>
              </w:rPr>
              <w:t>Activities</w:t>
            </w:r>
          </w:p>
          <w:p w14:paraId="40258AFC" w14:textId="5F5910E2" w:rsidR="00FB25A1" w:rsidRPr="00821843" w:rsidRDefault="00D756D2" w:rsidP="003F7124">
            <w:pPr>
              <w:pStyle w:val="RS-RKList"/>
              <w:rPr>
                <w:b/>
                <w:bCs/>
              </w:rPr>
            </w:pPr>
            <w:r>
              <w:t>X</w:t>
            </w:r>
          </w:p>
          <w:p w14:paraId="7B51A995" w14:textId="77777777" w:rsidR="00FB25A1" w:rsidRDefault="00FB25A1" w:rsidP="00927142">
            <w:r>
              <w:t>Materials</w:t>
            </w:r>
          </w:p>
          <w:p w14:paraId="06E3A747" w14:textId="77777777" w:rsidR="00FB25A1" w:rsidRDefault="00FB25A1" w:rsidP="00927142">
            <w:r>
              <w:t>Facilities</w:t>
            </w:r>
          </w:p>
          <w:p w14:paraId="669502DE" w14:textId="77777777" w:rsidR="00FB25A1" w:rsidRDefault="00FB25A1" w:rsidP="00927142">
            <w:r>
              <w:t>Notes</w:t>
            </w:r>
          </w:p>
        </w:tc>
      </w:tr>
    </w:tbl>
    <w:p w14:paraId="61B0BD95" w14:textId="77777777" w:rsidR="00EB3C4B" w:rsidRDefault="00EB3C4B" w:rsidP="00CB589D"/>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6"/>
        <w:gridCol w:w="3133"/>
      </w:tblGrid>
      <w:tr w:rsidR="009E3A76" w:rsidRPr="008D4981" w14:paraId="3242DE8D" w14:textId="77777777" w:rsidTr="00927142">
        <w:trPr>
          <w:cantSplit/>
          <w:tblHeader/>
        </w:trPr>
        <w:tc>
          <w:tcPr>
            <w:tcW w:w="9399" w:type="dxa"/>
            <w:gridSpan w:val="2"/>
            <w:tcBorders>
              <w:top w:val="single" w:sz="4" w:space="0" w:color="auto"/>
              <w:left w:val="single" w:sz="4" w:space="0" w:color="auto"/>
              <w:bottom w:val="single" w:sz="4" w:space="0" w:color="auto"/>
              <w:right w:val="single" w:sz="4" w:space="0" w:color="auto"/>
            </w:tcBorders>
            <w:shd w:val="clear" w:color="auto" w:fill="000000" w:themeFill="text1"/>
          </w:tcPr>
          <w:p w14:paraId="3B04627B" w14:textId="6F097E9B" w:rsidR="009E3A76" w:rsidRPr="00E9337E" w:rsidRDefault="009E3A76" w:rsidP="00927142">
            <w:pPr>
              <w:rPr>
                <w:b/>
                <w:bCs/>
                <w:sz w:val="24"/>
                <w:szCs w:val="28"/>
              </w:rPr>
            </w:pPr>
            <w:r w:rsidRPr="00E9337E">
              <w:rPr>
                <w:b/>
                <w:bCs/>
                <w:sz w:val="24"/>
                <w:szCs w:val="28"/>
              </w:rPr>
              <w:t xml:space="preserve">Module </w:t>
            </w:r>
            <w:r w:rsidR="00C52E5A">
              <w:rPr>
                <w:b/>
                <w:bCs/>
                <w:sz w:val="24"/>
                <w:szCs w:val="28"/>
              </w:rPr>
              <w:t>2</w:t>
            </w:r>
            <w:r w:rsidRPr="00E9337E">
              <w:rPr>
                <w:b/>
                <w:bCs/>
                <w:sz w:val="24"/>
                <w:szCs w:val="28"/>
              </w:rPr>
              <w:t xml:space="preserve">: </w:t>
            </w:r>
            <w:r w:rsidR="002F14D2">
              <w:rPr>
                <w:b/>
                <w:bCs/>
                <w:sz w:val="24"/>
                <w:szCs w:val="28"/>
              </w:rPr>
              <w:t>Building</w:t>
            </w:r>
            <w:r w:rsidR="00E637FC">
              <w:rPr>
                <w:b/>
                <w:bCs/>
                <w:sz w:val="24"/>
                <w:szCs w:val="28"/>
              </w:rPr>
              <w:t xml:space="preserve"> </w:t>
            </w:r>
            <w:r w:rsidR="002F14D2">
              <w:rPr>
                <w:b/>
                <w:bCs/>
                <w:sz w:val="24"/>
                <w:szCs w:val="28"/>
              </w:rPr>
              <w:t>Construction and Systems</w:t>
            </w:r>
          </w:p>
        </w:tc>
      </w:tr>
      <w:tr w:rsidR="009E3A76" w:rsidRPr="008D4981" w14:paraId="6F378EC7"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019BD78" w14:textId="45CEDB60" w:rsidR="009E3A76" w:rsidRPr="00362E81" w:rsidRDefault="009E3A76" w:rsidP="00927142">
            <w:pPr>
              <w:rPr>
                <w:b/>
                <w:bCs/>
              </w:rPr>
            </w:pPr>
            <w:r w:rsidRPr="00362E81">
              <w:rPr>
                <w:b/>
                <w:bCs/>
              </w:rPr>
              <w:t xml:space="preserve">Lesson 1: </w:t>
            </w:r>
            <w:r w:rsidR="00636E93" w:rsidRPr="00636E93">
              <w:rPr>
                <w:b/>
                <w:bCs/>
              </w:rPr>
              <w:t>Building Construction and Structural Systems</w:t>
            </w:r>
          </w:p>
          <w:p w14:paraId="67A60514" w14:textId="77777777" w:rsidR="002E3A88" w:rsidRDefault="002E3A88" w:rsidP="002E3A88">
            <w:r>
              <w:t>(-- minutes)</w:t>
            </w:r>
          </w:p>
          <w:p w14:paraId="038D18E5" w14:textId="77777777" w:rsidR="009E3A76" w:rsidRDefault="009E3A76" w:rsidP="00927142"/>
          <w:p w14:paraId="5700A909" w14:textId="77777777" w:rsidR="009E3A76" w:rsidRPr="00362E81" w:rsidRDefault="009E3A76" w:rsidP="00927142">
            <w:pPr>
              <w:rPr>
                <w:b/>
                <w:bCs/>
              </w:rPr>
            </w:pPr>
            <w:r w:rsidRPr="00362E81">
              <w:rPr>
                <w:b/>
                <w:bCs/>
              </w:rPr>
              <w:t>Learning Objectives</w:t>
            </w:r>
          </w:p>
          <w:p w14:paraId="7A5DB076" w14:textId="18937B65" w:rsidR="00636E93" w:rsidRDefault="009E3A76" w:rsidP="00636E93">
            <w:pPr>
              <w:ind w:left="720"/>
            </w:pPr>
            <w:r w:rsidRPr="00127C07">
              <w:rPr>
                <w:b/>
                <w:bCs/>
              </w:rPr>
              <w:t>LO</w:t>
            </w:r>
            <w:r w:rsidR="00636E93" w:rsidRPr="00127C07">
              <w:rPr>
                <w:b/>
                <w:bCs/>
              </w:rPr>
              <w:t>6</w:t>
            </w:r>
            <w:r>
              <w:t xml:space="preserve"> </w:t>
            </w:r>
            <w:r w:rsidR="00933740" w:rsidRPr="00933740">
              <w:t>Evaluate the type of building construction and its structural systems</w:t>
            </w:r>
          </w:p>
          <w:p w14:paraId="7747A536" w14:textId="77777777" w:rsidR="00636E93" w:rsidRDefault="00636E93" w:rsidP="00636E93"/>
          <w:p w14:paraId="1299FCAF" w14:textId="77777777" w:rsidR="00636E93" w:rsidRPr="001500CA" w:rsidRDefault="00636E93" w:rsidP="00636E93">
            <w:pPr>
              <w:rPr>
                <w:b/>
                <w:bCs/>
              </w:rPr>
            </w:pPr>
            <w:r w:rsidRPr="001500CA">
              <w:rPr>
                <w:b/>
                <w:bCs/>
              </w:rPr>
              <w:t>Enabling Learning Objectives</w:t>
            </w:r>
          </w:p>
          <w:p w14:paraId="6D89DEB8" w14:textId="77777777" w:rsidR="009E3A76" w:rsidRDefault="00EE4D81" w:rsidP="001D3714">
            <w:pPr>
              <w:pStyle w:val="ListParagraph"/>
              <w:numPr>
                <w:ilvl w:val="0"/>
                <w:numId w:val="9"/>
              </w:numPr>
            </w:pPr>
            <w:r w:rsidRPr="00EE4D81">
              <w:t>Identify construction materials.</w:t>
            </w:r>
          </w:p>
          <w:p w14:paraId="0A4B3A2B" w14:textId="77777777" w:rsidR="00EE4D81" w:rsidRDefault="00127C07" w:rsidP="001D3714">
            <w:pPr>
              <w:pStyle w:val="ListParagraph"/>
              <w:numPr>
                <w:ilvl w:val="0"/>
                <w:numId w:val="9"/>
              </w:numPr>
            </w:pPr>
            <w:r w:rsidRPr="00127C07">
              <w:t>Describe construction types.</w:t>
            </w:r>
          </w:p>
          <w:p w14:paraId="722977AB" w14:textId="77777777" w:rsidR="00127C07" w:rsidRDefault="00127C07" w:rsidP="001D3714">
            <w:pPr>
              <w:pStyle w:val="ListParagraph"/>
              <w:numPr>
                <w:ilvl w:val="0"/>
                <w:numId w:val="9"/>
              </w:numPr>
            </w:pPr>
            <w:r w:rsidRPr="00127C07">
              <w:t>Identify structural system types.</w:t>
            </w:r>
          </w:p>
          <w:p w14:paraId="4F619FAD" w14:textId="60557838" w:rsidR="00127C07" w:rsidRPr="00E9337E" w:rsidRDefault="00127C07" w:rsidP="001D3714">
            <w:pPr>
              <w:pStyle w:val="ListParagraph"/>
              <w:numPr>
                <w:ilvl w:val="0"/>
                <w:numId w:val="9"/>
              </w:numPr>
            </w:pPr>
            <w:r w:rsidRPr="00127C07">
              <w:t>Review the type of construction for a building or portion thereof.</w:t>
            </w:r>
          </w:p>
        </w:tc>
      </w:tr>
      <w:tr w:rsidR="009E3A76" w:rsidRPr="008D4981" w14:paraId="022F7992"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16D6DD1" w14:textId="77777777" w:rsidR="009E3A76" w:rsidRPr="00362E81" w:rsidRDefault="009E3A76"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E1AB8C7" w14:textId="77777777" w:rsidR="009E3A76" w:rsidRPr="00362E81" w:rsidRDefault="009E3A76" w:rsidP="00927142">
            <w:pPr>
              <w:rPr>
                <w:b/>
                <w:bCs/>
              </w:rPr>
            </w:pPr>
            <w:r w:rsidRPr="00362E81">
              <w:rPr>
                <w:b/>
                <w:bCs/>
              </w:rPr>
              <w:t>Resources</w:t>
            </w:r>
          </w:p>
        </w:tc>
      </w:tr>
      <w:tr w:rsidR="009E3A76" w:rsidRPr="008D4981" w14:paraId="68DF383D"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0F73D223" w14:textId="4607D48E" w:rsidR="00102168" w:rsidRDefault="00102168" w:rsidP="00102168">
            <w:pPr>
              <w:pStyle w:val="RS-RKList"/>
            </w:pPr>
            <w:r>
              <w:t>Construction Materials (pp 73-89)</w:t>
            </w:r>
          </w:p>
          <w:p w14:paraId="6D9B88AB" w14:textId="35722846" w:rsidR="00102168" w:rsidRDefault="00102168" w:rsidP="00102168">
            <w:pPr>
              <w:pStyle w:val="RS-RKList"/>
            </w:pPr>
            <w:r>
              <w:t>Construction Types (pp 89-95)</w:t>
            </w:r>
          </w:p>
          <w:p w14:paraId="72579041" w14:textId="777FD35A" w:rsidR="009E3A76" w:rsidRDefault="00102168" w:rsidP="00102168">
            <w:pPr>
              <w:pStyle w:val="RS-RKList"/>
            </w:pPr>
            <w:r>
              <w:t>Structural Systems (pp 95-110)</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27CFBE10" w14:textId="77777777" w:rsidR="00F92EB8" w:rsidRPr="0026734C" w:rsidRDefault="00F92EB8" w:rsidP="00F92EB8">
            <w:pPr>
              <w:rPr>
                <w:b/>
                <w:bCs/>
              </w:rPr>
            </w:pPr>
            <w:r w:rsidRPr="0026734C">
              <w:rPr>
                <w:b/>
                <w:bCs/>
              </w:rPr>
              <w:t>Reading</w:t>
            </w:r>
          </w:p>
          <w:p w14:paraId="02CF13B7" w14:textId="6DDD4C22" w:rsidR="00693FA4" w:rsidRDefault="0051141E" w:rsidP="00693FA4">
            <w:pPr>
              <w:pStyle w:val="RS-RKList"/>
            </w:pPr>
            <w:r>
              <w:t xml:space="preserve">Chapter </w:t>
            </w:r>
            <w:r w:rsidR="00693FA4">
              <w:t>3. Construction and Structural Systems</w:t>
            </w:r>
          </w:p>
          <w:p w14:paraId="737EAC3D" w14:textId="77777777" w:rsidR="00D756D2" w:rsidRPr="00130283" w:rsidRDefault="009E3A76" w:rsidP="00D756D2">
            <w:pPr>
              <w:rPr>
                <w:b/>
                <w:bCs/>
              </w:rPr>
            </w:pPr>
            <w:r w:rsidRPr="00D756D2">
              <w:rPr>
                <w:b/>
                <w:bCs/>
              </w:rPr>
              <w:t>Activities</w:t>
            </w:r>
          </w:p>
          <w:p w14:paraId="244612FD" w14:textId="24D7F2C1" w:rsidR="009E3A76" w:rsidRPr="00821843" w:rsidRDefault="00D756D2" w:rsidP="00BA5B37">
            <w:pPr>
              <w:pStyle w:val="RS-RKList"/>
              <w:rPr>
                <w:b/>
                <w:bCs/>
              </w:rPr>
            </w:pPr>
            <w:r>
              <w:t>X</w:t>
            </w:r>
          </w:p>
          <w:p w14:paraId="2F534AC1" w14:textId="77777777" w:rsidR="009E3A76" w:rsidRDefault="009E3A76" w:rsidP="00927142">
            <w:r>
              <w:t>Materials</w:t>
            </w:r>
          </w:p>
          <w:p w14:paraId="29679599" w14:textId="77777777" w:rsidR="009E3A76" w:rsidRDefault="009E3A76" w:rsidP="00927142">
            <w:r>
              <w:t>Facilities</w:t>
            </w:r>
          </w:p>
          <w:p w14:paraId="05E2CD00" w14:textId="77777777" w:rsidR="009E3A76" w:rsidRDefault="009E3A76" w:rsidP="00927142">
            <w:r>
              <w:t>Notes</w:t>
            </w:r>
          </w:p>
        </w:tc>
      </w:tr>
      <w:tr w:rsidR="00636E93" w:rsidRPr="008D4981" w14:paraId="26017F60"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C81B712" w14:textId="6D49BC07" w:rsidR="00636E93" w:rsidRPr="00362E81" w:rsidRDefault="00636E93" w:rsidP="00927142">
            <w:pPr>
              <w:rPr>
                <w:b/>
                <w:bCs/>
              </w:rPr>
            </w:pPr>
            <w:r w:rsidRPr="00362E81">
              <w:rPr>
                <w:b/>
                <w:bCs/>
              </w:rPr>
              <w:lastRenderedPageBreak/>
              <w:t xml:space="preserve">Lesson </w:t>
            </w:r>
            <w:r>
              <w:rPr>
                <w:b/>
                <w:bCs/>
              </w:rPr>
              <w:t>2</w:t>
            </w:r>
            <w:r w:rsidRPr="00362E81">
              <w:rPr>
                <w:b/>
                <w:bCs/>
              </w:rPr>
              <w:t>:</w:t>
            </w:r>
            <w:r w:rsidR="002E2665" w:rsidRPr="002E2665">
              <w:t xml:space="preserve"> </w:t>
            </w:r>
            <w:r w:rsidR="002E2665" w:rsidRPr="002E2665">
              <w:rPr>
                <w:b/>
                <w:bCs/>
              </w:rPr>
              <w:t>Building Envelope Components and Features</w:t>
            </w:r>
          </w:p>
          <w:p w14:paraId="6E13A3C9" w14:textId="77777777" w:rsidR="002E3A88" w:rsidRDefault="002E3A88" w:rsidP="002E3A88">
            <w:r>
              <w:t>(-- minutes)</w:t>
            </w:r>
          </w:p>
          <w:p w14:paraId="6A272C51" w14:textId="77777777" w:rsidR="00636E93" w:rsidRDefault="00636E93" w:rsidP="00927142"/>
          <w:p w14:paraId="7BDC1B81" w14:textId="77777777" w:rsidR="00636E93" w:rsidRPr="00362E81" w:rsidRDefault="00636E93" w:rsidP="00927142">
            <w:pPr>
              <w:rPr>
                <w:b/>
                <w:bCs/>
              </w:rPr>
            </w:pPr>
            <w:r w:rsidRPr="00362E81">
              <w:rPr>
                <w:b/>
                <w:bCs/>
              </w:rPr>
              <w:t>Learning Objectives</w:t>
            </w:r>
          </w:p>
          <w:p w14:paraId="427F5EC6" w14:textId="647C0402" w:rsidR="00636E93" w:rsidRDefault="00636E93" w:rsidP="00636E93">
            <w:pPr>
              <w:ind w:left="720"/>
            </w:pPr>
            <w:r w:rsidRPr="00127C07">
              <w:rPr>
                <w:b/>
                <w:bCs/>
              </w:rPr>
              <w:t>LO7</w:t>
            </w:r>
            <w:r>
              <w:t xml:space="preserve"> </w:t>
            </w:r>
            <w:r w:rsidR="00933740" w:rsidRPr="00933740">
              <w:t>Inspect building envelope components</w:t>
            </w:r>
          </w:p>
          <w:p w14:paraId="2B63B942" w14:textId="77777777" w:rsidR="00636E93" w:rsidRDefault="00636E93" w:rsidP="00636E93"/>
          <w:p w14:paraId="2BC6DEF6" w14:textId="77777777" w:rsidR="00636E93" w:rsidRPr="001500CA" w:rsidRDefault="00636E93" w:rsidP="00636E93">
            <w:pPr>
              <w:rPr>
                <w:b/>
                <w:bCs/>
              </w:rPr>
            </w:pPr>
            <w:r w:rsidRPr="001500CA">
              <w:rPr>
                <w:b/>
                <w:bCs/>
              </w:rPr>
              <w:t>Enabling Learning Objectives</w:t>
            </w:r>
          </w:p>
          <w:p w14:paraId="4C54CA50" w14:textId="77777777" w:rsidR="00636E93" w:rsidRDefault="008B5FFC" w:rsidP="001D3714">
            <w:pPr>
              <w:pStyle w:val="ListParagraph"/>
              <w:numPr>
                <w:ilvl w:val="0"/>
                <w:numId w:val="10"/>
              </w:numPr>
            </w:pPr>
            <w:r w:rsidRPr="008B5FFC">
              <w:t>Describe wall types and components.</w:t>
            </w:r>
          </w:p>
          <w:p w14:paraId="4A8B2DBC" w14:textId="77777777" w:rsidR="008B5FFC" w:rsidRDefault="008B5FFC" w:rsidP="001D3714">
            <w:pPr>
              <w:pStyle w:val="ListParagraph"/>
              <w:numPr>
                <w:ilvl w:val="0"/>
                <w:numId w:val="10"/>
              </w:numPr>
            </w:pPr>
            <w:r w:rsidRPr="008B5FFC">
              <w:t>Distinguish among types of doors.</w:t>
            </w:r>
          </w:p>
          <w:p w14:paraId="24903073" w14:textId="77777777" w:rsidR="008B5FFC" w:rsidRDefault="008B5FFC" w:rsidP="001D3714">
            <w:pPr>
              <w:pStyle w:val="ListParagraph"/>
              <w:numPr>
                <w:ilvl w:val="0"/>
                <w:numId w:val="10"/>
              </w:numPr>
            </w:pPr>
            <w:r w:rsidRPr="008B5FFC">
              <w:t>Describe the operation and construction of fire doors.</w:t>
            </w:r>
          </w:p>
          <w:p w14:paraId="46181C46" w14:textId="175A9BF5" w:rsidR="008B5FFC" w:rsidRPr="00E9337E" w:rsidRDefault="008B5FFC" w:rsidP="001D3714">
            <w:pPr>
              <w:pStyle w:val="ListParagraph"/>
              <w:numPr>
                <w:ilvl w:val="0"/>
                <w:numId w:val="10"/>
              </w:numPr>
            </w:pPr>
            <w:r w:rsidRPr="008B5FFC">
              <w:t>Identify window classifications.</w:t>
            </w:r>
          </w:p>
        </w:tc>
      </w:tr>
      <w:tr w:rsidR="00636E93" w:rsidRPr="008D4981" w14:paraId="05216968"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22804677" w14:textId="77777777" w:rsidR="00636E93" w:rsidRPr="00362E81" w:rsidRDefault="00636E93"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2E1C0CBD" w14:textId="77777777" w:rsidR="00636E93" w:rsidRPr="00362E81" w:rsidRDefault="00636E93" w:rsidP="00927142">
            <w:pPr>
              <w:rPr>
                <w:b/>
                <w:bCs/>
              </w:rPr>
            </w:pPr>
            <w:r w:rsidRPr="00362E81">
              <w:rPr>
                <w:b/>
                <w:bCs/>
              </w:rPr>
              <w:t>Resources</w:t>
            </w:r>
          </w:p>
        </w:tc>
      </w:tr>
      <w:tr w:rsidR="00636E93" w:rsidRPr="008D4981" w14:paraId="307B26A7"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55E23903" w14:textId="191DFFFF" w:rsidR="00072BAF" w:rsidRDefault="00072BAF" w:rsidP="00072BAF">
            <w:pPr>
              <w:pStyle w:val="RS-RKList"/>
            </w:pPr>
            <w:r>
              <w:t>Walls (pp 117-122)</w:t>
            </w:r>
          </w:p>
          <w:p w14:paraId="62E6CEC9" w14:textId="2EF292E2" w:rsidR="00072BAF" w:rsidRDefault="00072BAF" w:rsidP="00072BAF">
            <w:pPr>
              <w:pStyle w:val="RS-RKList"/>
            </w:pPr>
            <w:r>
              <w:t>Doors (pp 122-125)</w:t>
            </w:r>
          </w:p>
          <w:p w14:paraId="1C2C4579" w14:textId="2AF9B940" w:rsidR="00072BAF" w:rsidRDefault="00072BAF" w:rsidP="00072BAF">
            <w:pPr>
              <w:pStyle w:val="RS-RKList"/>
            </w:pPr>
            <w:r>
              <w:t>Fire Doors (pp 125-131)</w:t>
            </w:r>
          </w:p>
          <w:p w14:paraId="4B42E21A" w14:textId="49449B39" w:rsidR="00636E93" w:rsidRDefault="00072BAF" w:rsidP="00072BAF">
            <w:pPr>
              <w:pStyle w:val="RS-RKList"/>
            </w:pPr>
            <w:r>
              <w:t>Windows (pp 131-133)</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5FE8DCCE" w14:textId="77777777" w:rsidR="00636E93" w:rsidRPr="0026734C" w:rsidRDefault="00636E93" w:rsidP="00927142">
            <w:pPr>
              <w:rPr>
                <w:b/>
                <w:bCs/>
              </w:rPr>
            </w:pPr>
            <w:r w:rsidRPr="0026734C">
              <w:rPr>
                <w:b/>
                <w:bCs/>
              </w:rPr>
              <w:t>Reading</w:t>
            </w:r>
          </w:p>
          <w:p w14:paraId="55767D0D" w14:textId="77777777" w:rsidR="00636E93" w:rsidRDefault="00636E93" w:rsidP="00927142">
            <w:pPr>
              <w:pStyle w:val="RS-RKList"/>
            </w:pPr>
            <w:r>
              <w:t>Chapter 4. Building Components and Services</w:t>
            </w:r>
          </w:p>
          <w:p w14:paraId="7A485FBB" w14:textId="77777777" w:rsidR="00D756D2" w:rsidRPr="00130283" w:rsidRDefault="00636E93" w:rsidP="00D756D2">
            <w:pPr>
              <w:rPr>
                <w:b/>
                <w:bCs/>
              </w:rPr>
            </w:pPr>
            <w:r w:rsidRPr="00D756D2">
              <w:rPr>
                <w:b/>
                <w:bCs/>
              </w:rPr>
              <w:t>Activities</w:t>
            </w:r>
          </w:p>
          <w:p w14:paraId="3DA83B8E" w14:textId="458BBA9C" w:rsidR="00636E93" w:rsidRPr="00821843" w:rsidRDefault="00D756D2" w:rsidP="00B72DC3">
            <w:pPr>
              <w:pStyle w:val="RS-RKList"/>
              <w:rPr>
                <w:b/>
                <w:bCs/>
              </w:rPr>
            </w:pPr>
            <w:r>
              <w:t>X</w:t>
            </w:r>
          </w:p>
          <w:p w14:paraId="7A019CA3" w14:textId="77777777" w:rsidR="00636E93" w:rsidRDefault="00636E93" w:rsidP="00927142">
            <w:r>
              <w:t>Materials</w:t>
            </w:r>
          </w:p>
          <w:p w14:paraId="2AE30231" w14:textId="77777777" w:rsidR="00636E93" w:rsidRDefault="00636E93" w:rsidP="00927142">
            <w:r>
              <w:t>Facilities</w:t>
            </w:r>
          </w:p>
          <w:p w14:paraId="61D7D7B5" w14:textId="77777777" w:rsidR="00636E93" w:rsidRDefault="00636E93" w:rsidP="00927142">
            <w:r>
              <w:t>Notes</w:t>
            </w:r>
          </w:p>
        </w:tc>
      </w:tr>
      <w:tr w:rsidR="00636E93" w:rsidRPr="008D4981" w14:paraId="20AD10B9"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F869DB8" w14:textId="470F3B7C" w:rsidR="00636E93" w:rsidRPr="00362E81" w:rsidRDefault="00636E93" w:rsidP="00927142">
            <w:pPr>
              <w:rPr>
                <w:b/>
                <w:bCs/>
              </w:rPr>
            </w:pPr>
            <w:r w:rsidRPr="00362E81">
              <w:rPr>
                <w:b/>
                <w:bCs/>
              </w:rPr>
              <w:t xml:space="preserve">Lesson </w:t>
            </w:r>
            <w:r>
              <w:rPr>
                <w:b/>
                <w:bCs/>
              </w:rPr>
              <w:t>3</w:t>
            </w:r>
            <w:r w:rsidRPr="00362E81">
              <w:rPr>
                <w:b/>
                <w:bCs/>
              </w:rPr>
              <w:t xml:space="preserve">: </w:t>
            </w:r>
            <w:r w:rsidR="002E2665" w:rsidRPr="002E2665">
              <w:rPr>
                <w:b/>
                <w:bCs/>
              </w:rPr>
              <w:t>Interior Construction and Fire Behavior Influence</w:t>
            </w:r>
          </w:p>
          <w:p w14:paraId="005E16F5" w14:textId="77777777" w:rsidR="002E3A88" w:rsidRDefault="002E3A88" w:rsidP="002E3A88">
            <w:r>
              <w:t>(-- minutes)</w:t>
            </w:r>
          </w:p>
          <w:p w14:paraId="24CAE396" w14:textId="77777777" w:rsidR="00636E93" w:rsidRDefault="00636E93" w:rsidP="00927142"/>
          <w:p w14:paraId="1689C677" w14:textId="77777777" w:rsidR="00636E93" w:rsidRPr="00362E81" w:rsidRDefault="00636E93" w:rsidP="00927142">
            <w:pPr>
              <w:rPr>
                <w:b/>
                <w:bCs/>
              </w:rPr>
            </w:pPr>
            <w:r w:rsidRPr="00362E81">
              <w:rPr>
                <w:b/>
                <w:bCs/>
              </w:rPr>
              <w:t>Learning Objectives</w:t>
            </w:r>
          </w:p>
          <w:p w14:paraId="7754332C" w14:textId="70A840FF" w:rsidR="00636E93" w:rsidRDefault="00636E93" w:rsidP="00636E93">
            <w:pPr>
              <w:ind w:left="720"/>
            </w:pPr>
            <w:r w:rsidRPr="002E2665">
              <w:rPr>
                <w:b/>
                <w:bCs/>
              </w:rPr>
              <w:t>LO8</w:t>
            </w:r>
            <w:r>
              <w:t xml:space="preserve"> </w:t>
            </w:r>
            <w:r w:rsidR="00933740" w:rsidRPr="00933740">
              <w:t>Assess interior construction features and their impact on fire development</w:t>
            </w:r>
          </w:p>
          <w:p w14:paraId="743C1DD6" w14:textId="77777777" w:rsidR="00636E93" w:rsidRDefault="00636E93" w:rsidP="00636E93"/>
          <w:p w14:paraId="41518883" w14:textId="77777777" w:rsidR="00636E93" w:rsidRPr="001500CA" w:rsidRDefault="00636E93" w:rsidP="00636E93">
            <w:pPr>
              <w:rPr>
                <w:b/>
                <w:bCs/>
              </w:rPr>
            </w:pPr>
            <w:r w:rsidRPr="001500CA">
              <w:rPr>
                <w:b/>
                <w:bCs/>
              </w:rPr>
              <w:t>Enabling Learning Objectives</w:t>
            </w:r>
          </w:p>
          <w:p w14:paraId="061A0DB5" w14:textId="77777777" w:rsidR="00636E93" w:rsidRDefault="00F3752D" w:rsidP="001D3714">
            <w:pPr>
              <w:pStyle w:val="ListParagraph"/>
              <w:numPr>
                <w:ilvl w:val="0"/>
                <w:numId w:val="11"/>
              </w:numPr>
            </w:pPr>
            <w:r w:rsidRPr="00F3752D">
              <w:t>Describe the use of stairs in buildings.</w:t>
            </w:r>
          </w:p>
          <w:p w14:paraId="5B3A5305" w14:textId="77777777" w:rsidR="00F3752D" w:rsidRDefault="00F3752D" w:rsidP="001D3714">
            <w:pPr>
              <w:pStyle w:val="ListParagraph"/>
              <w:numPr>
                <w:ilvl w:val="0"/>
                <w:numId w:val="11"/>
              </w:numPr>
            </w:pPr>
            <w:r w:rsidRPr="00F3752D">
              <w:t>Describe interior finishes in buildings.</w:t>
            </w:r>
          </w:p>
          <w:p w14:paraId="787FD71B" w14:textId="77777777" w:rsidR="00F3752D" w:rsidRDefault="00F3752D" w:rsidP="001D3714">
            <w:pPr>
              <w:pStyle w:val="ListParagraph"/>
              <w:numPr>
                <w:ilvl w:val="0"/>
                <w:numId w:val="11"/>
              </w:numPr>
            </w:pPr>
            <w:r w:rsidRPr="00F3752D">
              <w:t>Describe floor construction and the effects of penetrations and openings in floor assemblies.</w:t>
            </w:r>
          </w:p>
          <w:p w14:paraId="115EE533" w14:textId="77777777" w:rsidR="00F3752D" w:rsidRDefault="00F3752D" w:rsidP="001D3714">
            <w:pPr>
              <w:pStyle w:val="ListParagraph"/>
              <w:numPr>
                <w:ilvl w:val="0"/>
                <w:numId w:val="11"/>
              </w:numPr>
            </w:pPr>
            <w:r w:rsidRPr="00F3752D">
              <w:t>Identify the functions of ceilings.</w:t>
            </w:r>
          </w:p>
          <w:p w14:paraId="3E8F75F5" w14:textId="33246043" w:rsidR="00F3752D" w:rsidRPr="00E9337E" w:rsidRDefault="00F3752D" w:rsidP="001D3714">
            <w:pPr>
              <w:pStyle w:val="ListParagraph"/>
              <w:numPr>
                <w:ilvl w:val="0"/>
                <w:numId w:val="11"/>
              </w:numPr>
            </w:pPr>
            <w:r w:rsidRPr="00F3752D">
              <w:t>Describe roofs as a building component.</w:t>
            </w:r>
          </w:p>
        </w:tc>
      </w:tr>
      <w:tr w:rsidR="00636E93" w:rsidRPr="008D4981" w14:paraId="530EA1C7"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2A673F15" w14:textId="77777777" w:rsidR="00636E93" w:rsidRPr="00362E81" w:rsidRDefault="00636E93"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5EBD31B" w14:textId="77777777" w:rsidR="00636E93" w:rsidRPr="00362E81" w:rsidRDefault="00636E93" w:rsidP="00927142">
            <w:pPr>
              <w:rPr>
                <w:b/>
                <w:bCs/>
              </w:rPr>
            </w:pPr>
            <w:r w:rsidRPr="00362E81">
              <w:rPr>
                <w:b/>
                <w:bCs/>
              </w:rPr>
              <w:t>Resources</w:t>
            </w:r>
          </w:p>
        </w:tc>
      </w:tr>
      <w:tr w:rsidR="00636E93" w:rsidRPr="008D4981" w14:paraId="4B25BF88"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56F433AD" w14:textId="0841302E" w:rsidR="00B46B11" w:rsidRDefault="00B46B11" w:rsidP="00B46B11">
            <w:pPr>
              <w:pStyle w:val="RS-RKList"/>
            </w:pPr>
            <w:r>
              <w:t>Stairs (pp 133-134)</w:t>
            </w:r>
          </w:p>
          <w:p w14:paraId="5A203B46" w14:textId="12DB75C1" w:rsidR="00B46B11" w:rsidRDefault="00B46B11" w:rsidP="00B46B11">
            <w:pPr>
              <w:pStyle w:val="RS-RKList"/>
            </w:pPr>
            <w:r>
              <w:t>Interior Finishes (pp 134-135)</w:t>
            </w:r>
          </w:p>
          <w:p w14:paraId="0135EA41" w14:textId="230BB2EA" w:rsidR="00B46B11" w:rsidRDefault="00B46B11" w:rsidP="00B46B11">
            <w:pPr>
              <w:pStyle w:val="RS-RKList"/>
            </w:pPr>
            <w:r>
              <w:t>Floors (pp 135-137)</w:t>
            </w:r>
          </w:p>
          <w:p w14:paraId="1E47C8B4" w14:textId="12DC2888" w:rsidR="00B46B11" w:rsidRDefault="00B46B11" w:rsidP="00B46B11">
            <w:pPr>
              <w:pStyle w:val="RS-RKList"/>
            </w:pPr>
            <w:r>
              <w:t>Ceilings (pp 137-138)</w:t>
            </w:r>
          </w:p>
          <w:p w14:paraId="2A3A0419" w14:textId="340A86A5" w:rsidR="00636E93" w:rsidRDefault="00B46B11" w:rsidP="00B46B11">
            <w:pPr>
              <w:pStyle w:val="RS-RKList"/>
            </w:pPr>
            <w:r>
              <w:t>Roofs (pp 138-139)</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0EBC0A3A" w14:textId="77777777" w:rsidR="00636E93" w:rsidRPr="0026734C" w:rsidRDefault="00636E93" w:rsidP="00927142">
            <w:pPr>
              <w:rPr>
                <w:b/>
                <w:bCs/>
              </w:rPr>
            </w:pPr>
            <w:r w:rsidRPr="0026734C">
              <w:rPr>
                <w:b/>
                <w:bCs/>
              </w:rPr>
              <w:t>Reading</w:t>
            </w:r>
          </w:p>
          <w:p w14:paraId="7B320A1B" w14:textId="77777777" w:rsidR="00636E93" w:rsidRDefault="00636E93" w:rsidP="00927142">
            <w:pPr>
              <w:pStyle w:val="RS-RKList"/>
            </w:pPr>
            <w:r>
              <w:t>Chapter 4. Building Components and Services</w:t>
            </w:r>
          </w:p>
          <w:p w14:paraId="514CFE61" w14:textId="77777777" w:rsidR="00D756D2" w:rsidRPr="00130283" w:rsidRDefault="00636E93" w:rsidP="00D756D2">
            <w:pPr>
              <w:rPr>
                <w:b/>
                <w:bCs/>
              </w:rPr>
            </w:pPr>
            <w:r w:rsidRPr="00D756D2">
              <w:rPr>
                <w:b/>
                <w:bCs/>
              </w:rPr>
              <w:t>Activities</w:t>
            </w:r>
          </w:p>
          <w:p w14:paraId="49BA94E9" w14:textId="1377968B" w:rsidR="00636E93" w:rsidRPr="00821843" w:rsidRDefault="00D756D2" w:rsidP="00254763">
            <w:pPr>
              <w:pStyle w:val="RS-RKList"/>
              <w:rPr>
                <w:b/>
                <w:bCs/>
              </w:rPr>
            </w:pPr>
            <w:r>
              <w:t>X</w:t>
            </w:r>
          </w:p>
          <w:p w14:paraId="15EF8617" w14:textId="77777777" w:rsidR="00636E93" w:rsidRDefault="00636E93" w:rsidP="00927142">
            <w:r>
              <w:t>Materials</w:t>
            </w:r>
          </w:p>
          <w:p w14:paraId="20F7D2DC" w14:textId="77777777" w:rsidR="00636E93" w:rsidRDefault="00636E93" w:rsidP="00927142">
            <w:r>
              <w:t>Facilities</w:t>
            </w:r>
          </w:p>
          <w:p w14:paraId="5E6105BB" w14:textId="77777777" w:rsidR="00636E93" w:rsidRDefault="00636E93" w:rsidP="00927142">
            <w:r>
              <w:t>Notes</w:t>
            </w:r>
          </w:p>
        </w:tc>
      </w:tr>
      <w:tr w:rsidR="00636E93" w:rsidRPr="008D4981" w14:paraId="36690672"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231B421" w14:textId="3D0E4021" w:rsidR="00636E93" w:rsidRPr="00362E81" w:rsidRDefault="00636E93" w:rsidP="00927142">
            <w:pPr>
              <w:rPr>
                <w:b/>
                <w:bCs/>
              </w:rPr>
            </w:pPr>
            <w:r w:rsidRPr="00362E81">
              <w:rPr>
                <w:b/>
                <w:bCs/>
              </w:rPr>
              <w:lastRenderedPageBreak/>
              <w:t xml:space="preserve">Lesson </w:t>
            </w:r>
            <w:r>
              <w:rPr>
                <w:b/>
                <w:bCs/>
              </w:rPr>
              <w:t>4</w:t>
            </w:r>
            <w:r w:rsidRPr="00362E81">
              <w:rPr>
                <w:b/>
                <w:bCs/>
              </w:rPr>
              <w:t xml:space="preserve">: </w:t>
            </w:r>
            <w:r w:rsidR="00452EA9" w:rsidRPr="00452EA9">
              <w:rPr>
                <w:b/>
                <w:bCs/>
              </w:rPr>
              <w:t>Evaluation of Building Components and Services</w:t>
            </w:r>
          </w:p>
          <w:p w14:paraId="2338D09B" w14:textId="77777777" w:rsidR="002E3A88" w:rsidRDefault="002E3A88" w:rsidP="002E3A88">
            <w:r>
              <w:t>(-- minutes)</w:t>
            </w:r>
          </w:p>
          <w:p w14:paraId="44F0176A" w14:textId="77777777" w:rsidR="00636E93" w:rsidRDefault="00636E93" w:rsidP="00927142"/>
          <w:p w14:paraId="49BF1D0B" w14:textId="77777777" w:rsidR="00636E93" w:rsidRPr="00362E81" w:rsidRDefault="00636E93" w:rsidP="00927142">
            <w:pPr>
              <w:rPr>
                <w:b/>
                <w:bCs/>
              </w:rPr>
            </w:pPr>
            <w:r w:rsidRPr="00362E81">
              <w:rPr>
                <w:b/>
                <w:bCs/>
              </w:rPr>
              <w:t>Learning Objectives</w:t>
            </w:r>
          </w:p>
          <w:p w14:paraId="0747DB66" w14:textId="36299710" w:rsidR="00636E93" w:rsidRDefault="00636E93" w:rsidP="00636E93">
            <w:pPr>
              <w:ind w:left="720"/>
            </w:pPr>
            <w:r w:rsidRPr="00452EA9">
              <w:rPr>
                <w:b/>
                <w:bCs/>
              </w:rPr>
              <w:t>LO9</w:t>
            </w:r>
            <w:r>
              <w:t xml:space="preserve"> </w:t>
            </w:r>
            <w:r w:rsidR="00933740" w:rsidRPr="00933740">
              <w:t>Evaluate building components and service systems for fire and life safety compliance</w:t>
            </w:r>
          </w:p>
          <w:p w14:paraId="6AB8993D" w14:textId="77777777" w:rsidR="00636E93" w:rsidRDefault="00636E93" w:rsidP="00636E93"/>
          <w:p w14:paraId="46DBBA69" w14:textId="77777777" w:rsidR="00636E93" w:rsidRPr="001500CA" w:rsidRDefault="00636E93" w:rsidP="00636E93">
            <w:pPr>
              <w:rPr>
                <w:b/>
                <w:bCs/>
              </w:rPr>
            </w:pPr>
            <w:r w:rsidRPr="001500CA">
              <w:rPr>
                <w:b/>
                <w:bCs/>
              </w:rPr>
              <w:t>Enabling Learning Objectives</w:t>
            </w:r>
          </w:p>
          <w:p w14:paraId="12CF45B5" w14:textId="77777777" w:rsidR="00636E93" w:rsidRDefault="00452EA9" w:rsidP="001D3714">
            <w:pPr>
              <w:pStyle w:val="ListParagraph"/>
              <w:numPr>
                <w:ilvl w:val="0"/>
                <w:numId w:val="12"/>
              </w:numPr>
            </w:pPr>
            <w:r w:rsidRPr="00452EA9">
              <w:t>Explain the evaluation of building components.</w:t>
            </w:r>
          </w:p>
          <w:p w14:paraId="43C9F92D" w14:textId="30DABA61" w:rsidR="00452EA9" w:rsidRPr="00E9337E" w:rsidRDefault="00452EA9" w:rsidP="001D3714">
            <w:pPr>
              <w:pStyle w:val="ListParagraph"/>
              <w:numPr>
                <w:ilvl w:val="0"/>
                <w:numId w:val="12"/>
              </w:numPr>
            </w:pPr>
            <w:r w:rsidRPr="00452EA9">
              <w:t>Explain the evaluation of building services.</w:t>
            </w:r>
          </w:p>
        </w:tc>
      </w:tr>
      <w:tr w:rsidR="00636E93" w:rsidRPr="008D4981" w14:paraId="6E43CB5C"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762907BF" w14:textId="77777777" w:rsidR="00636E93" w:rsidRPr="00362E81" w:rsidRDefault="00636E93"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F1B1D67" w14:textId="77777777" w:rsidR="00636E93" w:rsidRPr="00362E81" w:rsidRDefault="00636E93" w:rsidP="00927142">
            <w:pPr>
              <w:rPr>
                <w:b/>
                <w:bCs/>
              </w:rPr>
            </w:pPr>
            <w:r w:rsidRPr="00362E81">
              <w:rPr>
                <w:b/>
                <w:bCs/>
              </w:rPr>
              <w:t>Resources</w:t>
            </w:r>
          </w:p>
        </w:tc>
      </w:tr>
      <w:tr w:rsidR="00636E93" w:rsidRPr="008D4981" w14:paraId="341FE9B9"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026F829E" w14:textId="597A5929" w:rsidR="00636E93" w:rsidRDefault="00CD13B5" w:rsidP="00927142">
            <w:pPr>
              <w:pStyle w:val="RS-RKList"/>
            </w:pPr>
            <w:r w:rsidRPr="00CD13B5">
              <w:t>Evaluation of Building Components</w:t>
            </w:r>
            <w:r>
              <w:t xml:space="preserve"> (pp </w:t>
            </w:r>
            <w:r w:rsidRPr="00CD13B5">
              <w:t>139-145</w:t>
            </w:r>
            <w:r>
              <w:t>)</w:t>
            </w:r>
          </w:p>
          <w:p w14:paraId="2EC2D3FA" w14:textId="6A4F9DB1" w:rsidR="00CD13B5" w:rsidRDefault="00CD13B5" w:rsidP="00927142">
            <w:pPr>
              <w:pStyle w:val="RS-RKList"/>
            </w:pPr>
            <w:r w:rsidRPr="00CD13B5">
              <w:t>Evaluation of Building Services</w:t>
            </w:r>
            <w:r>
              <w:t xml:space="preserve"> (pp </w:t>
            </w:r>
            <w:r w:rsidRPr="00CD13B5">
              <w:t>145-154</w:t>
            </w:r>
            <w:r>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034AF26C" w14:textId="77777777" w:rsidR="00636E93" w:rsidRPr="0026734C" w:rsidRDefault="00636E93" w:rsidP="00927142">
            <w:pPr>
              <w:rPr>
                <w:b/>
                <w:bCs/>
              </w:rPr>
            </w:pPr>
            <w:r w:rsidRPr="0026734C">
              <w:rPr>
                <w:b/>
                <w:bCs/>
              </w:rPr>
              <w:t>Reading</w:t>
            </w:r>
          </w:p>
          <w:p w14:paraId="34D14985" w14:textId="77777777" w:rsidR="00636E93" w:rsidRDefault="00636E93" w:rsidP="00927142">
            <w:pPr>
              <w:pStyle w:val="RS-RKList"/>
            </w:pPr>
            <w:r>
              <w:t>Chapter 4. Building Components and Services</w:t>
            </w:r>
          </w:p>
          <w:p w14:paraId="6C20BDA0" w14:textId="77777777" w:rsidR="00D756D2" w:rsidRPr="00130283" w:rsidRDefault="00636E93" w:rsidP="00D756D2">
            <w:pPr>
              <w:rPr>
                <w:b/>
                <w:bCs/>
              </w:rPr>
            </w:pPr>
            <w:r w:rsidRPr="00D756D2">
              <w:rPr>
                <w:b/>
                <w:bCs/>
              </w:rPr>
              <w:t>Activities</w:t>
            </w:r>
          </w:p>
          <w:p w14:paraId="5BFE3F38" w14:textId="0FA8B014" w:rsidR="00636E93" w:rsidRPr="00821843" w:rsidRDefault="00D756D2" w:rsidP="00442D30">
            <w:pPr>
              <w:pStyle w:val="RS-RKList"/>
              <w:rPr>
                <w:b/>
                <w:bCs/>
              </w:rPr>
            </w:pPr>
            <w:r>
              <w:t>X</w:t>
            </w:r>
          </w:p>
          <w:p w14:paraId="43CC2142" w14:textId="77777777" w:rsidR="00636E93" w:rsidRDefault="00636E93" w:rsidP="00927142">
            <w:r>
              <w:t>Materials</w:t>
            </w:r>
          </w:p>
          <w:p w14:paraId="0924B99F" w14:textId="77777777" w:rsidR="00636E93" w:rsidRDefault="00636E93" w:rsidP="00927142">
            <w:r>
              <w:t>Facilities</w:t>
            </w:r>
          </w:p>
          <w:p w14:paraId="60F1B7AA" w14:textId="77777777" w:rsidR="00636E93" w:rsidRDefault="00636E93" w:rsidP="00927142">
            <w:r>
              <w:t>Notes</w:t>
            </w:r>
          </w:p>
        </w:tc>
      </w:tr>
    </w:tbl>
    <w:p w14:paraId="3E2C0D3B" w14:textId="77777777" w:rsidR="009E3A76" w:rsidRDefault="009E3A76" w:rsidP="00CB589D"/>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6"/>
        <w:gridCol w:w="3133"/>
      </w:tblGrid>
      <w:tr w:rsidR="00C52E5A" w:rsidRPr="008D4981" w14:paraId="24DDF29D" w14:textId="77777777" w:rsidTr="00927142">
        <w:trPr>
          <w:cantSplit/>
          <w:tblHeader/>
        </w:trPr>
        <w:tc>
          <w:tcPr>
            <w:tcW w:w="9399" w:type="dxa"/>
            <w:gridSpan w:val="2"/>
            <w:tcBorders>
              <w:top w:val="single" w:sz="4" w:space="0" w:color="auto"/>
              <w:left w:val="single" w:sz="4" w:space="0" w:color="auto"/>
              <w:bottom w:val="single" w:sz="4" w:space="0" w:color="auto"/>
              <w:right w:val="single" w:sz="4" w:space="0" w:color="auto"/>
            </w:tcBorders>
            <w:shd w:val="clear" w:color="auto" w:fill="000000" w:themeFill="text1"/>
          </w:tcPr>
          <w:p w14:paraId="1AA41C4A" w14:textId="312C13B3" w:rsidR="00C52E5A" w:rsidRPr="00E9337E" w:rsidRDefault="00C52E5A" w:rsidP="00927142">
            <w:pPr>
              <w:rPr>
                <w:b/>
                <w:bCs/>
                <w:sz w:val="24"/>
                <w:szCs w:val="28"/>
              </w:rPr>
            </w:pPr>
            <w:r w:rsidRPr="00E9337E">
              <w:rPr>
                <w:b/>
                <w:bCs/>
                <w:sz w:val="24"/>
                <w:szCs w:val="28"/>
              </w:rPr>
              <w:t xml:space="preserve">Module </w:t>
            </w:r>
            <w:r>
              <w:rPr>
                <w:b/>
                <w:bCs/>
                <w:sz w:val="24"/>
                <w:szCs w:val="28"/>
              </w:rPr>
              <w:t>3</w:t>
            </w:r>
            <w:r w:rsidRPr="00E9337E">
              <w:rPr>
                <w:b/>
                <w:bCs/>
                <w:sz w:val="24"/>
                <w:szCs w:val="28"/>
              </w:rPr>
              <w:t xml:space="preserve">: </w:t>
            </w:r>
            <w:r w:rsidR="00274860">
              <w:rPr>
                <w:b/>
                <w:bCs/>
                <w:sz w:val="24"/>
                <w:szCs w:val="28"/>
              </w:rPr>
              <w:t>Occupancy Classifications and Means of Egress</w:t>
            </w:r>
          </w:p>
        </w:tc>
      </w:tr>
      <w:tr w:rsidR="00C52E5A" w:rsidRPr="008D4981" w14:paraId="35BDB54D"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FE74156" w14:textId="673C4934" w:rsidR="00C52E5A" w:rsidRPr="00362E81" w:rsidRDefault="00C52E5A" w:rsidP="00927142">
            <w:pPr>
              <w:rPr>
                <w:b/>
                <w:bCs/>
              </w:rPr>
            </w:pPr>
            <w:r w:rsidRPr="00362E81">
              <w:rPr>
                <w:b/>
                <w:bCs/>
              </w:rPr>
              <w:t xml:space="preserve">Lesson 1: </w:t>
            </w:r>
            <w:r w:rsidR="005C3DCB" w:rsidRPr="005C3DCB">
              <w:rPr>
                <w:b/>
                <w:bCs/>
              </w:rPr>
              <w:t>Occupancy Classification</w:t>
            </w:r>
          </w:p>
          <w:p w14:paraId="47D68D98" w14:textId="77777777" w:rsidR="002E3A88" w:rsidRDefault="002E3A88" w:rsidP="002E3A88">
            <w:r>
              <w:t>(-- minutes)</w:t>
            </w:r>
          </w:p>
          <w:p w14:paraId="1899F0BF" w14:textId="77777777" w:rsidR="00C52E5A" w:rsidRDefault="00C52E5A" w:rsidP="00927142"/>
          <w:p w14:paraId="64B59FB5" w14:textId="77777777" w:rsidR="00C52E5A" w:rsidRPr="00362E81" w:rsidRDefault="00C52E5A" w:rsidP="00927142">
            <w:pPr>
              <w:rPr>
                <w:b/>
                <w:bCs/>
              </w:rPr>
            </w:pPr>
            <w:r w:rsidRPr="00362E81">
              <w:rPr>
                <w:b/>
                <w:bCs/>
              </w:rPr>
              <w:t>Learning Objectives</w:t>
            </w:r>
          </w:p>
          <w:p w14:paraId="2259BD01" w14:textId="7693D092" w:rsidR="00BD668B" w:rsidRDefault="00C52E5A" w:rsidP="00BD668B">
            <w:pPr>
              <w:ind w:left="720"/>
            </w:pPr>
            <w:r w:rsidRPr="00BD668B">
              <w:rPr>
                <w:b/>
                <w:bCs/>
              </w:rPr>
              <w:t>LO1</w:t>
            </w:r>
            <w:r w:rsidR="002A27B3" w:rsidRPr="00BD668B">
              <w:rPr>
                <w:b/>
                <w:bCs/>
              </w:rPr>
              <w:t>0</w:t>
            </w:r>
            <w:r>
              <w:t xml:space="preserve"> </w:t>
            </w:r>
            <w:r w:rsidR="00933740" w:rsidRPr="00933740">
              <w:t>Classify occupancies</w:t>
            </w:r>
          </w:p>
          <w:p w14:paraId="67B49C16" w14:textId="77777777" w:rsidR="00BD668B" w:rsidRDefault="00BD668B" w:rsidP="00BD668B"/>
          <w:p w14:paraId="16D4F833" w14:textId="77777777" w:rsidR="00BD668B" w:rsidRPr="001500CA" w:rsidRDefault="00BD668B" w:rsidP="00BD668B">
            <w:pPr>
              <w:rPr>
                <w:b/>
                <w:bCs/>
              </w:rPr>
            </w:pPr>
            <w:r w:rsidRPr="001500CA">
              <w:rPr>
                <w:b/>
                <w:bCs/>
              </w:rPr>
              <w:t>Enabling Learning Objectives</w:t>
            </w:r>
          </w:p>
          <w:p w14:paraId="0193E78F" w14:textId="77777777" w:rsidR="00C52E5A" w:rsidRDefault="00B86F72" w:rsidP="001D3714">
            <w:pPr>
              <w:pStyle w:val="ListParagraph"/>
              <w:numPr>
                <w:ilvl w:val="0"/>
                <w:numId w:val="17"/>
              </w:numPr>
            </w:pPr>
            <w:r w:rsidRPr="00B86F72">
              <w:t>Identify model codes that classify occupancies.</w:t>
            </w:r>
          </w:p>
          <w:p w14:paraId="402032C2" w14:textId="77777777" w:rsidR="00B86F72" w:rsidRDefault="0053215F" w:rsidP="001D3714">
            <w:pPr>
              <w:pStyle w:val="ListParagraph"/>
              <w:numPr>
                <w:ilvl w:val="0"/>
                <w:numId w:val="17"/>
              </w:numPr>
            </w:pPr>
            <w:r w:rsidRPr="0053215F">
              <w:t>Distinguish among single-use occupancy classifications.</w:t>
            </w:r>
          </w:p>
          <w:p w14:paraId="3CD0C815" w14:textId="77777777" w:rsidR="0053215F" w:rsidRDefault="0053215F" w:rsidP="001D3714">
            <w:pPr>
              <w:pStyle w:val="ListParagraph"/>
              <w:numPr>
                <w:ilvl w:val="0"/>
                <w:numId w:val="17"/>
              </w:numPr>
            </w:pPr>
            <w:r w:rsidRPr="0053215F">
              <w:t>Explain mixed- and multiple-use occupancy classifications.</w:t>
            </w:r>
          </w:p>
          <w:p w14:paraId="26BCD82B" w14:textId="3CCF1420" w:rsidR="0053215F" w:rsidRPr="00E9337E" w:rsidRDefault="0053215F" w:rsidP="001D3714">
            <w:pPr>
              <w:pStyle w:val="ListParagraph"/>
              <w:numPr>
                <w:ilvl w:val="0"/>
                <w:numId w:val="17"/>
              </w:numPr>
            </w:pPr>
            <w:r w:rsidRPr="0053215F">
              <w:t>Identify the occupancy classifications of a building.</w:t>
            </w:r>
          </w:p>
        </w:tc>
      </w:tr>
      <w:tr w:rsidR="00C52E5A" w:rsidRPr="008D4981" w14:paraId="56810695"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9E10FFB" w14:textId="77777777" w:rsidR="00C52E5A" w:rsidRPr="00362E81" w:rsidRDefault="00C52E5A"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A2EF530" w14:textId="77777777" w:rsidR="00C52E5A" w:rsidRPr="00362E81" w:rsidRDefault="00C52E5A" w:rsidP="00927142">
            <w:pPr>
              <w:rPr>
                <w:b/>
                <w:bCs/>
              </w:rPr>
            </w:pPr>
            <w:r w:rsidRPr="00362E81">
              <w:rPr>
                <w:b/>
                <w:bCs/>
              </w:rPr>
              <w:t>Resources</w:t>
            </w:r>
          </w:p>
        </w:tc>
      </w:tr>
      <w:tr w:rsidR="00C52E5A" w:rsidRPr="008D4981" w14:paraId="6320DF70"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78110C9C" w14:textId="3069CA37" w:rsidR="00300A03" w:rsidRDefault="00300A03" w:rsidP="00300A03">
            <w:pPr>
              <w:pStyle w:val="RS-RKList"/>
            </w:pPr>
            <w:r>
              <w:t>Applicable Codes and Standards</w:t>
            </w:r>
            <w:r w:rsidR="009A55A1">
              <w:t xml:space="preserve"> (pp </w:t>
            </w:r>
            <w:r>
              <w:t>160-161</w:t>
            </w:r>
          </w:p>
          <w:p w14:paraId="2D8EB777" w14:textId="2589BECF" w:rsidR="00300A03" w:rsidRDefault="00300A03" w:rsidP="00300A03">
            <w:pPr>
              <w:pStyle w:val="RS-RKList"/>
            </w:pPr>
            <w:r>
              <w:t xml:space="preserve">Single-Use Occupancy Classifications </w:t>
            </w:r>
            <w:r w:rsidR="009A55A1">
              <w:t xml:space="preserve"> (pp </w:t>
            </w:r>
            <w:r>
              <w:t>161-174</w:t>
            </w:r>
          </w:p>
          <w:p w14:paraId="2EE65B4C" w14:textId="4D5DE0E6" w:rsidR="00C52E5A" w:rsidRDefault="00300A03" w:rsidP="00300A03">
            <w:pPr>
              <w:pStyle w:val="RS-RKList"/>
            </w:pPr>
            <w:r>
              <w:t>Mixed- and Multiple-Use Occupancies</w:t>
            </w:r>
            <w:r w:rsidR="009A55A1">
              <w:t xml:space="preserve"> (pp </w:t>
            </w:r>
            <w:r>
              <w:t>-178</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6FDD802D" w14:textId="77777777" w:rsidR="00F92EB8" w:rsidRPr="0026734C" w:rsidRDefault="00F92EB8" w:rsidP="00F92EB8">
            <w:pPr>
              <w:rPr>
                <w:b/>
                <w:bCs/>
              </w:rPr>
            </w:pPr>
            <w:r w:rsidRPr="0026734C">
              <w:rPr>
                <w:b/>
                <w:bCs/>
              </w:rPr>
              <w:t>Reading</w:t>
            </w:r>
          </w:p>
          <w:p w14:paraId="0DAF03A5" w14:textId="73F3F3E5" w:rsidR="00640D0C" w:rsidRDefault="0051141E" w:rsidP="00640D0C">
            <w:pPr>
              <w:pStyle w:val="RS-RKList"/>
            </w:pPr>
            <w:r>
              <w:t xml:space="preserve">Chapter </w:t>
            </w:r>
            <w:r w:rsidR="00640D0C">
              <w:t>5. Occupancy Classifications</w:t>
            </w:r>
          </w:p>
          <w:p w14:paraId="5DC020DD" w14:textId="77777777" w:rsidR="00D756D2" w:rsidRPr="00130283" w:rsidRDefault="00C52E5A" w:rsidP="00D756D2">
            <w:pPr>
              <w:rPr>
                <w:b/>
                <w:bCs/>
              </w:rPr>
            </w:pPr>
            <w:r w:rsidRPr="00D756D2">
              <w:rPr>
                <w:b/>
                <w:bCs/>
              </w:rPr>
              <w:t>Activities</w:t>
            </w:r>
          </w:p>
          <w:p w14:paraId="56492BEE" w14:textId="44F2F3CE" w:rsidR="00C52E5A" w:rsidRPr="00821843" w:rsidRDefault="00D756D2" w:rsidP="00885CFE">
            <w:pPr>
              <w:pStyle w:val="RS-RKList"/>
              <w:rPr>
                <w:b/>
                <w:bCs/>
              </w:rPr>
            </w:pPr>
            <w:r>
              <w:t>X</w:t>
            </w:r>
          </w:p>
          <w:p w14:paraId="50272193" w14:textId="77777777" w:rsidR="00C52E5A" w:rsidRDefault="00C52E5A" w:rsidP="00927142">
            <w:r>
              <w:t>Materials</w:t>
            </w:r>
          </w:p>
          <w:p w14:paraId="083FF59F" w14:textId="77777777" w:rsidR="00C52E5A" w:rsidRDefault="00C52E5A" w:rsidP="00927142">
            <w:r>
              <w:t>Facilities</w:t>
            </w:r>
          </w:p>
          <w:p w14:paraId="18BE99D9" w14:textId="77777777" w:rsidR="00C52E5A" w:rsidRDefault="00C52E5A" w:rsidP="00927142">
            <w:r>
              <w:t>Notes</w:t>
            </w:r>
          </w:p>
        </w:tc>
      </w:tr>
      <w:tr w:rsidR="005C3DCB" w:rsidRPr="008D4981" w14:paraId="1E8DD23E"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4A0C508" w14:textId="592684E8" w:rsidR="005C3DCB" w:rsidRPr="00362E81" w:rsidRDefault="005C3DCB" w:rsidP="00927142">
            <w:pPr>
              <w:rPr>
                <w:b/>
                <w:bCs/>
              </w:rPr>
            </w:pPr>
            <w:r w:rsidRPr="00362E81">
              <w:rPr>
                <w:b/>
                <w:bCs/>
              </w:rPr>
              <w:lastRenderedPageBreak/>
              <w:t xml:space="preserve">Lesson </w:t>
            </w:r>
            <w:r>
              <w:rPr>
                <w:b/>
                <w:bCs/>
              </w:rPr>
              <w:t>2</w:t>
            </w:r>
            <w:r w:rsidRPr="00362E81">
              <w:rPr>
                <w:b/>
                <w:bCs/>
              </w:rPr>
              <w:t xml:space="preserve">: </w:t>
            </w:r>
            <w:r w:rsidR="002A27B3" w:rsidRPr="002A27B3">
              <w:rPr>
                <w:b/>
                <w:bCs/>
              </w:rPr>
              <w:t>Means of Egress Design and Evaluation</w:t>
            </w:r>
          </w:p>
          <w:p w14:paraId="7A8668F8" w14:textId="77777777" w:rsidR="002E3A88" w:rsidRDefault="002E3A88" w:rsidP="002E3A88">
            <w:r>
              <w:t>(-- minutes)</w:t>
            </w:r>
          </w:p>
          <w:p w14:paraId="4E22DA55" w14:textId="77777777" w:rsidR="005C3DCB" w:rsidRDefault="005C3DCB" w:rsidP="00927142"/>
          <w:p w14:paraId="2A1ED72E" w14:textId="77777777" w:rsidR="005C3DCB" w:rsidRPr="00362E81" w:rsidRDefault="005C3DCB" w:rsidP="00927142">
            <w:pPr>
              <w:rPr>
                <w:b/>
                <w:bCs/>
              </w:rPr>
            </w:pPr>
            <w:r w:rsidRPr="00362E81">
              <w:rPr>
                <w:b/>
                <w:bCs/>
              </w:rPr>
              <w:t>Learning Objectives</w:t>
            </w:r>
          </w:p>
          <w:p w14:paraId="4E38EB97" w14:textId="0FAF7905" w:rsidR="00BD668B" w:rsidRDefault="005C3DCB" w:rsidP="00BD668B">
            <w:pPr>
              <w:ind w:left="720"/>
            </w:pPr>
            <w:r w:rsidRPr="00BD668B">
              <w:rPr>
                <w:b/>
                <w:bCs/>
              </w:rPr>
              <w:t>LO1</w:t>
            </w:r>
            <w:r w:rsidR="002A27B3" w:rsidRPr="00BD668B">
              <w:rPr>
                <w:b/>
                <w:bCs/>
              </w:rPr>
              <w:t>1</w:t>
            </w:r>
            <w:r>
              <w:t xml:space="preserve"> </w:t>
            </w:r>
            <w:r w:rsidR="00933740" w:rsidRPr="00933740">
              <w:t>Evaluate the adequacy of means of egress in a structure</w:t>
            </w:r>
          </w:p>
          <w:p w14:paraId="78B2E18F" w14:textId="77777777" w:rsidR="00BD668B" w:rsidRDefault="00BD668B" w:rsidP="00BD668B"/>
          <w:p w14:paraId="018425C3" w14:textId="77777777" w:rsidR="00BD668B" w:rsidRPr="001500CA" w:rsidRDefault="00BD668B" w:rsidP="00BD668B">
            <w:pPr>
              <w:rPr>
                <w:b/>
                <w:bCs/>
              </w:rPr>
            </w:pPr>
            <w:r w:rsidRPr="001500CA">
              <w:rPr>
                <w:b/>
                <w:bCs/>
              </w:rPr>
              <w:t>Enabling Learning Objectives</w:t>
            </w:r>
          </w:p>
          <w:p w14:paraId="3CB27D4B" w14:textId="77777777" w:rsidR="009D2C12" w:rsidRDefault="009D2C12" w:rsidP="001D3714">
            <w:pPr>
              <w:pStyle w:val="ListParagraph"/>
              <w:numPr>
                <w:ilvl w:val="0"/>
                <w:numId w:val="18"/>
              </w:numPr>
            </w:pPr>
            <w:r w:rsidRPr="009D2C12">
              <w:t>Describe the three basic elements of egress.</w:t>
            </w:r>
          </w:p>
          <w:p w14:paraId="0942B711" w14:textId="5B4E2E6D" w:rsidR="0053215F" w:rsidRDefault="009D2C12" w:rsidP="001D3714">
            <w:pPr>
              <w:pStyle w:val="ListParagraph"/>
              <w:numPr>
                <w:ilvl w:val="0"/>
                <w:numId w:val="18"/>
              </w:numPr>
            </w:pPr>
            <w:r w:rsidRPr="009D2C12">
              <w:t>Identify the different types of accessory components that make up fire-resistance-rated egress assemblies.</w:t>
            </w:r>
          </w:p>
          <w:p w14:paraId="43AE9403" w14:textId="7ED1DA6F" w:rsidR="0053215F" w:rsidRDefault="009D2C12" w:rsidP="001D3714">
            <w:pPr>
              <w:pStyle w:val="ListParagraph"/>
              <w:numPr>
                <w:ilvl w:val="0"/>
                <w:numId w:val="18"/>
              </w:numPr>
            </w:pPr>
            <w:r w:rsidRPr="009D2C12">
              <w:t>Describe how to determine occupancy egress requirements.</w:t>
            </w:r>
          </w:p>
          <w:p w14:paraId="5D4CB8FE" w14:textId="7563753E" w:rsidR="0053215F" w:rsidRDefault="00DF44BE" w:rsidP="001D3714">
            <w:pPr>
              <w:pStyle w:val="ListParagraph"/>
              <w:numPr>
                <w:ilvl w:val="0"/>
                <w:numId w:val="18"/>
              </w:numPr>
            </w:pPr>
            <w:r w:rsidRPr="00DF44BE">
              <w:t>Inspect the means of egress elements of a building or portion of a building.</w:t>
            </w:r>
          </w:p>
          <w:p w14:paraId="7C31D38D" w14:textId="76FDA9B9" w:rsidR="005C3DCB" w:rsidRPr="00E9337E" w:rsidRDefault="00DF44BE" w:rsidP="001D3714">
            <w:pPr>
              <w:pStyle w:val="ListParagraph"/>
              <w:numPr>
                <w:ilvl w:val="0"/>
                <w:numId w:val="18"/>
              </w:numPr>
            </w:pPr>
            <w:r w:rsidRPr="00DF44BE">
              <w:t>Determine the sufficiency of the means of egress elements of a building or portion of a building.</w:t>
            </w:r>
          </w:p>
        </w:tc>
      </w:tr>
      <w:tr w:rsidR="005C3DCB" w:rsidRPr="008D4981" w14:paraId="0DF82C13"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1C75E7A" w14:textId="77777777" w:rsidR="005C3DCB" w:rsidRPr="00362E81" w:rsidRDefault="005C3DCB"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88052E0" w14:textId="77777777" w:rsidR="005C3DCB" w:rsidRPr="00362E81" w:rsidRDefault="005C3DCB" w:rsidP="00927142">
            <w:pPr>
              <w:rPr>
                <w:b/>
                <w:bCs/>
              </w:rPr>
            </w:pPr>
            <w:r w:rsidRPr="00362E81">
              <w:rPr>
                <w:b/>
                <w:bCs/>
              </w:rPr>
              <w:t>Resources</w:t>
            </w:r>
          </w:p>
        </w:tc>
      </w:tr>
      <w:tr w:rsidR="005C3DCB" w:rsidRPr="008D4981" w14:paraId="3AC68688"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5B21972A" w14:textId="3B01C135" w:rsidR="00DF44BE" w:rsidRDefault="00DF44BE" w:rsidP="00DF44BE">
            <w:pPr>
              <w:pStyle w:val="RS-RKList"/>
            </w:pPr>
            <w:r>
              <w:t>Egress Elements</w:t>
            </w:r>
            <w:r w:rsidR="009A55A1">
              <w:t xml:space="preserve"> (pp </w:t>
            </w:r>
            <w:r>
              <w:t>-192</w:t>
            </w:r>
          </w:p>
          <w:p w14:paraId="04BFA06F" w14:textId="7AB2DE29" w:rsidR="005C3DCB" w:rsidRDefault="00DF44BE" w:rsidP="00DF44BE">
            <w:pPr>
              <w:pStyle w:val="RS-RKList"/>
            </w:pPr>
            <w:r>
              <w:t>Accessory Components</w:t>
            </w:r>
            <w:r w:rsidR="009A55A1">
              <w:t xml:space="preserve"> (pp </w:t>
            </w:r>
            <w:r>
              <w:t>192-203</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467A7965" w14:textId="77777777" w:rsidR="005C3DCB" w:rsidRPr="0026734C" w:rsidRDefault="005C3DCB" w:rsidP="00927142">
            <w:pPr>
              <w:rPr>
                <w:b/>
                <w:bCs/>
              </w:rPr>
            </w:pPr>
            <w:r w:rsidRPr="0026734C">
              <w:rPr>
                <w:b/>
                <w:bCs/>
              </w:rPr>
              <w:t>Reading</w:t>
            </w:r>
          </w:p>
          <w:p w14:paraId="271A3E96" w14:textId="77777777" w:rsidR="005C3DCB" w:rsidRDefault="005C3DCB" w:rsidP="00927142">
            <w:pPr>
              <w:pStyle w:val="RS-RKList"/>
            </w:pPr>
            <w:r>
              <w:t>Chapter 6. Means of Egress</w:t>
            </w:r>
          </w:p>
          <w:p w14:paraId="4A6797FF" w14:textId="77777777" w:rsidR="00D756D2" w:rsidRPr="00130283" w:rsidRDefault="005C3DCB" w:rsidP="00D756D2">
            <w:pPr>
              <w:rPr>
                <w:b/>
                <w:bCs/>
              </w:rPr>
            </w:pPr>
            <w:r w:rsidRPr="00D756D2">
              <w:rPr>
                <w:b/>
                <w:bCs/>
              </w:rPr>
              <w:t>Activities</w:t>
            </w:r>
          </w:p>
          <w:p w14:paraId="34DFBA56" w14:textId="33EAB5F8" w:rsidR="005C3DCB" w:rsidRPr="00821843" w:rsidRDefault="00D756D2" w:rsidP="00FA4401">
            <w:pPr>
              <w:pStyle w:val="RS-RKList"/>
              <w:rPr>
                <w:b/>
                <w:bCs/>
              </w:rPr>
            </w:pPr>
            <w:r>
              <w:t>X</w:t>
            </w:r>
          </w:p>
          <w:p w14:paraId="05FC57C7" w14:textId="77777777" w:rsidR="005C3DCB" w:rsidRDefault="005C3DCB" w:rsidP="00927142">
            <w:r>
              <w:t>Materials</w:t>
            </w:r>
          </w:p>
          <w:p w14:paraId="3CC01B4D" w14:textId="77777777" w:rsidR="005C3DCB" w:rsidRDefault="005C3DCB" w:rsidP="00927142">
            <w:r>
              <w:t>Facilities</w:t>
            </w:r>
          </w:p>
          <w:p w14:paraId="30E420AE" w14:textId="77777777" w:rsidR="005C3DCB" w:rsidRDefault="005C3DCB" w:rsidP="00927142">
            <w:r>
              <w:t>Notes</w:t>
            </w:r>
          </w:p>
        </w:tc>
      </w:tr>
      <w:tr w:rsidR="005C3DCB" w:rsidRPr="008D4981" w14:paraId="121DB17C"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D23E8A5" w14:textId="1EDACBC3" w:rsidR="005C3DCB" w:rsidRPr="00362E81" w:rsidRDefault="005C3DCB" w:rsidP="00927142">
            <w:pPr>
              <w:rPr>
                <w:b/>
                <w:bCs/>
              </w:rPr>
            </w:pPr>
            <w:r w:rsidRPr="00362E81">
              <w:rPr>
                <w:b/>
                <w:bCs/>
              </w:rPr>
              <w:t xml:space="preserve">Lesson </w:t>
            </w:r>
            <w:r>
              <w:rPr>
                <w:b/>
                <w:bCs/>
              </w:rPr>
              <w:t>3</w:t>
            </w:r>
            <w:r w:rsidRPr="00362E81">
              <w:rPr>
                <w:b/>
                <w:bCs/>
              </w:rPr>
              <w:t xml:space="preserve">: </w:t>
            </w:r>
            <w:r w:rsidR="002A27B3" w:rsidRPr="002A27B3">
              <w:rPr>
                <w:b/>
                <w:bCs/>
              </w:rPr>
              <w:t>Occupant Load Calculations</w:t>
            </w:r>
          </w:p>
          <w:p w14:paraId="748E8D7B" w14:textId="77777777" w:rsidR="002E3A88" w:rsidRDefault="002E3A88" w:rsidP="002E3A88">
            <w:r>
              <w:t>(-- minutes)</w:t>
            </w:r>
          </w:p>
          <w:p w14:paraId="5907E35D" w14:textId="77777777" w:rsidR="005C3DCB" w:rsidRDefault="005C3DCB" w:rsidP="00927142"/>
          <w:p w14:paraId="1EAA3FF4" w14:textId="77777777" w:rsidR="005C3DCB" w:rsidRPr="00362E81" w:rsidRDefault="005C3DCB" w:rsidP="00927142">
            <w:pPr>
              <w:rPr>
                <w:b/>
                <w:bCs/>
              </w:rPr>
            </w:pPr>
            <w:r w:rsidRPr="00362E81">
              <w:rPr>
                <w:b/>
                <w:bCs/>
              </w:rPr>
              <w:t>Learning Objectives</w:t>
            </w:r>
          </w:p>
          <w:p w14:paraId="21DDDB7D" w14:textId="6803AA60" w:rsidR="00BD668B" w:rsidRDefault="005C3DCB" w:rsidP="00BD668B">
            <w:pPr>
              <w:ind w:left="720"/>
            </w:pPr>
            <w:r w:rsidRPr="00BD668B">
              <w:rPr>
                <w:b/>
                <w:bCs/>
              </w:rPr>
              <w:t>LO1</w:t>
            </w:r>
            <w:r w:rsidR="002A27B3" w:rsidRPr="00BD668B">
              <w:rPr>
                <w:b/>
                <w:bCs/>
              </w:rPr>
              <w:t>2</w:t>
            </w:r>
            <w:r>
              <w:t xml:space="preserve"> </w:t>
            </w:r>
            <w:r w:rsidR="00933740" w:rsidRPr="00933740">
              <w:t>Calculate the occupant load of a building or area</w:t>
            </w:r>
          </w:p>
          <w:p w14:paraId="573A15DD" w14:textId="77777777" w:rsidR="00BD668B" w:rsidRDefault="00BD668B" w:rsidP="00BD668B"/>
          <w:p w14:paraId="6A6595C0" w14:textId="77777777" w:rsidR="00BD668B" w:rsidRPr="001500CA" w:rsidRDefault="00BD668B" w:rsidP="00BD668B">
            <w:pPr>
              <w:rPr>
                <w:b/>
                <w:bCs/>
              </w:rPr>
            </w:pPr>
            <w:r w:rsidRPr="001500CA">
              <w:rPr>
                <w:b/>
                <w:bCs/>
              </w:rPr>
              <w:t>Enabling Learning Objectives</w:t>
            </w:r>
          </w:p>
          <w:p w14:paraId="0439B792" w14:textId="23174AE1" w:rsidR="00F730D0" w:rsidRDefault="00F730D0" w:rsidP="001D3714">
            <w:pPr>
              <w:pStyle w:val="ListParagraph"/>
              <w:numPr>
                <w:ilvl w:val="0"/>
                <w:numId w:val="19"/>
              </w:numPr>
            </w:pPr>
            <w:r w:rsidRPr="00F730D0">
              <w:t>Explain how to calculate occupant loads.</w:t>
            </w:r>
          </w:p>
          <w:p w14:paraId="6A76756B" w14:textId="17687A89" w:rsidR="00F730D0" w:rsidRDefault="00F730D0" w:rsidP="001D3714">
            <w:pPr>
              <w:pStyle w:val="ListParagraph"/>
              <w:numPr>
                <w:ilvl w:val="0"/>
                <w:numId w:val="19"/>
              </w:numPr>
            </w:pPr>
            <w:r w:rsidRPr="00F730D0">
              <w:t>Explain how to calculate multi-use occupant loads.</w:t>
            </w:r>
          </w:p>
          <w:p w14:paraId="6E40D8D7" w14:textId="74771DA9" w:rsidR="00F730D0" w:rsidRDefault="00FE5E8C" w:rsidP="001D3714">
            <w:pPr>
              <w:pStyle w:val="ListParagraph"/>
              <w:numPr>
                <w:ilvl w:val="0"/>
                <w:numId w:val="19"/>
              </w:numPr>
            </w:pPr>
            <w:r w:rsidRPr="00FE5E8C">
              <w:t>Determine the occupant load of a single-use occupancy or portion of the occupancy.</w:t>
            </w:r>
          </w:p>
          <w:p w14:paraId="04642CF7" w14:textId="5521688D" w:rsidR="005C3DCB" w:rsidRPr="00E9337E" w:rsidRDefault="00FE5E8C" w:rsidP="001D3714">
            <w:pPr>
              <w:pStyle w:val="ListParagraph"/>
              <w:numPr>
                <w:ilvl w:val="0"/>
                <w:numId w:val="19"/>
              </w:numPr>
            </w:pPr>
            <w:r w:rsidRPr="00FE5E8C">
              <w:t>Determine the occupant load of a multi-use occupancy and multiple occupancies in one structure.</w:t>
            </w:r>
          </w:p>
        </w:tc>
      </w:tr>
      <w:tr w:rsidR="005C3DCB" w:rsidRPr="008D4981" w14:paraId="4996EEF9"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82EACE7" w14:textId="77777777" w:rsidR="005C3DCB" w:rsidRPr="00362E81" w:rsidRDefault="005C3DCB"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1ABDF00" w14:textId="77777777" w:rsidR="005C3DCB" w:rsidRPr="00362E81" w:rsidRDefault="005C3DCB" w:rsidP="00927142">
            <w:pPr>
              <w:rPr>
                <w:b/>
                <w:bCs/>
              </w:rPr>
            </w:pPr>
            <w:r w:rsidRPr="00362E81">
              <w:rPr>
                <w:b/>
                <w:bCs/>
              </w:rPr>
              <w:t>Resources</w:t>
            </w:r>
          </w:p>
        </w:tc>
      </w:tr>
      <w:tr w:rsidR="005C3DCB" w:rsidRPr="008D4981" w14:paraId="132C1CB5"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412C080E" w14:textId="68CC24F6" w:rsidR="009A55A1" w:rsidRDefault="009A55A1" w:rsidP="009A55A1">
            <w:pPr>
              <w:pStyle w:val="RS-RKList"/>
            </w:pPr>
            <w:r>
              <w:t>Occupant Loads (pp 203-206</w:t>
            </w:r>
          </w:p>
          <w:p w14:paraId="4C9A2C8E" w14:textId="587A5999" w:rsidR="009A55A1" w:rsidRDefault="009A55A1" w:rsidP="009A55A1">
            <w:pPr>
              <w:pStyle w:val="RS-RKList"/>
            </w:pPr>
            <w:r>
              <w:t>Multi-Use Occupant Loads (p</w:t>
            </w:r>
            <w:r w:rsidR="00977772">
              <w:t xml:space="preserve"> 206)</w:t>
            </w:r>
          </w:p>
          <w:p w14:paraId="3E5A967B" w14:textId="7EF6ADE6" w:rsidR="005C3DCB" w:rsidRDefault="009A55A1" w:rsidP="009A55A1">
            <w:pPr>
              <w:pStyle w:val="RS-RKList"/>
            </w:pPr>
            <w:r>
              <w:t>Occupancy Egress Requirements (pp 206-212</w:t>
            </w:r>
            <w:r w:rsidR="005D6CD4">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344BC639" w14:textId="77777777" w:rsidR="005C3DCB" w:rsidRPr="0026734C" w:rsidRDefault="005C3DCB" w:rsidP="00927142">
            <w:pPr>
              <w:rPr>
                <w:b/>
                <w:bCs/>
              </w:rPr>
            </w:pPr>
            <w:r w:rsidRPr="0026734C">
              <w:rPr>
                <w:b/>
                <w:bCs/>
              </w:rPr>
              <w:t>Reading</w:t>
            </w:r>
          </w:p>
          <w:p w14:paraId="59C4B285" w14:textId="77777777" w:rsidR="005C3DCB" w:rsidRDefault="005C3DCB" w:rsidP="00927142">
            <w:pPr>
              <w:pStyle w:val="RS-RKList"/>
            </w:pPr>
            <w:r>
              <w:t>Chapter 6. Means of Egress</w:t>
            </w:r>
          </w:p>
          <w:p w14:paraId="1EECC699" w14:textId="77777777" w:rsidR="00D756D2" w:rsidRPr="00130283" w:rsidRDefault="005C3DCB" w:rsidP="00D756D2">
            <w:pPr>
              <w:rPr>
                <w:b/>
                <w:bCs/>
              </w:rPr>
            </w:pPr>
            <w:r w:rsidRPr="00D756D2">
              <w:rPr>
                <w:b/>
                <w:bCs/>
              </w:rPr>
              <w:t>Activities</w:t>
            </w:r>
          </w:p>
          <w:p w14:paraId="6A018B67" w14:textId="785F4939" w:rsidR="005C3DCB" w:rsidRPr="00821843" w:rsidRDefault="00D756D2" w:rsidP="00542BA1">
            <w:pPr>
              <w:pStyle w:val="RS-RKList"/>
              <w:rPr>
                <w:b/>
                <w:bCs/>
              </w:rPr>
            </w:pPr>
            <w:r>
              <w:t>X</w:t>
            </w:r>
          </w:p>
          <w:p w14:paraId="584DEE9E" w14:textId="77777777" w:rsidR="005C3DCB" w:rsidRDefault="005C3DCB" w:rsidP="00927142">
            <w:r>
              <w:t>Materials</w:t>
            </w:r>
          </w:p>
          <w:p w14:paraId="40C81B6F" w14:textId="77777777" w:rsidR="005C3DCB" w:rsidRDefault="005C3DCB" w:rsidP="00927142">
            <w:r>
              <w:t>Facilities</w:t>
            </w:r>
          </w:p>
          <w:p w14:paraId="57D14AB6" w14:textId="77777777" w:rsidR="005C3DCB" w:rsidRDefault="005C3DCB" w:rsidP="00927142">
            <w:r>
              <w:t>Notes</w:t>
            </w:r>
          </w:p>
        </w:tc>
      </w:tr>
    </w:tbl>
    <w:p w14:paraId="26FB882E" w14:textId="77777777" w:rsidR="00C52E5A" w:rsidRDefault="00C52E5A" w:rsidP="00CB589D"/>
    <w:p w14:paraId="31CEE2F2" w14:textId="77777777" w:rsidR="00EC28B7" w:rsidRDefault="00EC28B7" w:rsidP="00CB589D"/>
    <w:p w14:paraId="3D0E937C" w14:textId="77777777" w:rsidR="00EC28B7" w:rsidRDefault="00EC28B7" w:rsidP="00CB589D"/>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6"/>
        <w:gridCol w:w="3133"/>
      </w:tblGrid>
      <w:tr w:rsidR="00C52E5A" w:rsidRPr="008D4981" w14:paraId="3E252C5D" w14:textId="77777777" w:rsidTr="00927142">
        <w:trPr>
          <w:cantSplit/>
          <w:tblHeader/>
        </w:trPr>
        <w:tc>
          <w:tcPr>
            <w:tcW w:w="9399" w:type="dxa"/>
            <w:gridSpan w:val="2"/>
            <w:tcBorders>
              <w:top w:val="single" w:sz="4" w:space="0" w:color="auto"/>
              <w:left w:val="single" w:sz="4" w:space="0" w:color="auto"/>
              <w:bottom w:val="single" w:sz="4" w:space="0" w:color="auto"/>
              <w:right w:val="single" w:sz="4" w:space="0" w:color="auto"/>
            </w:tcBorders>
            <w:shd w:val="clear" w:color="auto" w:fill="000000" w:themeFill="text1"/>
          </w:tcPr>
          <w:p w14:paraId="7077C749" w14:textId="3E1C8F4A" w:rsidR="00C52E5A" w:rsidRPr="00E9337E" w:rsidRDefault="00C52E5A" w:rsidP="00927142">
            <w:pPr>
              <w:rPr>
                <w:b/>
                <w:bCs/>
                <w:sz w:val="24"/>
                <w:szCs w:val="28"/>
              </w:rPr>
            </w:pPr>
            <w:r w:rsidRPr="00E9337E">
              <w:rPr>
                <w:b/>
                <w:bCs/>
                <w:sz w:val="24"/>
                <w:szCs w:val="28"/>
              </w:rPr>
              <w:lastRenderedPageBreak/>
              <w:t xml:space="preserve">Module </w:t>
            </w:r>
            <w:r>
              <w:rPr>
                <w:b/>
                <w:bCs/>
                <w:sz w:val="24"/>
                <w:szCs w:val="28"/>
              </w:rPr>
              <w:t>4</w:t>
            </w:r>
            <w:r w:rsidRPr="00E9337E">
              <w:rPr>
                <w:b/>
                <w:bCs/>
                <w:sz w:val="24"/>
                <w:szCs w:val="28"/>
              </w:rPr>
              <w:t xml:space="preserve">: </w:t>
            </w:r>
            <w:r w:rsidR="00274860">
              <w:rPr>
                <w:b/>
                <w:bCs/>
                <w:sz w:val="24"/>
                <w:szCs w:val="28"/>
              </w:rPr>
              <w:t>Plan Review and Hazard Recognition</w:t>
            </w:r>
          </w:p>
        </w:tc>
      </w:tr>
      <w:tr w:rsidR="00C52E5A" w:rsidRPr="008D4981" w14:paraId="3286986F"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17B886E" w14:textId="437E8916" w:rsidR="00C52E5A" w:rsidRPr="00362E81" w:rsidRDefault="00C52E5A" w:rsidP="00927142">
            <w:pPr>
              <w:rPr>
                <w:b/>
                <w:bCs/>
              </w:rPr>
            </w:pPr>
            <w:r w:rsidRPr="00362E81">
              <w:rPr>
                <w:b/>
                <w:bCs/>
              </w:rPr>
              <w:t xml:space="preserve">Lesson 1: </w:t>
            </w:r>
            <w:r w:rsidR="00BD2129" w:rsidRPr="00BD2129">
              <w:rPr>
                <w:b/>
                <w:bCs/>
              </w:rPr>
              <w:t>Emergency Access and Site Barriers</w:t>
            </w:r>
          </w:p>
          <w:p w14:paraId="2D6A3AED" w14:textId="77777777" w:rsidR="002E3A88" w:rsidRDefault="002E3A88" w:rsidP="002E3A88">
            <w:r>
              <w:t>(-- minutes)</w:t>
            </w:r>
          </w:p>
          <w:p w14:paraId="61CF1610" w14:textId="77777777" w:rsidR="00C52E5A" w:rsidRDefault="00C52E5A" w:rsidP="00927142"/>
          <w:p w14:paraId="608E3D5A" w14:textId="77777777" w:rsidR="00C52E5A" w:rsidRPr="00362E81" w:rsidRDefault="00C52E5A" w:rsidP="00927142">
            <w:pPr>
              <w:rPr>
                <w:b/>
                <w:bCs/>
              </w:rPr>
            </w:pPr>
            <w:r w:rsidRPr="00362E81">
              <w:rPr>
                <w:b/>
                <w:bCs/>
              </w:rPr>
              <w:t>Learning Objectives</w:t>
            </w:r>
          </w:p>
          <w:p w14:paraId="73A474D6" w14:textId="7FF96345" w:rsidR="00BD668B" w:rsidRDefault="00C52E5A" w:rsidP="00BD668B">
            <w:pPr>
              <w:ind w:left="720"/>
            </w:pPr>
            <w:r w:rsidRPr="00EC28B7">
              <w:rPr>
                <w:b/>
                <w:bCs/>
              </w:rPr>
              <w:t>LO1</w:t>
            </w:r>
            <w:r w:rsidR="00BD2129" w:rsidRPr="00EC28B7">
              <w:rPr>
                <w:b/>
                <w:bCs/>
              </w:rPr>
              <w:t>3</w:t>
            </w:r>
            <w:r>
              <w:t xml:space="preserve"> </w:t>
            </w:r>
            <w:r w:rsidR="00EC28B7" w:rsidRPr="00EC28B7">
              <w:t>Verify emergency access to an existing site</w:t>
            </w:r>
          </w:p>
          <w:p w14:paraId="0723356C" w14:textId="77777777" w:rsidR="00BD668B" w:rsidRDefault="00BD668B" w:rsidP="00BD668B"/>
          <w:p w14:paraId="6CC5377D" w14:textId="77777777" w:rsidR="00BD668B" w:rsidRPr="001500CA" w:rsidRDefault="00BD668B" w:rsidP="00BD668B">
            <w:pPr>
              <w:rPr>
                <w:b/>
                <w:bCs/>
              </w:rPr>
            </w:pPr>
            <w:r w:rsidRPr="001500CA">
              <w:rPr>
                <w:b/>
                <w:bCs/>
              </w:rPr>
              <w:t>Enabling Learning Objectives</w:t>
            </w:r>
          </w:p>
          <w:p w14:paraId="1D582FB5" w14:textId="5288E17E" w:rsidR="00FE5E8C" w:rsidRDefault="00FE5E8C" w:rsidP="001D3714">
            <w:pPr>
              <w:pStyle w:val="ListParagraph"/>
              <w:numPr>
                <w:ilvl w:val="0"/>
                <w:numId w:val="13"/>
              </w:numPr>
            </w:pPr>
            <w:r w:rsidRPr="00FE5E8C">
              <w:t>Describe the requirements for fire apparatus access roads and fire lanes.</w:t>
            </w:r>
          </w:p>
          <w:p w14:paraId="1A3C1B2C" w14:textId="561E89F6" w:rsidR="00FE5E8C" w:rsidRDefault="001D3714" w:rsidP="001D3714">
            <w:pPr>
              <w:pStyle w:val="ListParagraph"/>
              <w:numPr>
                <w:ilvl w:val="0"/>
                <w:numId w:val="13"/>
              </w:numPr>
            </w:pPr>
            <w:r w:rsidRPr="001D3714">
              <w:t>Identify exterior and interior barriers to site access.</w:t>
            </w:r>
          </w:p>
          <w:p w14:paraId="4BD481DB" w14:textId="3BD6ADCC" w:rsidR="008700A4" w:rsidRPr="00E9337E" w:rsidRDefault="001D3714" w:rsidP="001D3714">
            <w:pPr>
              <w:pStyle w:val="ListParagraph"/>
              <w:numPr>
                <w:ilvl w:val="0"/>
                <w:numId w:val="13"/>
              </w:numPr>
            </w:pPr>
            <w:r w:rsidRPr="001D3714">
              <w:t>Verify emergency access for an existing site.</w:t>
            </w:r>
          </w:p>
        </w:tc>
      </w:tr>
      <w:tr w:rsidR="00C52E5A" w:rsidRPr="008D4981" w14:paraId="633AA10F"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7092A70C" w14:textId="77777777" w:rsidR="00C52E5A" w:rsidRPr="00362E81" w:rsidRDefault="00C52E5A"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51F7790" w14:textId="77777777" w:rsidR="00C52E5A" w:rsidRPr="00362E81" w:rsidRDefault="00C52E5A" w:rsidP="00927142">
            <w:pPr>
              <w:rPr>
                <w:b/>
                <w:bCs/>
              </w:rPr>
            </w:pPr>
            <w:r w:rsidRPr="00362E81">
              <w:rPr>
                <w:b/>
                <w:bCs/>
              </w:rPr>
              <w:t>Resources</w:t>
            </w:r>
          </w:p>
        </w:tc>
      </w:tr>
      <w:tr w:rsidR="00C52E5A" w:rsidRPr="008D4981" w14:paraId="0E820C3F"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5B419CCE" w14:textId="3B1A6738" w:rsidR="00C52E5A" w:rsidRDefault="00CE2BF3" w:rsidP="00CE2BF3">
            <w:pPr>
              <w:pStyle w:val="RS-RKList"/>
            </w:pPr>
            <w:r w:rsidRPr="00CE2BF3">
              <w:t>Policies, Procedures, and AHJ Requirements</w:t>
            </w:r>
            <w:r w:rsidR="009A55A1">
              <w:t xml:space="preserve"> (pp </w:t>
            </w:r>
            <w:r w:rsidRPr="00CE2BF3">
              <w:t>483-485</w:t>
            </w:r>
            <w:r w:rsidR="005D6CD4">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2B586A48" w14:textId="77777777" w:rsidR="00F92EB8" w:rsidRPr="0026734C" w:rsidRDefault="00F92EB8" w:rsidP="00F92EB8">
            <w:pPr>
              <w:rPr>
                <w:b/>
                <w:bCs/>
              </w:rPr>
            </w:pPr>
            <w:r w:rsidRPr="0026734C">
              <w:rPr>
                <w:b/>
                <w:bCs/>
              </w:rPr>
              <w:t>Reading</w:t>
            </w:r>
          </w:p>
          <w:p w14:paraId="3643866B" w14:textId="7123E4F4" w:rsidR="00B46C9C" w:rsidRDefault="0051141E" w:rsidP="00B46C9C">
            <w:pPr>
              <w:pStyle w:val="RS-RKList"/>
            </w:pPr>
            <w:r>
              <w:t xml:space="preserve">Chapter </w:t>
            </w:r>
            <w:r w:rsidR="00B46C9C">
              <w:t>7. Site Access</w:t>
            </w:r>
          </w:p>
          <w:p w14:paraId="7636F30B" w14:textId="77777777" w:rsidR="00D756D2" w:rsidRPr="00130283" w:rsidRDefault="00C52E5A" w:rsidP="00D756D2">
            <w:pPr>
              <w:rPr>
                <w:b/>
                <w:bCs/>
              </w:rPr>
            </w:pPr>
            <w:r w:rsidRPr="00D756D2">
              <w:rPr>
                <w:b/>
                <w:bCs/>
              </w:rPr>
              <w:t>Activities</w:t>
            </w:r>
          </w:p>
          <w:p w14:paraId="7F297B4D" w14:textId="2A000FB2" w:rsidR="00C52E5A" w:rsidRPr="00821843" w:rsidRDefault="00D756D2" w:rsidP="0055349F">
            <w:pPr>
              <w:pStyle w:val="RS-RKList"/>
              <w:rPr>
                <w:b/>
                <w:bCs/>
              </w:rPr>
            </w:pPr>
            <w:r>
              <w:t>X</w:t>
            </w:r>
          </w:p>
          <w:p w14:paraId="756C2B76" w14:textId="77777777" w:rsidR="00C52E5A" w:rsidRDefault="00C52E5A" w:rsidP="00927142">
            <w:r>
              <w:t>Materials</w:t>
            </w:r>
          </w:p>
          <w:p w14:paraId="51CC3CAF" w14:textId="77777777" w:rsidR="00C52E5A" w:rsidRDefault="00C52E5A" w:rsidP="00927142">
            <w:r>
              <w:t>Facilities</w:t>
            </w:r>
          </w:p>
          <w:p w14:paraId="2340F84B" w14:textId="77777777" w:rsidR="00C52E5A" w:rsidRDefault="00C52E5A" w:rsidP="00927142">
            <w:r>
              <w:t>Notes</w:t>
            </w:r>
          </w:p>
        </w:tc>
      </w:tr>
      <w:tr w:rsidR="008700A4" w:rsidRPr="008D4981" w14:paraId="69187353"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0FA4A13" w14:textId="0DAA27EA" w:rsidR="008700A4" w:rsidRPr="00362E81" w:rsidRDefault="008700A4" w:rsidP="00927142">
            <w:pPr>
              <w:rPr>
                <w:b/>
                <w:bCs/>
              </w:rPr>
            </w:pPr>
            <w:r w:rsidRPr="00362E81">
              <w:rPr>
                <w:b/>
                <w:bCs/>
              </w:rPr>
              <w:t xml:space="preserve">Lesson </w:t>
            </w:r>
            <w:r w:rsidR="003A1953">
              <w:rPr>
                <w:b/>
                <w:bCs/>
              </w:rPr>
              <w:t>2</w:t>
            </w:r>
            <w:r w:rsidRPr="00362E81">
              <w:rPr>
                <w:b/>
                <w:bCs/>
              </w:rPr>
              <w:t xml:space="preserve">: </w:t>
            </w:r>
            <w:r w:rsidR="00BD2129" w:rsidRPr="00BD2129">
              <w:rPr>
                <w:b/>
                <w:bCs/>
              </w:rPr>
              <w:t>Fundamentals of Plan Review and Documentation</w:t>
            </w:r>
          </w:p>
          <w:p w14:paraId="3D2DF0F2" w14:textId="77777777" w:rsidR="002E3A88" w:rsidRDefault="002E3A88" w:rsidP="002E3A88">
            <w:r>
              <w:t>(-- minutes)</w:t>
            </w:r>
          </w:p>
          <w:p w14:paraId="365B1B1D" w14:textId="77777777" w:rsidR="008700A4" w:rsidRDefault="008700A4" w:rsidP="00927142"/>
          <w:p w14:paraId="602BE68C" w14:textId="77777777" w:rsidR="008700A4" w:rsidRPr="00362E81" w:rsidRDefault="008700A4" w:rsidP="00927142">
            <w:pPr>
              <w:rPr>
                <w:b/>
                <w:bCs/>
              </w:rPr>
            </w:pPr>
            <w:r w:rsidRPr="00362E81">
              <w:rPr>
                <w:b/>
                <w:bCs/>
              </w:rPr>
              <w:t>Learning Objectives</w:t>
            </w:r>
          </w:p>
          <w:p w14:paraId="0F387FD9" w14:textId="51C6DA18" w:rsidR="008700A4" w:rsidRDefault="008700A4" w:rsidP="00927142">
            <w:pPr>
              <w:ind w:left="720"/>
            </w:pPr>
            <w:r w:rsidRPr="00EC28B7">
              <w:rPr>
                <w:b/>
                <w:bCs/>
              </w:rPr>
              <w:t>LO1</w:t>
            </w:r>
            <w:r w:rsidR="009A2CB3" w:rsidRPr="00EC28B7">
              <w:rPr>
                <w:b/>
                <w:bCs/>
              </w:rPr>
              <w:t>4</w:t>
            </w:r>
            <w:r>
              <w:t xml:space="preserve"> </w:t>
            </w:r>
            <w:r w:rsidR="00EC28B7" w:rsidRPr="00EC28B7">
              <w:t>Process a plan review application</w:t>
            </w:r>
          </w:p>
          <w:p w14:paraId="058D6C65" w14:textId="77777777" w:rsidR="008700A4" w:rsidRDefault="008700A4" w:rsidP="00927142"/>
          <w:p w14:paraId="1D8419E3" w14:textId="77777777" w:rsidR="008700A4" w:rsidRPr="001500CA" w:rsidRDefault="008700A4" w:rsidP="00927142">
            <w:pPr>
              <w:rPr>
                <w:b/>
                <w:bCs/>
              </w:rPr>
            </w:pPr>
            <w:r w:rsidRPr="001500CA">
              <w:rPr>
                <w:b/>
                <w:bCs/>
              </w:rPr>
              <w:t>Enabling Learning Objectives</w:t>
            </w:r>
          </w:p>
          <w:p w14:paraId="3221EA38" w14:textId="77777777" w:rsidR="008700A4" w:rsidRDefault="00A42A86" w:rsidP="001D3714">
            <w:pPr>
              <w:pStyle w:val="ListParagraph"/>
              <w:numPr>
                <w:ilvl w:val="0"/>
                <w:numId w:val="14"/>
              </w:numPr>
            </w:pPr>
            <w:r w:rsidRPr="00A42A86">
              <w:t>Identify some of the general policies, procedures, and AHJ requirements regarding plan review.</w:t>
            </w:r>
          </w:p>
          <w:p w14:paraId="4F69A121" w14:textId="77777777" w:rsidR="00A42A86" w:rsidRDefault="002E1A55" w:rsidP="001D3714">
            <w:pPr>
              <w:pStyle w:val="ListParagraph"/>
              <w:numPr>
                <w:ilvl w:val="0"/>
                <w:numId w:val="14"/>
              </w:numPr>
            </w:pPr>
            <w:r w:rsidRPr="002E1A55">
              <w:t>Describe the plan review application process.</w:t>
            </w:r>
          </w:p>
          <w:p w14:paraId="475A2A60" w14:textId="682FC519" w:rsidR="002E1A55" w:rsidRPr="00E9337E" w:rsidRDefault="002E1A55" w:rsidP="001D3714">
            <w:pPr>
              <w:pStyle w:val="ListParagraph"/>
              <w:numPr>
                <w:ilvl w:val="0"/>
                <w:numId w:val="14"/>
              </w:numPr>
            </w:pPr>
            <w:r w:rsidRPr="002E1A55">
              <w:t>Identify the types of documentation required for plan review.</w:t>
            </w:r>
          </w:p>
        </w:tc>
      </w:tr>
      <w:tr w:rsidR="008700A4" w:rsidRPr="008D4981" w14:paraId="162C0E5B"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6A0D17CF" w14:textId="77777777" w:rsidR="008700A4" w:rsidRPr="00362E81" w:rsidRDefault="008700A4"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357462E" w14:textId="77777777" w:rsidR="008700A4" w:rsidRPr="00362E81" w:rsidRDefault="008700A4" w:rsidP="00927142">
            <w:pPr>
              <w:rPr>
                <w:b/>
                <w:bCs/>
              </w:rPr>
            </w:pPr>
            <w:r w:rsidRPr="00362E81">
              <w:rPr>
                <w:b/>
                <w:bCs/>
              </w:rPr>
              <w:t>Resources</w:t>
            </w:r>
          </w:p>
        </w:tc>
      </w:tr>
      <w:tr w:rsidR="008700A4" w:rsidRPr="008D4981" w14:paraId="2E7590B4"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369E13E2" w14:textId="3573EB66" w:rsidR="00CE2BF3" w:rsidRDefault="00CE2BF3" w:rsidP="00CE2BF3">
            <w:pPr>
              <w:pStyle w:val="RS-RKList"/>
            </w:pPr>
            <w:r w:rsidRPr="00CE2BF3">
              <w:t>Plan Review Application Process</w:t>
            </w:r>
            <w:r w:rsidR="009A55A1">
              <w:t xml:space="preserve"> (pp </w:t>
            </w:r>
            <w:r w:rsidRPr="00CE2BF3">
              <w:t>485-486</w:t>
            </w:r>
            <w:r w:rsidR="009E2B58">
              <w:t>)</w:t>
            </w:r>
          </w:p>
          <w:p w14:paraId="332F8304" w14:textId="79D9D958" w:rsidR="008700A4" w:rsidRDefault="00CE2BF3" w:rsidP="00CE2BF3">
            <w:pPr>
              <w:pStyle w:val="RS-RKList"/>
            </w:pPr>
            <w:r w:rsidRPr="00CE2BF3">
              <w:t>Plan Review Documentation</w:t>
            </w:r>
            <w:r w:rsidR="009A55A1">
              <w:t xml:space="preserve"> (pp </w:t>
            </w:r>
            <w:r w:rsidR="005D6CD4">
              <w:t>486</w:t>
            </w:r>
            <w:r w:rsidRPr="00CE2BF3">
              <w:t>-488</w:t>
            </w:r>
            <w:r w:rsidR="009E2B58">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40C1EEA5" w14:textId="77777777" w:rsidR="008700A4" w:rsidRPr="0026734C" w:rsidRDefault="008700A4" w:rsidP="00927142">
            <w:pPr>
              <w:rPr>
                <w:b/>
                <w:bCs/>
              </w:rPr>
            </w:pPr>
            <w:r w:rsidRPr="0026734C">
              <w:rPr>
                <w:b/>
                <w:bCs/>
              </w:rPr>
              <w:t>Reading</w:t>
            </w:r>
          </w:p>
          <w:p w14:paraId="213E5F1C" w14:textId="77777777" w:rsidR="008700A4" w:rsidRDefault="008700A4" w:rsidP="00927142">
            <w:pPr>
              <w:pStyle w:val="RS-RKList"/>
            </w:pPr>
            <w:r>
              <w:t>Chapter 14. Plan Review</w:t>
            </w:r>
          </w:p>
          <w:p w14:paraId="7C2D934C" w14:textId="77777777" w:rsidR="00D756D2" w:rsidRPr="00130283" w:rsidRDefault="008700A4" w:rsidP="00D756D2">
            <w:pPr>
              <w:rPr>
                <w:b/>
                <w:bCs/>
              </w:rPr>
            </w:pPr>
            <w:r w:rsidRPr="00D756D2">
              <w:rPr>
                <w:b/>
                <w:bCs/>
              </w:rPr>
              <w:t>Activities</w:t>
            </w:r>
          </w:p>
          <w:p w14:paraId="7F22201C" w14:textId="32E42400" w:rsidR="008700A4" w:rsidRPr="00821843" w:rsidRDefault="00D756D2" w:rsidP="000C0611">
            <w:pPr>
              <w:pStyle w:val="RS-RKList"/>
              <w:rPr>
                <w:b/>
                <w:bCs/>
              </w:rPr>
            </w:pPr>
            <w:r>
              <w:t>X</w:t>
            </w:r>
          </w:p>
          <w:p w14:paraId="5B36C064" w14:textId="77777777" w:rsidR="008700A4" w:rsidRDefault="008700A4" w:rsidP="00927142">
            <w:r>
              <w:t>Materials</w:t>
            </w:r>
          </w:p>
          <w:p w14:paraId="5E7F9DA9" w14:textId="77777777" w:rsidR="008700A4" w:rsidRDefault="008700A4" w:rsidP="00927142">
            <w:r>
              <w:t>Facilities</w:t>
            </w:r>
          </w:p>
          <w:p w14:paraId="60D0345C" w14:textId="77777777" w:rsidR="008700A4" w:rsidRDefault="008700A4" w:rsidP="00927142">
            <w:r>
              <w:t>Notes</w:t>
            </w:r>
          </w:p>
        </w:tc>
      </w:tr>
      <w:tr w:rsidR="008700A4" w:rsidRPr="008D4981" w14:paraId="43B0BD63"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47E123A" w14:textId="06D54420" w:rsidR="008700A4" w:rsidRPr="00362E81" w:rsidRDefault="008700A4" w:rsidP="00927142">
            <w:pPr>
              <w:rPr>
                <w:b/>
                <w:bCs/>
              </w:rPr>
            </w:pPr>
            <w:r w:rsidRPr="00362E81">
              <w:rPr>
                <w:b/>
                <w:bCs/>
              </w:rPr>
              <w:lastRenderedPageBreak/>
              <w:t xml:space="preserve">Lesson </w:t>
            </w:r>
            <w:r w:rsidR="003A1953">
              <w:rPr>
                <w:b/>
                <w:bCs/>
              </w:rPr>
              <w:t>3</w:t>
            </w:r>
            <w:r w:rsidRPr="00362E81">
              <w:rPr>
                <w:b/>
                <w:bCs/>
              </w:rPr>
              <w:t xml:space="preserve">: </w:t>
            </w:r>
            <w:r w:rsidR="009A2CB3" w:rsidRPr="009A2CB3">
              <w:rPr>
                <w:b/>
                <w:bCs/>
              </w:rPr>
              <w:t>Plan Interpretation and Drawing Literacy</w:t>
            </w:r>
          </w:p>
          <w:p w14:paraId="5083F904" w14:textId="77777777" w:rsidR="002E3A88" w:rsidRDefault="002E3A88" w:rsidP="002E3A88">
            <w:r>
              <w:t>(-- minutes)</w:t>
            </w:r>
          </w:p>
          <w:p w14:paraId="5CA281DE" w14:textId="77777777" w:rsidR="008700A4" w:rsidRDefault="008700A4" w:rsidP="00927142"/>
          <w:p w14:paraId="615D0620" w14:textId="77777777" w:rsidR="008700A4" w:rsidRPr="00362E81" w:rsidRDefault="008700A4" w:rsidP="00927142">
            <w:pPr>
              <w:rPr>
                <w:b/>
                <w:bCs/>
              </w:rPr>
            </w:pPr>
            <w:r w:rsidRPr="00362E81">
              <w:rPr>
                <w:b/>
                <w:bCs/>
              </w:rPr>
              <w:t>Learning Objectives</w:t>
            </w:r>
          </w:p>
          <w:p w14:paraId="48C0E9B8" w14:textId="12ED0557" w:rsidR="008700A4" w:rsidRDefault="008700A4" w:rsidP="00927142">
            <w:pPr>
              <w:ind w:left="720"/>
            </w:pPr>
            <w:r w:rsidRPr="00EC28B7">
              <w:rPr>
                <w:b/>
                <w:bCs/>
              </w:rPr>
              <w:t>LO1</w:t>
            </w:r>
            <w:r w:rsidR="009A2CB3" w:rsidRPr="00EC28B7">
              <w:rPr>
                <w:b/>
                <w:bCs/>
              </w:rPr>
              <w:t>5</w:t>
            </w:r>
            <w:r>
              <w:t xml:space="preserve"> </w:t>
            </w:r>
            <w:r w:rsidR="00EC28B7" w:rsidRPr="00EC28B7">
              <w:t>Interpret architectural plan views and symbols</w:t>
            </w:r>
          </w:p>
          <w:p w14:paraId="2BD3077E" w14:textId="77777777" w:rsidR="008700A4" w:rsidRDefault="008700A4" w:rsidP="00927142"/>
          <w:p w14:paraId="59D349D5" w14:textId="77777777" w:rsidR="008700A4" w:rsidRPr="001500CA" w:rsidRDefault="008700A4" w:rsidP="00927142">
            <w:pPr>
              <w:rPr>
                <w:b/>
                <w:bCs/>
              </w:rPr>
            </w:pPr>
            <w:r w:rsidRPr="001500CA">
              <w:rPr>
                <w:b/>
                <w:bCs/>
              </w:rPr>
              <w:t>Enabling Learning Objectives</w:t>
            </w:r>
          </w:p>
          <w:p w14:paraId="337EEC3E" w14:textId="77777777" w:rsidR="008700A4" w:rsidRDefault="002E1A55" w:rsidP="001D3714">
            <w:pPr>
              <w:pStyle w:val="ListParagraph"/>
              <w:numPr>
                <w:ilvl w:val="0"/>
                <w:numId w:val="15"/>
              </w:numPr>
            </w:pPr>
            <w:r w:rsidRPr="002E1A55">
              <w:t>Identify the documentation that should be included with building plans.</w:t>
            </w:r>
          </w:p>
          <w:p w14:paraId="1CC5A0F6" w14:textId="77777777" w:rsidR="002E1A55" w:rsidRDefault="002E1A55" w:rsidP="001D3714">
            <w:pPr>
              <w:pStyle w:val="ListParagraph"/>
              <w:numPr>
                <w:ilvl w:val="0"/>
                <w:numId w:val="15"/>
              </w:numPr>
            </w:pPr>
            <w:r w:rsidRPr="002E1A55">
              <w:t>Describe plan symbols.</w:t>
            </w:r>
          </w:p>
          <w:p w14:paraId="1DCFB072" w14:textId="326D0034" w:rsidR="002E1A55" w:rsidRPr="00E9337E" w:rsidRDefault="002E1A55" w:rsidP="001D3714">
            <w:pPr>
              <w:pStyle w:val="ListParagraph"/>
              <w:numPr>
                <w:ilvl w:val="0"/>
                <w:numId w:val="15"/>
              </w:numPr>
            </w:pPr>
            <w:r w:rsidRPr="002E1A55">
              <w:t>Describe plan views.</w:t>
            </w:r>
          </w:p>
        </w:tc>
      </w:tr>
      <w:tr w:rsidR="008700A4" w:rsidRPr="008D4981" w14:paraId="12E1C44C"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6E5E4CBD" w14:textId="77777777" w:rsidR="008700A4" w:rsidRPr="00362E81" w:rsidRDefault="008700A4"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2B2DD55" w14:textId="77777777" w:rsidR="008700A4" w:rsidRPr="00362E81" w:rsidRDefault="008700A4" w:rsidP="00927142">
            <w:pPr>
              <w:rPr>
                <w:b/>
                <w:bCs/>
              </w:rPr>
            </w:pPr>
            <w:r w:rsidRPr="00362E81">
              <w:rPr>
                <w:b/>
                <w:bCs/>
              </w:rPr>
              <w:t>Resources</w:t>
            </w:r>
          </w:p>
        </w:tc>
      </w:tr>
      <w:tr w:rsidR="008700A4" w:rsidRPr="008D4981" w14:paraId="19B89FF6"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7A3456D8" w14:textId="2285960B" w:rsidR="008700A4" w:rsidRDefault="00FA3D8D" w:rsidP="00FA3D8D">
            <w:pPr>
              <w:pStyle w:val="RS-RKList"/>
            </w:pPr>
            <w:r w:rsidRPr="00FA3D8D">
              <w:t>Building Plans</w:t>
            </w:r>
            <w:r w:rsidR="009A55A1">
              <w:t xml:space="preserve"> (pp </w:t>
            </w:r>
            <w:r w:rsidRPr="00FA3D8D">
              <w:t>488-493</w:t>
            </w:r>
            <w:r w:rsidR="009E2B58">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44F4A85C" w14:textId="77777777" w:rsidR="008700A4" w:rsidRPr="0026734C" w:rsidRDefault="008700A4" w:rsidP="00927142">
            <w:pPr>
              <w:rPr>
                <w:b/>
                <w:bCs/>
              </w:rPr>
            </w:pPr>
            <w:r w:rsidRPr="0026734C">
              <w:rPr>
                <w:b/>
                <w:bCs/>
              </w:rPr>
              <w:t>Reading</w:t>
            </w:r>
          </w:p>
          <w:p w14:paraId="04CDF2BD" w14:textId="77777777" w:rsidR="008700A4" w:rsidRDefault="008700A4" w:rsidP="00927142">
            <w:pPr>
              <w:pStyle w:val="RS-RKList"/>
            </w:pPr>
            <w:r>
              <w:t>Chapter 14. Plan Review</w:t>
            </w:r>
          </w:p>
          <w:p w14:paraId="5AB08537" w14:textId="77777777" w:rsidR="00D756D2" w:rsidRPr="00130283" w:rsidRDefault="008700A4" w:rsidP="00D756D2">
            <w:pPr>
              <w:rPr>
                <w:b/>
                <w:bCs/>
              </w:rPr>
            </w:pPr>
            <w:r w:rsidRPr="00D756D2">
              <w:rPr>
                <w:b/>
                <w:bCs/>
              </w:rPr>
              <w:t>Activities</w:t>
            </w:r>
          </w:p>
          <w:p w14:paraId="0145C0F3" w14:textId="3C5894A6" w:rsidR="008700A4" w:rsidRPr="00821843" w:rsidRDefault="00D756D2" w:rsidP="00C27423">
            <w:pPr>
              <w:pStyle w:val="RS-RKList"/>
              <w:rPr>
                <w:b/>
                <w:bCs/>
              </w:rPr>
            </w:pPr>
            <w:r>
              <w:t>X</w:t>
            </w:r>
          </w:p>
          <w:p w14:paraId="6C07D043" w14:textId="77777777" w:rsidR="008700A4" w:rsidRDefault="008700A4" w:rsidP="00927142">
            <w:r>
              <w:t>Materials</w:t>
            </w:r>
          </w:p>
          <w:p w14:paraId="02CD9E12" w14:textId="77777777" w:rsidR="008700A4" w:rsidRDefault="008700A4" w:rsidP="00927142">
            <w:r>
              <w:t>Facilities</w:t>
            </w:r>
          </w:p>
          <w:p w14:paraId="2535BDA1" w14:textId="77777777" w:rsidR="008700A4" w:rsidRDefault="008700A4" w:rsidP="00927142">
            <w:r>
              <w:t>Notes</w:t>
            </w:r>
          </w:p>
        </w:tc>
      </w:tr>
      <w:tr w:rsidR="008700A4" w:rsidRPr="008D4981" w14:paraId="556C07AA"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F93D083" w14:textId="16341AE3" w:rsidR="008700A4" w:rsidRPr="00362E81" w:rsidRDefault="008700A4" w:rsidP="00927142">
            <w:pPr>
              <w:rPr>
                <w:b/>
                <w:bCs/>
              </w:rPr>
            </w:pPr>
            <w:r w:rsidRPr="00362E81">
              <w:rPr>
                <w:b/>
                <w:bCs/>
              </w:rPr>
              <w:t xml:space="preserve">Lesson </w:t>
            </w:r>
            <w:r w:rsidR="003A1953">
              <w:rPr>
                <w:b/>
                <w:bCs/>
              </w:rPr>
              <w:t>4</w:t>
            </w:r>
            <w:r w:rsidRPr="00362E81">
              <w:rPr>
                <w:b/>
                <w:bCs/>
              </w:rPr>
              <w:t xml:space="preserve">: </w:t>
            </w:r>
            <w:r w:rsidR="009A2CB3" w:rsidRPr="009A2CB3">
              <w:rPr>
                <w:b/>
                <w:bCs/>
              </w:rPr>
              <w:t>Comprehensive Plan Review Process</w:t>
            </w:r>
          </w:p>
          <w:p w14:paraId="67E8BDBA" w14:textId="77777777" w:rsidR="002E3A88" w:rsidRDefault="002E3A88" w:rsidP="002E3A88">
            <w:r>
              <w:t>(-- minutes)</w:t>
            </w:r>
          </w:p>
          <w:p w14:paraId="4D49F783" w14:textId="77777777" w:rsidR="008700A4" w:rsidRDefault="008700A4" w:rsidP="00927142"/>
          <w:p w14:paraId="29A93D8C" w14:textId="77777777" w:rsidR="008700A4" w:rsidRPr="00362E81" w:rsidRDefault="008700A4" w:rsidP="00927142">
            <w:pPr>
              <w:rPr>
                <w:b/>
                <w:bCs/>
              </w:rPr>
            </w:pPr>
            <w:r w:rsidRPr="00362E81">
              <w:rPr>
                <w:b/>
                <w:bCs/>
              </w:rPr>
              <w:t>Learning Objectives</w:t>
            </w:r>
          </w:p>
          <w:p w14:paraId="5CAAFF58" w14:textId="76347C99" w:rsidR="008700A4" w:rsidRDefault="008700A4" w:rsidP="00927142">
            <w:pPr>
              <w:ind w:left="720"/>
            </w:pPr>
            <w:r w:rsidRPr="003A1953">
              <w:rPr>
                <w:b/>
                <w:bCs/>
              </w:rPr>
              <w:t>LO1</w:t>
            </w:r>
            <w:r w:rsidR="005F406F" w:rsidRPr="003A1953">
              <w:rPr>
                <w:b/>
                <w:bCs/>
              </w:rPr>
              <w:t>6</w:t>
            </w:r>
            <w:r>
              <w:t xml:space="preserve"> </w:t>
            </w:r>
            <w:r w:rsidR="00EC28B7" w:rsidRPr="00EC28B7">
              <w:t>Evaluate plans for compliance with fire and life safety codes</w:t>
            </w:r>
          </w:p>
          <w:p w14:paraId="123EFA2A" w14:textId="12C71157" w:rsidR="005F406F" w:rsidRDefault="005F406F" w:rsidP="00927142">
            <w:pPr>
              <w:ind w:left="720"/>
            </w:pPr>
            <w:r w:rsidRPr="003A1953">
              <w:rPr>
                <w:b/>
                <w:bCs/>
              </w:rPr>
              <w:t>LO17</w:t>
            </w:r>
            <w:r>
              <w:t xml:space="preserve"> </w:t>
            </w:r>
            <w:r w:rsidR="00EC28B7" w:rsidRPr="00EC28B7">
              <w:t>Conduct a practical plan review</w:t>
            </w:r>
          </w:p>
          <w:p w14:paraId="2712CADB" w14:textId="77777777" w:rsidR="008700A4" w:rsidRDefault="008700A4" w:rsidP="00927142"/>
          <w:p w14:paraId="16FCFF04" w14:textId="77777777" w:rsidR="008700A4" w:rsidRPr="001500CA" w:rsidRDefault="008700A4" w:rsidP="00927142">
            <w:pPr>
              <w:rPr>
                <w:b/>
                <w:bCs/>
              </w:rPr>
            </w:pPr>
            <w:r w:rsidRPr="001500CA">
              <w:rPr>
                <w:b/>
                <w:bCs/>
              </w:rPr>
              <w:t>Enabling Learning Objectives</w:t>
            </w:r>
          </w:p>
          <w:p w14:paraId="303ECB3B" w14:textId="77777777" w:rsidR="003A1953" w:rsidRDefault="00C414AF" w:rsidP="001D3714">
            <w:pPr>
              <w:pStyle w:val="ListParagraph"/>
              <w:numPr>
                <w:ilvl w:val="0"/>
                <w:numId w:val="16"/>
              </w:numPr>
            </w:pPr>
            <w:r w:rsidRPr="00C414AF">
              <w:t>Explain the plan review process.</w:t>
            </w:r>
          </w:p>
          <w:p w14:paraId="3AF7A3DF" w14:textId="77777777" w:rsidR="00C414AF" w:rsidRDefault="00C414AF" w:rsidP="001D3714">
            <w:pPr>
              <w:pStyle w:val="ListParagraph"/>
              <w:numPr>
                <w:ilvl w:val="0"/>
                <w:numId w:val="16"/>
              </w:numPr>
            </w:pPr>
            <w:r w:rsidRPr="00C414AF">
              <w:t>Explain the process of evaluating building system plans.</w:t>
            </w:r>
          </w:p>
          <w:p w14:paraId="159405C1" w14:textId="77777777" w:rsidR="00C414AF" w:rsidRDefault="00C414AF" w:rsidP="001D3714">
            <w:pPr>
              <w:pStyle w:val="ListParagraph"/>
              <w:numPr>
                <w:ilvl w:val="0"/>
                <w:numId w:val="16"/>
              </w:numPr>
            </w:pPr>
            <w:r w:rsidRPr="00C414AF">
              <w:t>Explain the process of evaluating fire protection system plans.</w:t>
            </w:r>
          </w:p>
          <w:p w14:paraId="37F1795A" w14:textId="77777777" w:rsidR="00C414AF" w:rsidRDefault="00C414AF" w:rsidP="001D3714">
            <w:pPr>
              <w:pStyle w:val="ListParagraph"/>
              <w:numPr>
                <w:ilvl w:val="0"/>
                <w:numId w:val="16"/>
              </w:numPr>
            </w:pPr>
            <w:r w:rsidRPr="00C414AF">
              <w:t>Describe the process of field verifications for plan review.</w:t>
            </w:r>
          </w:p>
          <w:p w14:paraId="336D2A45" w14:textId="77777777" w:rsidR="00C414AF" w:rsidRDefault="00C414AF" w:rsidP="001D3714">
            <w:pPr>
              <w:pStyle w:val="ListParagraph"/>
              <w:numPr>
                <w:ilvl w:val="0"/>
                <w:numId w:val="16"/>
              </w:numPr>
            </w:pPr>
            <w:r w:rsidRPr="00C414AF">
              <w:t>Compare an approved plan to an existing fire protection system.</w:t>
            </w:r>
          </w:p>
          <w:p w14:paraId="02377D8C" w14:textId="77777777" w:rsidR="005F7A6F" w:rsidRDefault="005F7A6F" w:rsidP="001D3714">
            <w:pPr>
              <w:pStyle w:val="ListParagraph"/>
              <w:numPr>
                <w:ilvl w:val="0"/>
                <w:numId w:val="16"/>
              </w:numPr>
            </w:pPr>
            <w:r w:rsidRPr="005F7A6F">
              <w:t>Process a plan review application.</w:t>
            </w:r>
          </w:p>
          <w:p w14:paraId="1B1E6C84" w14:textId="77777777" w:rsidR="005F7A6F" w:rsidRDefault="005F7A6F" w:rsidP="001D3714">
            <w:pPr>
              <w:pStyle w:val="ListParagraph"/>
              <w:numPr>
                <w:ilvl w:val="0"/>
                <w:numId w:val="16"/>
              </w:numPr>
            </w:pPr>
            <w:r w:rsidRPr="005F7A6F">
              <w:t>Evaluate the occupancy classification and construction type of a building or portion thereof.</w:t>
            </w:r>
          </w:p>
          <w:p w14:paraId="0CA9BF95" w14:textId="77777777" w:rsidR="005F7A6F" w:rsidRDefault="005F7A6F" w:rsidP="001D3714">
            <w:pPr>
              <w:pStyle w:val="ListParagraph"/>
              <w:numPr>
                <w:ilvl w:val="0"/>
                <w:numId w:val="16"/>
              </w:numPr>
            </w:pPr>
            <w:r w:rsidRPr="005F7A6F">
              <w:t>Verify that means of egress elements are provided in building plans.</w:t>
            </w:r>
          </w:p>
          <w:p w14:paraId="7DB2F4F3" w14:textId="0FDA45B0" w:rsidR="005F7A6F" w:rsidRPr="00E9337E" w:rsidRDefault="005F7A6F" w:rsidP="001D3714">
            <w:pPr>
              <w:pStyle w:val="ListParagraph"/>
              <w:numPr>
                <w:ilvl w:val="0"/>
                <w:numId w:val="16"/>
              </w:numPr>
            </w:pPr>
            <w:r w:rsidRPr="005F7A6F">
              <w:t>Review the proposed design documentation of fire protection systems.</w:t>
            </w:r>
          </w:p>
        </w:tc>
      </w:tr>
      <w:tr w:rsidR="008700A4" w:rsidRPr="008D4981" w14:paraId="20917FE1"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2C6ED934" w14:textId="77777777" w:rsidR="008700A4" w:rsidRPr="00362E81" w:rsidRDefault="008700A4"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38F6E91" w14:textId="77777777" w:rsidR="008700A4" w:rsidRPr="00362E81" w:rsidRDefault="008700A4" w:rsidP="00927142">
            <w:pPr>
              <w:rPr>
                <w:b/>
                <w:bCs/>
              </w:rPr>
            </w:pPr>
            <w:r w:rsidRPr="00362E81">
              <w:rPr>
                <w:b/>
                <w:bCs/>
              </w:rPr>
              <w:t>Resources</w:t>
            </w:r>
          </w:p>
        </w:tc>
      </w:tr>
      <w:tr w:rsidR="008700A4" w:rsidRPr="008D4981" w14:paraId="549D69C8"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71D9FD54" w14:textId="3ACB40E6" w:rsidR="00FA3D8D" w:rsidRPr="00FA3D8D" w:rsidRDefault="00FA3D8D" w:rsidP="00FA3D8D">
            <w:pPr>
              <w:pStyle w:val="RS-RKList"/>
            </w:pPr>
            <w:r w:rsidRPr="00FA3D8D">
              <w:t>Plan Review Process</w:t>
            </w:r>
            <w:r w:rsidR="009A55A1">
              <w:t xml:space="preserve"> (pp </w:t>
            </w:r>
            <w:r w:rsidRPr="00FA3D8D">
              <w:t>493-498</w:t>
            </w:r>
            <w:r w:rsidR="009E2B58">
              <w:t>)</w:t>
            </w:r>
          </w:p>
          <w:p w14:paraId="558074D6" w14:textId="2E6383FD" w:rsidR="00FA3D8D" w:rsidRPr="00FA3D8D" w:rsidRDefault="00FA3D8D" w:rsidP="00FA3D8D">
            <w:pPr>
              <w:pStyle w:val="RS-RKList"/>
            </w:pPr>
            <w:r w:rsidRPr="00FA3D8D">
              <w:t>Evaluation of Building System Plans</w:t>
            </w:r>
            <w:r w:rsidR="009A55A1">
              <w:t xml:space="preserve"> (pp </w:t>
            </w:r>
            <w:r w:rsidRPr="00FA3D8D">
              <w:t>498-501</w:t>
            </w:r>
            <w:r w:rsidR="009E2B58">
              <w:t>)</w:t>
            </w:r>
          </w:p>
          <w:p w14:paraId="29233550" w14:textId="458F880F" w:rsidR="00FA3D8D" w:rsidRPr="00FA3D8D" w:rsidRDefault="00FA3D8D" w:rsidP="00FA3D8D">
            <w:pPr>
              <w:pStyle w:val="RS-RKList"/>
            </w:pPr>
            <w:r w:rsidRPr="00FA3D8D">
              <w:t>Evaluation of Fire Protection System Plans</w:t>
            </w:r>
            <w:r w:rsidR="009A55A1">
              <w:t xml:space="preserve"> (pp </w:t>
            </w:r>
            <w:r w:rsidR="009E2B58">
              <w:t>501</w:t>
            </w:r>
            <w:r w:rsidRPr="00FA3D8D">
              <w:t>-505</w:t>
            </w:r>
            <w:r w:rsidR="009E2B58">
              <w:t>)</w:t>
            </w:r>
          </w:p>
          <w:p w14:paraId="08E38DFE" w14:textId="6B1CA915" w:rsidR="008700A4" w:rsidRDefault="00FA3D8D" w:rsidP="00FA3D8D">
            <w:pPr>
              <w:pStyle w:val="RS-RKList"/>
            </w:pPr>
            <w:r w:rsidRPr="00FA3D8D">
              <w:t>Field Verifications for Plan Review</w:t>
            </w:r>
            <w:r w:rsidR="009A55A1">
              <w:t xml:space="preserve"> (pp </w:t>
            </w:r>
            <w:r w:rsidRPr="00FA3D8D">
              <w:t>505-506</w:t>
            </w:r>
            <w:r w:rsidR="00C6277B">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1CCB060B" w14:textId="77777777" w:rsidR="008700A4" w:rsidRPr="0026734C" w:rsidRDefault="008700A4" w:rsidP="00927142">
            <w:pPr>
              <w:rPr>
                <w:b/>
                <w:bCs/>
              </w:rPr>
            </w:pPr>
            <w:r w:rsidRPr="0026734C">
              <w:rPr>
                <w:b/>
                <w:bCs/>
              </w:rPr>
              <w:t>Reading</w:t>
            </w:r>
          </w:p>
          <w:p w14:paraId="0B2A0A12" w14:textId="77777777" w:rsidR="008700A4" w:rsidRDefault="008700A4" w:rsidP="00927142">
            <w:pPr>
              <w:pStyle w:val="RS-RKList"/>
            </w:pPr>
            <w:r>
              <w:t>Chapter 14. Plan Review</w:t>
            </w:r>
          </w:p>
          <w:p w14:paraId="7867718B" w14:textId="77777777" w:rsidR="00D756D2" w:rsidRPr="00130283" w:rsidRDefault="008700A4" w:rsidP="00D756D2">
            <w:pPr>
              <w:rPr>
                <w:b/>
                <w:bCs/>
              </w:rPr>
            </w:pPr>
            <w:r w:rsidRPr="00D756D2">
              <w:rPr>
                <w:b/>
                <w:bCs/>
              </w:rPr>
              <w:t>Activities</w:t>
            </w:r>
          </w:p>
          <w:p w14:paraId="32ED5B28" w14:textId="237357F4" w:rsidR="008700A4" w:rsidRPr="00821843" w:rsidRDefault="00D756D2" w:rsidP="008577B3">
            <w:pPr>
              <w:pStyle w:val="RS-RKList"/>
              <w:rPr>
                <w:b/>
                <w:bCs/>
              </w:rPr>
            </w:pPr>
            <w:r>
              <w:t>X</w:t>
            </w:r>
          </w:p>
          <w:p w14:paraId="56CECA4C" w14:textId="77777777" w:rsidR="008700A4" w:rsidRDefault="008700A4" w:rsidP="00927142">
            <w:r>
              <w:t>Materials</w:t>
            </w:r>
          </w:p>
          <w:p w14:paraId="5633AB5C" w14:textId="77777777" w:rsidR="008700A4" w:rsidRDefault="008700A4" w:rsidP="00927142">
            <w:r>
              <w:t>Facilities</w:t>
            </w:r>
          </w:p>
          <w:p w14:paraId="1741DBE4" w14:textId="77777777" w:rsidR="008700A4" w:rsidRDefault="008700A4" w:rsidP="00927142">
            <w:r>
              <w:t>Notes</w:t>
            </w:r>
          </w:p>
        </w:tc>
      </w:tr>
      <w:tr w:rsidR="003A1953" w:rsidRPr="008D4981" w14:paraId="0ECFC524"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09F06A8" w14:textId="4DC95079" w:rsidR="003A1953" w:rsidRPr="00362E81" w:rsidRDefault="003A1953" w:rsidP="00927142">
            <w:pPr>
              <w:rPr>
                <w:b/>
                <w:bCs/>
              </w:rPr>
            </w:pPr>
            <w:r w:rsidRPr="00362E81">
              <w:rPr>
                <w:b/>
                <w:bCs/>
              </w:rPr>
              <w:lastRenderedPageBreak/>
              <w:t xml:space="preserve">Lesson </w:t>
            </w:r>
            <w:r>
              <w:rPr>
                <w:b/>
                <w:bCs/>
              </w:rPr>
              <w:t>5</w:t>
            </w:r>
            <w:r w:rsidRPr="00362E81">
              <w:rPr>
                <w:b/>
                <w:bCs/>
              </w:rPr>
              <w:t xml:space="preserve">: </w:t>
            </w:r>
            <w:r w:rsidRPr="003A1953">
              <w:rPr>
                <w:b/>
                <w:bCs/>
              </w:rPr>
              <w:t>Hazardous Equipment, Processes, and Storage Conditions</w:t>
            </w:r>
          </w:p>
          <w:p w14:paraId="3A04FA4F" w14:textId="77777777" w:rsidR="002E3A88" w:rsidRDefault="002E3A88" w:rsidP="002E3A88">
            <w:r>
              <w:t>(-- minutes)</w:t>
            </w:r>
          </w:p>
          <w:p w14:paraId="5E9039A0" w14:textId="77777777" w:rsidR="003A1953" w:rsidRDefault="003A1953" w:rsidP="00927142"/>
          <w:p w14:paraId="5DFF9DF1" w14:textId="77777777" w:rsidR="003A1953" w:rsidRPr="00362E81" w:rsidRDefault="003A1953" w:rsidP="00927142">
            <w:pPr>
              <w:rPr>
                <w:b/>
                <w:bCs/>
              </w:rPr>
            </w:pPr>
            <w:r w:rsidRPr="00362E81">
              <w:rPr>
                <w:b/>
                <w:bCs/>
              </w:rPr>
              <w:t>Learning Objectives</w:t>
            </w:r>
          </w:p>
          <w:p w14:paraId="325B1931" w14:textId="2D8CFA1C" w:rsidR="003A1953" w:rsidRDefault="003A1953" w:rsidP="00927142">
            <w:pPr>
              <w:ind w:left="720"/>
            </w:pPr>
            <w:r w:rsidRPr="003A1953">
              <w:rPr>
                <w:b/>
                <w:bCs/>
              </w:rPr>
              <w:t>LO1</w:t>
            </w:r>
            <w:r>
              <w:rPr>
                <w:b/>
                <w:bCs/>
              </w:rPr>
              <w:t>8</w:t>
            </w:r>
            <w:r>
              <w:t xml:space="preserve"> </w:t>
            </w:r>
            <w:r w:rsidR="00EC28B7" w:rsidRPr="00EC28B7">
              <w:t>Identify hazardous conditions involving building systems and operations</w:t>
            </w:r>
          </w:p>
          <w:p w14:paraId="62389932" w14:textId="77777777" w:rsidR="003A1953" w:rsidRDefault="003A1953" w:rsidP="00927142"/>
          <w:p w14:paraId="305A10AC" w14:textId="77777777" w:rsidR="003A1953" w:rsidRPr="001500CA" w:rsidRDefault="003A1953" w:rsidP="00927142">
            <w:pPr>
              <w:rPr>
                <w:b/>
                <w:bCs/>
              </w:rPr>
            </w:pPr>
            <w:r w:rsidRPr="001500CA">
              <w:rPr>
                <w:b/>
                <w:bCs/>
              </w:rPr>
              <w:t>Enabling Learning Objectives</w:t>
            </w:r>
          </w:p>
          <w:p w14:paraId="338BC75D" w14:textId="02EF07B9" w:rsidR="005F7A6F" w:rsidRDefault="005F7A6F" w:rsidP="005F7A6F">
            <w:pPr>
              <w:pStyle w:val="ListParagraph"/>
              <w:numPr>
                <w:ilvl w:val="0"/>
                <w:numId w:val="20"/>
              </w:numPr>
            </w:pPr>
            <w:r>
              <w:t>Describe general hazardous conditions involving equipment.</w:t>
            </w:r>
          </w:p>
          <w:p w14:paraId="146C1C7F" w14:textId="7717AD5C" w:rsidR="005F7A6F" w:rsidRDefault="005F7A6F" w:rsidP="005F7A6F">
            <w:pPr>
              <w:pStyle w:val="ListParagraph"/>
              <w:numPr>
                <w:ilvl w:val="0"/>
                <w:numId w:val="20"/>
              </w:numPr>
            </w:pPr>
            <w:r>
              <w:t>Identify hazardous conditions involving cooking equipment.</w:t>
            </w:r>
          </w:p>
          <w:p w14:paraId="128DE239" w14:textId="7A20073C" w:rsidR="005F7A6F" w:rsidRDefault="005F7A6F" w:rsidP="005F7A6F">
            <w:pPr>
              <w:pStyle w:val="ListParagraph"/>
              <w:numPr>
                <w:ilvl w:val="0"/>
                <w:numId w:val="20"/>
              </w:numPr>
            </w:pPr>
            <w:r>
              <w:t>Identify hazardous conditions involving industrial furnaces and ovens.</w:t>
            </w:r>
          </w:p>
          <w:p w14:paraId="682C4D04" w14:textId="7664FE4D" w:rsidR="005F7A6F" w:rsidRDefault="005F7A6F" w:rsidP="005F7A6F">
            <w:pPr>
              <w:pStyle w:val="ListParagraph"/>
              <w:numPr>
                <w:ilvl w:val="0"/>
                <w:numId w:val="20"/>
              </w:numPr>
            </w:pPr>
            <w:r>
              <w:t>Identify hazardous conditions involving heating, ventilation, and air conditioning (HVAC) equipment.</w:t>
            </w:r>
          </w:p>
          <w:p w14:paraId="06938805" w14:textId="1A6B6CCA" w:rsidR="005F7A6F" w:rsidRDefault="005F7A6F" w:rsidP="005F7A6F">
            <w:pPr>
              <w:pStyle w:val="ListParagraph"/>
              <w:numPr>
                <w:ilvl w:val="0"/>
                <w:numId w:val="20"/>
              </w:numPr>
            </w:pPr>
            <w:r>
              <w:t>Identify hazardous conditions involving electrical distribution and lighting equipment.</w:t>
            </w:r>
          </w:p>
          <w:p w14:paraId="64D5DB11" w14:textId="7E0C324D" w:rsidR="005F7A6F" w:rsidRDefault="005F7A6F" w:rsidP="005F7A6F">
            <w:pPr>
              <w:pStyle w:val="ListParagraph"/>
              <w:numPr>
                <w:ilvl w:val="0"/>
                <w:numId w:val="20"/>
              </w:numPr>
            </w:pPr>
            <w:r>
              <w:t>Identify hazardous conditions involving photovoltaic power generation.</w:t>
            </w:r>
          </w:p>
          <w:p w14:paraId="7B41FE4D" w14:textId="5FD13EAE" w:rsidR="005F7A6F" w:rsidRDefault="005F7A6F" w:rsidP="005F7A6F">
            <w:pPr>
              <w:pStyle w:val="ListParagraph"/>
              <w:numPr>
                <w:ilvl w:val="0"/>
                <w:numId w:val="20"/>
              </w:numPr>
            </w:pPr>
            <w:r>
              <w:t>Identify hazardous conditions involving powered industrial trucks.</w:t>
            </w:r>
          </w:p>
          <w:p w14:paraId="2DC5DC17" w14:textId="1AC25266" w:rsidR="005F7A6F" w:rsidRDefault="005F7A6F" w:rsidP="005F7A6F">
            <w:pPr>
              <w:pStyle w:val="ListParagraph"/>
              <w:numPr>
                <w:ilvl w:val="0"/>
                <w:numId w:val="20"/>
              </w:numPr>
            </w:pPr>
            <w:r>
              <w:t>Identify hazardous conditions involved in live burning.</w:t>
            </w:r>
          </w:p>
          <w:p w14:paraId="1A992B9C" w14:textId="43F27404" w:rsidR="005F7A6F" w:rsidRDefault="005F7A6F" w:rsidP="005F7A6F">
            <w:pPr>
              <w:pStyle w:val="ListParagraph"/>
              <w:numPr>
                <w:ilvl w:val="0"/>
                <w:numId w:val="20"/>
              </w:numPr>
            </w:pPr>
            <w:r>
              <w:t>Describe hazardous conditions involved in the use, storage, and handling of flammable and combustible liquids.</w:t>
            </w:r>
          </w:p>
          <w:p w14:paraId="012ABD91" w14:textId="6D5B13FF" w:rsidR="005F7A6F" w:rsidRDefault="005F7A6F" w:rsidP="005F7A6F">
            <w:pPr>
              <w:pStyle w:val="ListParagraph"/>
              <w:numPr>
                <w:ilvl w:val="0"/>
                <w:numId w:val="20"/>
              </w:numPr>
            </w:pPr>
            <w:r>
              <w:t>Describe hazardous conditions involved in the use, storage, and handling of compressed/liquefied gases.</w:t>
            </w:r>
          </w:p>
          <w:p w14:paraId="5FB71880" w14:textId="59D3BB33" w:rsidR="005F7A6F" w:rsidRDefault="005F7A6F" w:rsidP="005F7A6F">
            <w:pPr>
              <w:pStyle w:val="ListParagraph"/>
              <w:numPr>
                <w:ilvl w:val="0"/>
                <w:numId w:val="20"/>
              </w:numPr>
            </w:pPr>
            <w:r>
              <w:t>Describe hazardous conditions involved in processes that produce combustible dust.</w:t>
            </w:r>
          </w:p>
          <w:p w14:paraId="0E33C284" w14:textId="2AC187AB" w:rsidR="005F7A6F" w:rsidRDefault="005F7A6F" w:rsidP="005F7A6F">
            <w:pPr>
              <w:pStyle w:val="ListParagraph"/>
              <w:numPr>
                <w:ilvl w:val="0"/>
                <w:numId w:val="20"/>
              </w:numPr>
            </w:pPr>
            <w:r>
              <w:t>Identify hazardous conditions associated with distilleries and breweries.</w:t>
            </w:r>
          </w:p>
          <w:p w14:paraId="72BA02FD" w14:textId="571F014D" w:rsidR="005F7A6F" w:rsidRDefault="005F7A6F" w:rsidP="005F7A6F">
            <w:pPr>
              <w:pStyle w:val="ListParagraph"/>
              <w:numPr>
                <w:ilvl w:val="0"/>
                <w:numId w:val="20"/>
              </w:numPr>
            </w:pPr>
            <w:r>
              <w:t>Describe hazardous conditions associated with hot work operations.</w:t>
            </w:r>
          </w:p>
          <w:p w14:paraId="65119739" w14:textId="1C86B4F6" w:rsidR="005F7A6F" w:rsidRDefault="005F7A6F" w:rsidP="005F7A6F">
            <w:pPr>
              <w:pStyle w:val="ListParagraph"/>
              <w:numPr>
                <w:ilvl w:val="0"/>
                <w:numId w:val="20"/>
              </w:numPr>
            </w:pPr>
            <w:r>
              <w:t>Identify hazardous conditions associated with asphalt and tar kettles.</w:t>
            </w:r>
          </w:p>
          <w:p w14:paraId="6EE35486" w14:textId="340C4021" w:rsidR="005F7A6F" w:rsidRDefault="005F7A6F" w:rsidP="005F7A6F">
            <w:pPr>
              <w:pStyle w:val="ListParagraph"/>
              <w:numPr>
                <w:ilvl w:val="0"/>
                <w:numId w:val="20"/>
              </w:numPr>
            </w:pPr>
            <w:r>
              <w:t>Describe hazardous conditions associated with storage.</w:t>
            </w:r>
          </w:p>
          <w:p w14:paraId="222E8B52" w14:textId="396AC651" w:rsidR="005F7A6F" w:rsidRDefault="005F7A6F" w:rsidP="005F7A6F">
            <w:pPr>
              <w:pStyle w:val="ListParagraph"/>
              <w:numPr>
                <w:ilvl w:val="0"/>
                <w:numId w:val="20"/>
              </w:numPr>
            </w:pPr>
            <w:r>
              <w:t>Identify hazardous conditions associated with material storage facilities.</w:t>
            </w:r>
          </w:p>
          <w:p w14:paraId="6EA39F54" w14:textId="482A4A80" w:rsidR="005F7A6F" w:rsidRDefault="005F7A6F" w:rsidP="005F7A6F">
            <w:pPr>
              <w:pStyle w:val="ListParagraph"/>
              <w:numPr>
                <w:ilvl w:val="0"/>
                <w:numId w:val="20"/>
              </w:numPr>
            </w:pPr>
            <w:r>
              <w:t>Identify hazardous conditions associated with recycling and waste handling facilities.</w:t>
            </w:r>
          </w:p>
          <w:p w14:paraId="162451DA" w14:textId="4F9D5373" w:rsidR="005F7A6F" w:rsidRDefault="005F7A6F" w:rsidP="005F7A6F">
            <w:pPr>
              <w:pStyle w:val="ListParagraph"/>
              <w:numPr>
                <w:ilvl w:val="0"/>
                <w:numId w:val="20"/>
              </w:numPr>
            </w:pPr>
            <w:r>
              <w:t>Describe hazardous conditions associated with flammable finishing operations.</w:t>
            </w:r>
          </w:p>
          <w:p w14:paraId="0A64E740" w14:textId="287490C5" w:rsidR="005F7A6F" w:rsidRDefault="005F7A6F" w:rsidP="005F7A6F">
            <w:pPr>
              <w:pStyle w:val="ListParagraph"/>
              <w:numPr>
                <w:ilvl w:val="0"/>
                <w:numId w:val="20"/>
              </w:numPr>
            </w:pPr>
            <w:r>
              <w:t>Describe hazardous conditions associated with dry cleaning operations.</w:t>
            </w:r>
          </w:p>
          <w:p w14:paraId="5C082790" w14:textId="0464B1FC" w:rsidR="005F7A6F" w:rsidRDefault="005F7A6F" w:rsidP="005F7A6F">
            <w:pPr>
              <w:pStyle w:val="ListParagraph"/>
              <w:numPr>
                <w:ilvl w:val="0"/>
                <w:numId w:val="20"/>
              </w:numPr>
            </w:pPr>
            <w:r>
              <w:t>Recognize hazardous conditions involving equipment, processes, and operations.</w:t>
            </w:r>
          </w:p>
          <w:p w14:paraId="3FE2AAAF" w14:textId="7ACC3469" w:rsidR="005F7A6F" w:rsidRDefault="005F7A6F" w:rsidP="005F7A6F">
            <w:pPr>
              <w:pStyle w:val="ListParagraph"/>
              <w:numPr>
                <w:ilvl w:val="0"/>
                <w:numId w:val="20"/>
              </w:numPr>
            </w:pPr>
            <w:r>
              <w:t>Verify code compliance for storage, handling, and use of flammable and combustible liquids and gases.</w:t>
            </w:r>
          </w:p>
          <w:p w14:paraId="75BAE093" w14:textId="3E8E70EF" w:rsidR="005F7A6F" w:rsidRDefault="005F7A6F" w:rsidP="005F7A6F">
            <w:pPr>
              <w:pStyle w:val="ListParagraph"/>
              <w:numPr>
                <w:ilvl w:val="0"/>
                <w:numId w:val="20"/>
              </w:numPr>
            </w:pPr>
            <w:r>
              <w:t>Verify code compliance of heating, ventilation, air conditioning, and other building service equipment and operations.</w:t>
            </w:r>
          </w:p>
          <w:p w14:paraId="1415439E" w14:textId="14A4B2EE" w:rsidR="003A1953" w:rsidRPr="00E9337E" w:rsidRDefault="005F7A6F" w:rsidP="005F7A6F">
            <w:pPr>
              <w:pStyle w:val="ListParagraph"/>
              <w:numPr>
                <w:ilvl w:val="0"/>
                <w:numId w:val="20"/>
              </w:numPr>
            </w:pPr>
            <w:r>
              <w:t>Identify fire growth potential in a building or space.</w:t>
            </w:r>
          </w:p>
        </w:tc>
      </w:tr>
      <w:tr w:rsidR="003A1953" w:rsidRPr="008D4981" w14:paraId="3D4646DE"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3CAA728" w14:textId="77777777" w:rsidR="003A1953" w:rsidRPr="00362E81" w:rsidRDefault="003A1953"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207B8266" w14:textId="77777777" w:rsidR="003A1953" w:rsidRPr="00362E81" w:rsidRDefault="003A1953" w:rsidP="00927142">
            <w:pPr>
              <w:rPr>
                <w:b/>
                <w:bCs/>
              </w:rPr>
            </w:pPr>
            <w:r w:rsidRPr="00362E81">
              <w:rPr>
                <w:b/>
                <w:bCs/>
              </w:rPr>
              <w:t>Resources</w:t>
            </w:r>
          </w:p>
        </w:tc>
      </w:tr>
      <w:tr w:rsidR="003A1953" w:rsidRPr="008D4981" w14:paraId="5FF48477"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78C2B4BB" w14:textId="3C357D82" w:rsidR="00FA3D8D" w:rsidRPr="00FA3D8D" w:rsidRDefault="00FA3D8D" w:rsidP="00FA3D8D">
            <w:pPr>
              <w:pStyle w:val="RS-RKList"/>
            </w:pPr>
            <w:r w:rsidRPr="00FA3D8D">
              <w:t>Hazardous Conditions Involving Equipment</w:t>
            </w:r>
            <w:r w:rsidR="009A55A1">
              <w:t xml:space="preserve"> (pp </w:t>
            </w:r>
            <w:r w:rsidR="00C6277B">
              <w:t>243</w:t>
            </w:r>
            <w:r w:rsidRPr="00FA3D8D">
              <w:t>-262</w:t>
            </w:r>
            <w:r w:rsidR="009A55A1">
              <w:t>)</w:t>
            </w:r>
          </w:p>
          <w:p w14:paraId="67EEDD15" w14:textId="7B4C6116" w:rsidR="00FA3D8D" w:rsidRPr="00FA3D8D" w:rsidRDefault="00FA3D8D" w:rsidP="00FA3D8D">
            <w:pPr>
              <w:pStyle w:val="RS-RKList"/>
            </w:pPr>
            <w:r w:rsidRPr="00FA3D8D">
              <w:t>Hazardous Conditions Involving Processes or Practices</w:t>
            </w:r>
            <w:r w:rsidR="009A55A1">
              <w:t xml:space="preserve"> (pp </w:t>
            </w:r>
            <w:r w:rsidRPr="00FA3D8D">
              <w:t>262-276</w:t>
            </w:r>
            <w:r w:rsidR="009A55A1">
              <w:t>)</w:t>
            </w:r>
          </w:p>
          <w:p w14:paraId="4C1974E2" w14:textId="1F1B7461" w:rsidR="003A1953" w:rsidRDefault="00FA3D8D" w:rsidP="00FA3D8D">
            <w:pPr>
              <w:pStyle w:val="RS-RKList"/>
            </w:pPr>
            <w:r w:rsidRPr="00FA3D8D">
              <w:t>Hazardous Conditions Involving Operations</w:t>
            </w:r>
            <w:r w:rsidR="009A55A1">
              <w:t xml:space="preserve"> (pp </w:t>
            </w:r>
            <w:r w:rsidRPr="00FA3D8D">
              <w:t>276-292</w:t>
            </w:r>
            <w:r w:rsidR="009A55A1">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07A5F1D3" w14:textId="77777777" w:rsidR="003A1953" w:rsidRPr="0026734C" w:rsidRDefault="003A1953" w:rsidP="00927142">
            <w:pPr>
              <w:rPr>
                <w:b/>
                <w:bCs/>
              </w:rPr>
            </w:pPr>
            <w:r w:rsidRPr="0026734C">
              <w:rPr>
                <w:b/>
                <w:bCs/>
              </w:rPr>
              <w:t>Reading</w:t>
            </w:r>
          </w:p>
          <w:p w14:paraId="66ED4A83" w14:textId="77777777" w:rsidR="003A1953" w:rsidRDefault="003A1953" w:rsidP="00927142">
            <w:pPr>
              <w:pStyle w:val="RS-RKList"/>
            </w:pPr>
            <w:r>
              <w:t>Chapter 8. Fire Hazard Recognition</w:t>
            </w:r>
          </w:p>
          <w:p w14:paraId="12DA814A" w14:textId="77777777" w:rsidR="00D756D2" w:rsidRPr="00130283" w:rsidRDefault="003A1953" w:rsidP="00D756D2">
            <w:pPr>
              <w:rPr>
                <w:b/>
                <w:bCs/>
              </w:rPr>
            </w:pPr>
            <w:r w:rsidRPr="00D756D2">
              <w:rPr>
                <w:b/>
                <w:bCs/>
              </w:rPr>
              <w:t>Activities</w:t>
            </w:r>
          </w:p>
          <w:p w14:paraId="02DFDFCD" w14:textId="66496ED7" w:rsidR="003A1953" w:rsidRPr="00821843" w:rsidRDefault="00D756D2" w:rsidP="0089009D">
            <w:pPr>
              <w:pStyle w:val="RS-RKList"/>
              <w:rPr>
                <w:b/>
                <w:bCs/>
              </w:rPr>
            </w:pPr>
            <w:r>
              <w:t>X</w:t>
            </w:r>
          </w:p>
          <w:p w14:paraId="61997FE1" w14:textId="77777777" w:rsidR="003A1953" w:rsidRDefault="003A1953" w:rsidP="00927142">
            <w:r>
              <w:t>Materials</w:t>
            </w:r>
          </w:p>
          <w:p w14:paraId="58CBD4B9" w14:textId="77777777" w:rsidR="003A1953" w:rsidRDefault="003A1953" w:rsidP="00927142">
            <w:r>
              <w:t>Facilities</w:t>
            </w:r>
          </w:p>
          <w:p w14:paraId="1EACA2F6" w14:textId="77777777" w:rsidR="003A1953" w:rsidRDefault="003A1953" w:rsidP="00927142">
            <w:r>
              <w:t>Notes</w:t>
            </w:r>
          </w:p>
        </w:tc>
      </w:tr>
      <w:tr w:rsidR="004F75BB" w:rsidRPr="008D4981" w14:paraId="44857C3D"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AEF8215" w14:textId="7E6AD4A1" w:rsidR="004F75BB" w:rsidRPr="00362E81" w:rsidRDefault="004F75BB" w:rsidP="00927142">
            <w:pPr>
              <w:rPr>
                <w:b/>
                <w:bCs/>
              </w:rPr>
            </w:pPr>
            <w:r w:rsidRPr="00362E81">
              <w:rPr>
                <w:b/>
                <w:bCs/>
              </w:rPr>
              <w:lastRenderedPageBreak/>
              <w:t xml:space="preserve">Lesson </w:t>
            </w:r>
            <w:r>
              <w:rPr>
                <w:b/>
                <w:bCs/>
              </w:rPr>
              <w:t>6</w:t>
            </w:r>
            <w:r w:rsidRPr="00362E81">
              <w:rPr>
                <w:b/>
                <w:bCs/>
              </w:rPr>
              <w:t xml:space="preserve">: </w:t>
            </w:r>
            <w:r w:rsidR="00D71344" w:rsidRPr="00D71344">
              <w:rPr>
                <w:b/>
                <w:bCs/>
              </w:rPr>
              <w:t>Hazardous Materials Storage and Use</w:t>
            </w:r>
          </w:p>
          <w:p w14:paraId="3255381D" w14:textId="77777777" w:rsidR="002E3A88" w:rsidRDefault="002E3A88" w:rsidP="002E3A88">
            <w:r>
              <w:t>(-- minutes)</w:t>
            </w:r>
          </w:p>
          <w:p w14:paraId="326E74B4" w14:textId="77777777" w:rsidR="004F75BB" w:rsidRDefault="004F75BB" w:rsidP="00927142"/>
          <w:p w14:paraId="527FF2BC" w14:textId="77777777" w:rsidR="004F75BB" w:rsidRPr="00362E81" w:rsidRDefault="004F75BB" w:rsidP="00927142">
            <w:pPr>
              <w:rPr>
                <w:b/>
                <w:bCs/>
              </w:rPr>
            </w:pPr>
            <w:r w:rsidRPr="00362E81">
              <w:rPr>
                <w:b/>
                <w:bCs/>
              </w:rPr>
              <w:t>Learning Objectives</w:t>
            </w:r>
          </w:p>
          <w:p w14:paraId="118FEBDE" w14:textId="6FEEF707" w:rsidR="004F75BB" w:rsidRDefault="004F75BB" w:rsidP="00927142">
            <w:pPr>
              <w:ind w:left="720"/>
            </w:pPr>
            <w:r w:rsidRPr="003A1953">
              <w:rPr>
                <w:b/>
                <w:bCs/>
              </w:rPr>
              <w:t>LO1</w:t>
            </w:r>
            <w:r w:rsidR="00D71344">
              <w:rPr>
                <w:b/>
                <w:bCs/>
              </w:rPr>
              <w:t>9</w:t>
            </w:r>
            <w:r>
              <w:t xml:space="preserve"> </w:t>
            </w:r>
            <w:r w:rsidR="00EC28B7" w:rsidRPr="00EC28B7">
              <w:t>Evaluate hazardous material storage and handling for code compliance</w:t>
            </w:r>
          </w:p>
          <w:p w14:paraId="595867C2" w14:textId="77777777" w:rsidR="004F75BB" w:rsidRDefault="004F75BB" w:rsidP="00927142"/>
          <w:p w14:paraId="2F915B96" w14:textId="77777777" w:rsidR="004F75BB" w:rsidRPr="001500CA" w:rsidRDefault="004F75BB" w:rsidP="00927142">
            <w:pPr>
              <w:rPr>
                <w:b/>
                <w:bCs/>
              </w:rPr>
            </w:pPr>
            <w:r w:rsidRPr="001500CA">
              <w:rPr>
                <w:b/>
                <w:bCs/>
              </w:rPr>
              <w:t>Enabling Learning Objectives</w:t>
            </w:r>
          </w:p>
          <w:p w14:paraId="4FB8FFE5" w14:textId="4E8AE96F" w:rsidR="00AC6F24" w:rsidRDefault="00AC6F24" w:rsidP="00AC6F24">
            <w:pPr>
              <w:pStyle w:val="ListParagraph"/>
              <w:numPr>
                <w:ilvl w:val="0"/>
                <w:numId w:val="21"/>
              </w:numPr>
            </w:pPr>
            <w:r>
              <w:t>Identify applicable codes and standards for the storage, use, and handling of hazardous materials.</w:t>
            </w:r>
          </w:p>
          <w:p w14:paraId="073DC245" w14:textId="64B76065" w:rsidR="00AC6F24" w:rsidRDefault="00AC6F24" w:rsidP="00AC6F24">
            <w:pPr>
              <w:pStyle w:val="ListParagraph"/>
              <w:numPr>
                <w:ilvl w:val="0"/>
                <w:numId w:val="21"/>
              </w:numPr>
            </w:pPr>
            <w:r>
              <w:t>Describe the classes of physical and health hazard materials.</w:t>
            </w:r>
          </w:p>
          <w:p w14:paraId="67528EE1" w14:textId="76E73789" w:rsidR="00AC6F24" w:rsidRDefault="00AC6F24" w:rsidP="00AC6F24">
            <w:pPr>
              <w:pStyle w:val="ListParagraph"/>
              <w:numPr>
                <w:ilvl w:val="0"/>
                <w:numId w:val="21"/>
              </w:numPr>
            </w:pPr>
            <w:r>
              <w:t>Explain the methods for identifying and separating incompatible hazardous materials.</w:t>
            </w:r>
          </w:p>
          <w:p w14:paraId="65404852" w14:textId="6D9115B2" w:rsidR="00AC6F24" w:rsidRDefault="00AC6F24" w:rsidP="00AC6F24">
            <w:pPr>
              <w:pStyle w:val="ListParagraph"/>
              <w:numPr>
                <w:ilvl w:val="0"/>
                <w:numId w:val="21"/>
              </w:numPr>
            </w:pPr>
            <w:r>
              <w:t>Describe the different marking and identification systems used for labeling of hazardous materials.</w:t>
            </w:r>
          </w:p>
          <w:p w14:paraId="6E2351EB" w14:textId="0C5140B5" w:rsidR="00AC6F24" w:rsidRDefault="00AC6F24" w:rsidP="00AC6F24">
            <w:pPr>
              <w:pStyle w:val="ListParagraph"/>
              <w:numPr>
                <w:ilvl w:val="0"/>
                <w:numId w:val="21"/>
              </w:numPr>
            </w:pPr>
            <w:r>
              <w:t>Identify reference materials and resources that can assist inspectors in the identification of hazardous materials.</w:t>
            </w:r>
          </w:p>
          <w:p w14:paraId="5C0AA64C" w14:textId="0DEAE4F6" w:rsidR="00AC6F24" w:rsidRDefault="00AC6F24" w:rsidP="00AC6F24">
            <w:pPr>
              <w:pStyle w:val="ListParagraph"/>
              <w:numPr>
                <w:ilvl w:val="0"/>
                <w:numId w:val="21"/>
              </w:numPr>
            </w:pPr>
            <w:r>
              <w:t>Identify the three storage situations for hazardous materials.</w:t>
            </w:r>
          </w:p>
          <w:p w14:paraId="1F9A8A40" w14:textId="075E5B68" w:rsidR="00AC6F24" w:rsidRDefault="00AC6F24" w:rsidP="00AC6F24">
            <w:pPr>
              <w:pStyle w:val="ListParagraph"/>
              <w:numPr>
                <w:ilvl w:val="0"/>
                <w:numId w:val="21"/>
              </w:numPr>
            </w:pPr>
            <w:r>
              <w:t>Describe the aspects of maximum allowable quantity (MAQ) per control area.</w:t>
            </w:r>
          </w:p>
          <w:p w14:paraId="06B68E86" w14:textId="58467A45" w:rsidR="00AC6F24" w:rsidRDefault="00AC6F24" w:rsidP="00AC6F24">
            <w:pPr>
              <w:pStyle w:val="ListParagraph"/>
              <w:numPr>
                <w:ilvl w:val="0"/>
                <w:numId w:val="21"/>
              </w:numPr>
            </w:pPr>
            <w:r>
              <w:t>Explain the requirements of control areas.</w:t>
            </w:r>
          </w:p>
          <w:p w14:paraId="248652EB" w14:textId="366FA619" w:rsidR="00AC6F24" w:rsidRDefault="00AC6F24" w:rsidP="00AC6F24">
            <w:pPr>
              <w:pStyle w:val="ListParagraph"/>
              <w:numPr>
                <w:ilvl w:val="0"/>
                <w:numId w:val="21"/>
              </w:numPr>
            </w:pPr>
            <w:r>
              <w:t>Describe the different types of non-bulk and bulk packaging.</w:t>
            </w:r>
          </w:p>
          <w:p w14:paraId="5027C99A" w14:textId="7C1F047A" w:rsidR="00AC6F24" w:rsidRDefault="00AC6F24" w:rsidP="00AC6F24">
            <w:pPr>
              <w:pStyle w:val="ListParagraph"/>
              <w:numPr>
                <w:ilvl w:val="0"/>
                <w:numId w:val="21"/>
              </w:numPr>
            </w:pPr>
            <w:r>
              <w:t>Describe the requirements for spill control for hazardous processes and equipment.</w:t>
            </w:r>
          </w:p>
          <w:p w14:paraId="216DF6AF" w14:textId="6F37611D" w:rsidR="00AC6F24" w:rsidRDefault="00AC6F24" w:rsidP="00AC6F24">
            <w:pPr>
              <w:pStyle w:val="ListParagraph"/>
              <w:numPr>
                <w:ilvl w:val="0"/>
                <w:numId w:val="21"/>
              </w:numPr>
            </w:pPr>
            <w:r>
              <w:t>Identify general building requirements for hazardous or high-hazard occupancies.</w:t>
            </w:r>
          </w:p>
          <w:p w14:paraId="129D53F8" w14:textId="14B0073D" w:rsidR="00AC6F24" w:rsidRDefault="00AC6F24" w:rsidP="00AC6F24">
            <w:pPr>
              <w:pStyle w:val="ListParagraph"/>
              <w:numPr>
                <w:ilvl w:val="0"/>
                <w:numId w:val="21"/>
              </w:numPr>
            </w:pPr>
            <w:r>
              <w:t>Describe the different engineering controls for hazardous materials.</w:t>
            </w:r>
          </w:p>
          <w:p w14:paraId="767368B9" w14:textId="1E9ADF27" w:rsidR="004F75BB" w:rsidRPr="00E9337E" w:rsidRDefault="00AC6F24" w:rsidP="00AC6F24">
            <w:pPr>
              <w:pStyle w:val="ListParagraph"/>
              <w:numPr>
                <w:ilvl w:val="0"/>
                <w:numId w:val="21"/>
              </w:numPr>
            </w:pPr>
            <w:r>
              <w:t>Determine code compliance for the storage, handling, and use of hazardous materials.</w:t>
            </w:r>
          </w:p>
        </w:tc>
      </w:tr>
      <w:tr w:rsidR="004F75BB" w:rsidRPr="008D4981" w14:paraId="08690072"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FFC13E4" w14:textId="77777777" w:rsidR="004F75BB" w:rsidRPr="00362E81" w:rsidRDefault="004F75BB"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493E29B" w14:textId="77777777" w:rsidR="004F75BB" w:rsidRPr="00362E81" w:rsidRDefault="004F75BB" w:rsidP="00927142">
            <w:pPr>
              <w:rPr>
                <w:b/>
                <w:bCs/>
              </w:rPr>
            </w:pPr>
            <w:r w:rsidRPr="00362E81">
              <w:rPr>
                <w:b/>
                <w:bCs/>
              </w:rPr>
              <w:t>Resources</w:t>
            </w:r>
          </w:p>
        </w:tc>
      </w:tr>
      <w:tr w:rsidR="004F75BB" w:rsidRPr="008D4981" w14:paraId="7CD66FA3"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00502F20" w14:textId="1F7AB35A" w:rsidR="00AC6F24" w:rsidRDefault="00AC6F24" w:rsidP="00AC6F24">
            <w:pPr>
              <w:pStyle w:val="RS-RKList"/>
            </w:pPr>
            <w:r>
              <w:t>Applicable Codes and Standards</w:t>
            </w:r>
            <w:r w:rsidR="009A55A1">
              <w:t xml:space="preserve"> (pp </w:t>
            </w:r>
            <w:r>
              <w:t>303-304</w:t>
            </w:r>
            <w:r w:rsidR="009A55A1">
              <w:t>)</w:t>
            </w:r>
          </w:p>
          <w:p w14:paraId="0B1BEA90" w14:textId="413F4F4C" w:rsidR="00AC6F24" w:rsidRDefault="00AC6F24" w:rsidP="00AC6F24">
            <w:pPr>
              <w:pStyle w:val="RS-RKList"/>
            </w:pPr>
            <w:r>
              <w:t>Classification of Hazardous Materials</w:t>
            </w:r>
            <w:r w:rsidR="009A55A1">
              <w:t xml:space="preserve"> (pp </w:t>
            </w:r>
            <w:r>
              <w:t>304-313</w:t>
            </w:r>
            <w:r w:rsidR="009A55A1">
              <w:t>)</w:t>
            </w:r>
          </w:p>
          <w:p w14:paraId="79036E79" w14:textId="34D1FB04" w:rsidR="00AC6F24" w:rsidRDefault="00AC6F24" w:rsidP="00AC6F24">
            <w:pPr>
              <w:pStyle w:val="RS-RKList"/>
            </w:pPr>
            <w:r>
              <w:t>Incompatible Materials</w:t>
            </w:r>
            <w:r w:rsidR="009A55A1">
              <w:t xml:space="preserve"> (pp </w:t>
            </w:r>
            <w:r>
              <w:t>313-314</w:t>
            </w:r>
            <w:r w:rsidR="009A55A1">
              <w:t>)</w:t>
            </w:r>
          </w:p>
          <w:p w14:paraId="30A961FD" w14:textId="76978B36" w:rsidR="00AC6F24" w:rsidRDefault="00AC6F24" w:rsidP="00AC6F24">
            <w:pPr>
              <w:pStyle w:val="RS-RKList"/>
            </w:pPr>
            <w:r>
              <w:t>Labeling of Hazardous Materials</w:t>
            </w:r>
            <w:r w:rsidR="009A55A1">
              <w:t xml:space="preserve"> (pp </w:t>
            </w:r>
            <w:r>
              <w:t>314-322</w:t>
            </w:r>
            <w:r w:rsidR="009A55A1">
              <w:t>)</w:t>
            </w:r>
          </w:p>
          <w:p w14:paraId="2274E1F9" w14:textId="2EC490C0" w:rsidR="00AC6F24" w:rsidRDefault="00AC6F24" w:rsidP="00AC6F24">
            <w:pPr>
              <w:pStyle w:val="RS-RKList"/>
            </w:pPr>
            <w:r>
              <w:t>Reference Materials and Resources</w:t>
            </w:r>
            <w:r w:rsidR="009A55A1">
              <w:t xml:space="preserve"> (pp </w:t>
            </w:r>
            <w:r>
              <w:t>322</w:t>
            </w:r>
            <w:r w:rsidR="009A55A1">
              <w:t>)</w:t>
            </w:r>
          </w:p>
          <w:p w14:paraId="21980C83" w14:textId="45F1F296" w:rsidR="00AC6F24" w:rsidRDefault="00AC6F24" w:rsidP="00AC6F24">
            <w:pPr>
              <w:pStyle w:val="RS-RKList"/>
            </w:pPr>
            <w:r>
              <w:t>Storage, Handling, and Use of Hazardous Materials</w:t>
            </w:r>
            <w:r w:rsidR="009A55A1">
              <w:t xml:space="preserve"> (pp </w:t>
            </w:r>
            <w:r>
              <w:t>322-325</w:t>
            </w:r>
            <w:r w:rsidR="009A55A1">
              <w:t>)</w:t>
            </w:r>
          </w:p>
          <w:p w14:paraId="5BD6FABD" w14:textId="4E55B10F" w:rsidR="00AC6F24" w:rsidRDefault="00AC6F24" w:rsidP="00AC6F24">
            <w:pPr>
              <w:pStyle w:val="RS-RKList"/>
            </w:pPr>
            <w:r>
              <w:t>Non</w:t>
            </w:r>
            <w:r w:rsidR="00213EB1">
              <w:t>-</w:t>
            </w:r>
            <w:r>
              <w:t>bulk and Bulk Packaging</w:t>
            </w:r>
            <w:r w:rsidR="009A55A1">
              <w:t xml:space="preserve"> (pp </w:t>
            </w:r>
            <w:r>
              <w:t>326-335</w:t>
            </w:r>
            <w:r w:rsidR="009A55A1">
              <w:t>)</w:t>
            </w:r>
          </w:p>
          <w:p w14:paraId="6E21845C" w14:textId="487669BC" w:rsidR="00AC6F24" w:rsidRDefault="00AC6F24" w:rsidP="00AC6F24">
            <w:pPr>
              <w:pStyle w:val="RS-RKList"/>
            </w:pPr>
            <w:r>
              <w:t>Maintenance, Testing, and Process Control</w:t>
            </w:r>
            <w:r w:rsidR="009A55A1">
              <w:t xml:space="preserve"> (pp </w:t>
            </w:r>
            <w:r>
              <w:t>335-336</w:t>
            </w:r>
            <w:r w:rsidR="009A55A1">
              <w:t>)</w:t>
            </w:r>
          </w:p>
          <w:p w14:paraId="1D839704" w14:textId="01C3309C" w:rsidR="00AC6F24" w:rsidRDefault="00AC6F24" w:rsidP="00AC6F24">
            <w:pPr>
              <w:pStyle w:val="RS-RKList"/>
            </w:pPr>
            <w:r>
              <w:t>Building Requirements for Hazardous or High-Hazard Occupancies</w:t>
            </w:r>
            <w:r w:rsidR="009A55A1">
              <w:t xml:space="preserve"> (pp </w:t>
            </w:r>
            <w:r>
              <w:t>337-338</w:t>
            </w:r>
            <w:r w:rsidR="009A55A1">
              <w:t>)</w:t>
            </w:r>
          </w:p>
          <w:p w14:paraId="3F42C85E" w14:textId="382C85F2" w:rsidR="004F75BB" w:rsidRDefault="00AC6F24" w:rsidP="00AC6F24">
            <w:pPr>
              <w:pStyle w:val="RS-RKList"/>
            </w:pPr>
            <w:r>
              <w:t>Engineering Controls for Hazardous Materials</w:t>
            </w:r>
            <w:r w:rsidR="009A55A1">
              <w:t xml:space="preserve"> (pp </w:t>
            </w:r>
            <w:r>
              <w:t>338-342</w:t>
            </w:r>
            <w:r w:rsidR="009A55A1">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000D8569" w14:textId="77777777" w:rsidR="004F75BB" w:rsidRPr="0026734C" w:rsidRDefault="004F75BB" w:rsidP="00927142">
            <w:pPr>
              <w:rPr>
                <w:b/>
                <w:bCs/>
              </w:rPr>
            </w:pPr>
            <w:r w:rsidRPr="0026734C">
              <w:rPr>
                <w:b/>
                <w:bCs/>
              </w:rPr>
              <w:t>Reading</w:t>
            </w:r>
          </w:p>
          <w:p w14:paraId="6FEEB459" w14:textId="77777777" w:rsidR="004F75BB" w:rsidRDefault="004F75BB" w:rsidP="00927142">
            <w:pPr>
              <w:pStyle w:val="RS-RKList"/>
            </w:pPr>
            <w:r>
              <w:t>Chapter 9. Hazardous Materials</w:t>
            </w:r>
          </w:p>
          <w:p w14:paraId="6685A2FA" w14:textId="77777777" w:rsidR="00D756D2" w:rsidRPr="00130283" w:rsidRDefault="004F75BB" w:rsidP="00D756D2">
            <w:pPr>
              <w:rPr>
                <w:b/>
                <w:bCs/>
              </w:rPr>
            </w:pPr>
            <w:r w:rsidRPr="00D756D2">
              <w:rPr>
                <w:b/>
                <w:bCs/>
              </w:rPr>
              <w:t>Activities</w:t>
            </w:r>
          </w:p>
          <w:p w14:paraId="3389AD46" w14:textId="39111C02" w:rsidR="004F75BB" w:rsidRPr="00821843" w:rsidRDefault="00D756D2" w:rsidP="00BE1E8E">
            <w:pPr>
              <w:pStyle w:val="RS-RKList"/>
              <w:rPr>
                <w:b/>
                <w:bCs/>
              </w:rPr>
            </w:pPr>
            <w:r>
              <w:t>X</w:t>
            </w:r>
          </w:p>
          <w:p w14:paraId="43C9227B" w14:textId="77777777" w:rsidR="004F75BB" w:rsidRDefault="004F75BB" w:rsidP="00927142">
            <w:r>
              <w:t>Materials</w:t>
            </w:r>
          </w:p>
          <w:p w14:paraId="163CB089" w14:textId="77777777" w:rsidR="004F75BB" w:rsidRDefault="004F75BB" w:rsidP="00927142">
            <w:r>
              <w:t>Facilities</w:t>
            </w:r>
          </w:p>
          <w:p w14:paraId="314D482B" w14:textId="77777777" w:rsidR="004F75BB" w:rsidRDefault="004F75BB" w:rsidP="00927142">
            <w:r>
              <w:t>Notes</w:t>
            </w:r>
          </w:p>
        </w:tc>
      </w:tr>
    </w:tbl>
    <w:p w14:paraId="59AA2C71" w14:textId="77777777" w:rsidR="00C52E5A" w:rsidRDefault="00C52E5A" w:rsidP="00CB589D"/>
    <w:p w14:paraId="4E2F8101" w14:textId="77777777" w:rsidR="00977772" w:rsidRDefault="00977772" w:rsidP="00CB589D"/>
    <w:p w14:paraId="12CC94C1" w14:textId="77777777" w:rsidR="00977772" w:rsidRDefault="00977772" w:rsidP="00CB589D"/>
    <w:p w14:paraId="1AF5D3EF" w14:textId="77777777" w:rsidR="00EC28B7" w:rsidRDefault="00EC28B7" w:rsidP="00CB589D"/>
    <w:p w14:paraId="43BB1EEA" w14:textId="77777777" w:rsidR="00EC28B7" w:rsidRDefault="00EC28B7" w:rsidP="00CB589D"/>
    <w:p w14:paraId="5EE2E7F9" w14:textId="77777777" w:rsidR="00977772" w:rsidRDefault="00977772" w:rsidP="00CB589D"/>
    <w:p w14:paraId="5044E7FB" w14:textId="77777777" w:rsidR="00977772" w:rsidRDefault="00977772" w:rsidP="00CB589D"/>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6"/>
        <w:gridCol w:w="3133"/>
      </w:tblGrid>
      <w:tr w:rsidR="00C52E5A" w:rsidRPr="008D4981" w14:paraId="4D276713" w14:textId="77777777" w:rsidTr="00927142">
        <w:trPr>
          <w:cantSplit/>
          <w:tblHeader/>
        </w:trPr>
        <w:tc>
          <w:tcPr>
            <w:tcW w:w="9399" w:type="dxa"/>
            <w:gridSpan w:val="2"/>
            <w:tcBorders>
              <w:top w:val="single" w:sz="4" w:space="0" w:color="auto"/>
              <w:left w:val="single" w:sz="4" w:space="0" w:color="auto"/>
              <w:bottom w:val="single" w:sz="4" w:space="0" w:color="auto"/>
              <w:right w:val="single" w:sz="4" w:space="0" w:color="auto"/>
            </w:tcBorders>
            <w:shd w:val="clear" w:color="auto" w:fill="000000" w:themeFill="text1"/>
          </w:tcPr>
          <w:p w14:paraId="2D05A8BF" w14:textId="2105B39A" w:rsidR="00C52E5A" w:rsidRPr="00E9337E" w:rsidRDefault="00C52E5A" w:rsidP="00927142">
            <w:pPr>
              <w:rPr>
                <w:b/>
                <w:bCs/>
                <w:sz w:val="24"/>
                <w:szCs w:val="28"/>
              </w:rPr>
            </w:pPr>
            <w:r w:rsidRPr="00E9337E">
              <w:rPr>
                <w:b/>
                <w:bCs/>
                <w:sz w:val="24"/>
                <w:szCs w:val="28"/>
              </w:rPr>
              <w:lastRenderedPageBreak/>
              <w:t xml:space="preserve">Module </w:t>
            </w:r>
            <w:r>
              <w:rPr>
                <w:b/>
                <w:bCs/>
                <w:sz w:val="24"/>
                <w:szCs w:val="28"/>
              </w:rPr>
              <w:t>5</w:t>
            </w:r>
            <w:r w:rsidRPr="00E9337E">
              <w:rPr>
                <w:b/>
                <w:bCs/>
                <w:sz w:val="24"/>
                <w:szCs w:val="28"/>
              </w:rPr>
              <w:t xml:space="preserve">: </w:t>
            </w:r>
            <w:r w:rsidR="00A263B6">
              <w:rPr>
                <w:b/>
                <w:bCs/>
                <w:sz w:val="24"/>
                <w:szCs w:val="28"/>
              </w:rPr>
              <w:t>Water Supply and Fire Protection Systems</w:t>
            </w:r>
          </w:p>
        </w:tc>
      </w:tr>
      <w:tr w:rsidR="00416B61" w:rsidRPr="008D4981" w14:paraId="66B5496E"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A7385F0" w14:textId="3410F4E9" w:rsidR="00416B61" w:rsidRPr="00362E81" w:rsidRDefault="00416B61" w:rsidP="00927142">
            <w:pPr>
              <w:rPr>
                <w:b/>
                <w:bCs/>
              </w:rPr>
            </w:pPr>
            <w:r w:rsidRPr="00362E81">
              <w:rPr>
                <w:b/>
                <w:bCs/>
              </w:rPr>
              <w:t xml:space="preserve">Lesson 1: </w:t>
            </w:r>
            <w:r w:rsidR="00E46A39" w:rsidRPr="00E46A39">
              <w:rPr>
                <w:b/>
                <w:bCs/>
              </w:rPr>
              <w:t>Water Supply Distribution Systems</w:t>
            </w:r>
          </w:p>
          <w:p w14:paraId="7565A4DB" w14:textId="77777777" w:rsidR="002E3A88" w:rsidRDefault="002E3A88" w:rsidP="002E3A88">
            <w:r>
              <w:t>(-- minutes)</w:t>
            </w:r>
          </w:p>
          <w:p w14:paraId="568B777F" w14:textId="77777777" w:rsidR="00416B61" w:rsidRDefault="00416B61" w:rsidP="00927142"/>
          <w:p w14:paraId="3F7415C8" w14:textId="77777777" w:rsidR="00416B61" w:rsidRPr="00362E81" w:rsidRDefault="00416B61" w:rsidP="00927142">
            <w:pPr>
              <w:rPr>
                <w:b/>
                <w:bCs/>
              </w:rPr>
            </w:pPr>
            <w:r w:rsidRPr="00362E81">
              <w:rPr>
                <w:b/>
                <w:bCs/>
              </w:rPr>
              <w:t>Learning Objectives</w:t>
            </w:r>
          </w:p>
          <w:p w14:paraId="637480E8" w14:textId="4E02F3AF" w:rsidR="00416B61" w:rsidRDefault="00416B61" w:rsidP="00927142">
            <w:pPr>
              <w:ind w:left="720"/>
            </w:pPr>
            <w:r w:rsidRPr="00EE5860">
              <w:rPr>
                <w:b/>
                <w:bCs/>
              </w:rPr>
              <w:t>LO20</w:t>
            </w:r>
            <w:r>
              <w:t xml:space="preserve"> </w:t>
            </w:r>
            <w:r w:rsidR="00EC28B7" w:rsidRPr="00EC28B7">
              <w:t>Verify available fire flows for a site</w:t>
            </w:r>
          </w:p>
          <w:p w14:paraId="078229AA" w14:textId="77777777" w:rsidR="00416B61" w:rsidRDefault="00416B61" w:rsidP="00927142"/>
          <w:p w14:paraId="27850905" w14:textId="77777777" w:rsidR="00416B61" w:rsidRPr="001500CA" w:rsidRDefault="00416B61" w:rsidP="00927142">
            <w:pPr>
              <w:rPr>
                <w:b/>
                <w:bCs/>
              </w:rPr>
            </w:pPr>
            <w:r w:rsidRPr="001500CA">
              <w:rPr>
                <w:b/>
                <w:bCs/>
              </w:rPr>
              <w:t>Enabling Learning Objectives</w:t>
            </w:r>
          </w:p>
          <w:p w14:paraId="68765CC9" w14:textId="027C412B" w:rsidR="005C40FE" w:rsidRDefault="005C40FE" w:rsidP="005C40FE">
            <w:pPr>
              <w:pStyle w:val="ListParagraph"/>
              <w:numPr>
                <w:ilvl w:val="0"/>
                <w:numId w:val="24"/>
              </w:numPr>
            </w:pPr>
            <w:r>
              <w:t>Describe water supply systems.</w:t>
            </w:r>
          </w:p>
          <w:p w14:paraId="1FD282E8" w14:textId="7893194B" w:rsidR="005C40FE" w:rsidRDefault="005C40FE" w:rsidP="005C40FE">
            <w:pPr>
              <w:pStyle w:val="ListParagraph"/>
              <w:numPr>
                <w:ilvl w:val="0"/>
                <w:numId w:val="24"/>
              </w:numPr>
            </w:pPr>
            <w:r>
              <w:t>Describe water distribution system components.</w:t>
            </w:r>
          </w:p>
          <w:p w14:paraId="69F4C9BB" w14:textId="6E8C4339" w:rsidR="005C40FE" w:rsidRDefault="005C40FE" w:rsidP="005C40FE">
            <w:pPr>
              <w:pStyle w:val="ListParagraph"/>
              <w:numPr>
                <w:ilvl w:val="0"/>
                <w:numId w:val="24"/>
              </w:numPr>
            </w:pPr>
            <w:r>
              <w:t>Explain the importance of water supply system testing.</w:t>
            </w:r>
          </w:p>
          <w:p w14:paraId="6EEC07C3" w14:textId="5388C85F" w:rsidR="005C40FE" w:rsidRDefault="005C40FE" w:rsidP="005C40FE">
            <w:pPr>
              <w:pStyle w:val="ListParagraph"/>
              <w:numPr>
                <w:ilvl w:val="0"/>
                <w:numId w:val="24"/>
              </w:numPr>
            </w:pPr>
            <w:r>
              <w:t>Describe the methods of inspecting and testing fire hydrants.</w:t>
            </w:r>
          </w:p>
          <w:p w14:paraId="6FF2B534" w14:textId="2ECA03BE" w:rsidR="005C40FE" w:rsidRDefault="005C40FE" w:rsidP="005C40FE">
            <w:pPr>
              <w:pStyle w:val="ListParagraph"/>
              <w:numPr>
                <w:ilvl w:val="0"/>
                <w:numId w:val="24"/>
              </w:numPr>
            </w:pPr>
            <w:r>
              <w:t>Explain how to use the fire flow formulas.</w:t>
            </w:r>
          </w:p>
          <w:p w14:paraId="4D1E8559" w14:textId="09486846" w:rsidR="005C40FE" w:rsidRDefault="005C40FE" w:rsidP="005C40FE">
            <w:pPr>
              <w:pStyle w:val="ListParagraph"/>
              <w:numPr>
                <w:ilvl w:val="0"/>
                <w:numId w:val="24"/>
              </w:numPr>
            </w:pPr>
            <w:r>
              <w:t>Describe fire flow testing.</w:t>
            </w:r>
          </w:p>
          <w:p w14:paraId="26EE921B" w14:textId="3CDA2970" w:rsidR="005C40FE" w:rsidRDefault="005C40FE" w:rsidP="005C40FE">
            <w:pPr>
              <w:pStyle w:val="ListParagraph"/>
              <w:numPr>
                <w:ilvl w:val="0"/>
                <w:numId w:val="24"/>
              </w:numPr>
            </w:pPr>
            <w:r>
              <w:t>Explain the methods of analyzing and computing fire flow test results.</w:t>
            </w:r>
          </w:p>
          <w:p w14:paraId="2967E96E" w14:textId="468659FC" w:rsidR="005C40FE" w:rsidRDefault="005C40FE" w:rsidP="005C40FE">
            <w:pPr>
              <w:pStyle w:val="ListParagraph"/>
              <w:numPr>
                <w:ilvl w:val="0"/>
                <w:numId w:val="24"/>
              </w:numPr>
            </w:pPr>
            <w:r>
              <w:t>Use a pitot tube and gauge.</w:t>
            </w:r>
          </w:p>
          <w:p w14:paraId="35B7C960" w14:textId="79DF5420" w:rsidR="00416B61" w:rsidRPr="00E9337E" w:rsidRDefault="005C40FE" w:rsidP="005C40FE">
            <w:pPr>
              <w:pStyle w:val="ListParagraph"/>
              <w:numPr>
                <w:ilvl w:val="0"/>
                <w:numId w:val="24"/>
              </w:numPr>
            </w:pPr>
            <w:r>
              <w:t>Verify fire flow test computations.</w:t>
            </w:r>
          </w:p>
        </w:tc>
      </w:tr>
      <w:tr w:rsidR="00416B61" w:rsidRPr="008D4981" w14:paraId="0497C110"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3CEEDD5" w14:textId="77777777" w:rsidR="00416B61" w:rsidRPr="00362E81" w:rsidRDefault="00416B61"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486DB4C" w14:textId="77777777" w:rsidR="00416B61" w:rsidRPr="00362E81" w:rsidRDefault="00416B61" w:rsidP="00927142">
            <w:pPr>
              <w:rPr>
                <w:b/>
                <w:bCs/>
              </w:rPr>
            </w:pPr>
            <w:r w:rsidRPr="00362E81">
              <w:rPr>
                <w:b/>
                <w:bCs/>
              </w:rPr>
              <w:t>Resources</w:t>
            </w:r>
          </w:p>
        </w:tc>
      </w:tr>
      <w:tr w:rsidR="00416B61" w:rsidRPr="008D4981" w14:paraId="425010C6"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6DB5F91C" w14:textId="77777777" w:rsidR="00E46A39" w:rsidRDefault="00E46A39" w:rsidP="00E46A39">
            <w:pPr>
              <w:pStyle w:val="RS-RKList"/>
            </w:pPr>
            <w:r>
              <w:t>Section I: Public and Private Systems (pp 347-352)</w:t>
            </w:r>
          </w:p>
          <w:p w14:paraId="79229D41" w14:textId="77777777" w:rsidR="00E46A39" w:rsidRDefault="00E46A39" w:rsidP="00E46A39">
            <w:pPr>
              <w:pStyle w:val="RS-RKList"/>
            </w:pPr>
            <w:r>
              <w:t>Section II: Distribution System Components (pp 352-359)</w:t>
            </w:r>
          </w:p>
          <w:p w14:paraId="3FF7D102" w14:textId="77777777" w:rsidR="00E46A39" w:rsidRDefault="00E46A39" w:rsidP="00E46A39">
            <w:pPr>
              <w:pStyle w:val="RS-RKList"/>
            </w:pPr>
            <w:r>
              <w:t>Section III: Water Supply System Testing (pp 359-360)</w:t>
            </w:r>
          </w:p>
          <w:p w14:paraId="211A0016" w14:textId="77777777" w:rsidR="00E46A39" w:rsidRDefault="00E46A39" w:rsidP="00E46A39">
            <w:pPr>
              <w:pStyle w:val="RS-RKList"/>
            </w:pPr>
            <w:r>
              <w:t>Section IV: Fire Hydrant Inspections (pp 360-362)</w:t>
            </w:r>
          </w:p>
          <w:p w14:paraId="7D8214F8" w14:textId="77777777" w:rsidR="00E46A39" w:rsidRDefault="00E46A39" w:rsidP="00E46A39">
            <w:pPr>
              <w:pStyle w:val="RS-RKList"/>
            </w:pPr>
            <w:r>
              <w:t>Section V: Fire Flow Formulas (pp 362-364)</w:t>
            </w:r>
          </w:p>
          <w:p w14:paraId="026B6B27" w14:textId="77777777" w:rsidR="00E46A39" w:rsidRDefault="00E46A39" w:rsidP="00E46A39">
            <w:pPr>
              <w:pStyle w:val="RS-RKList"/>
            </w:pPr>
            <w:r>
              <w:t>Section VI: Fire Flow Testing (pp 364-368)</w:t>
            </w:r>
          </w:p>
          <w:p w14:paraId="4CD63D1B" w14:textId="6DFA70C9" w:rsidR="00416B61" w:rsidRDefault="00E46A39" w:rsidP="00E46A39">
            <w:pPr>
              <w:pStyle w:val="RS-RKList"/>
            </w:pPr>
            <w:r>
              <w:t>Sections VII: Analysis and Computation of Fire Flow Test Results (pp 368-371)</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51F31AC9" w14:textId="77777777" w:rsidR="00416B61" w:rsidRPr="0026734C" w:rsidRDefault="00416B61" w:rsidP="00927142">
            <w:pPr>
              <w:rPr>
                <w:b/>
                <w:bCs/>
              </w:rPr>
            </w:pPr>
            <w:r w:rsidRPr="0026734C">
              <w:rPr>
                <w:b/>
                <w:bCs/>
              </w:rPr>
              <w:t>Reading</w:t>
            </w:r>
          </w:p>
          <w:p w14:paraId="76577306" w14:textId="77777777" w:rsidR="00416B61" w:rsidRDefault="00416B61" w:rsidP="00927142">
            <w:pPr>
              <w:pStyle w:val="RS-RKList"/>
            </w:pPr>
            <w:r>
              <w:t>Chapter 10. Water Supply Distribution Systems</w:t>
            </w:r>
          </w:p>
          <w:p w14:paraId="47F47286" w14:textId="77777777" w:rsidR="00D756D2" w:rsidRPr="00130283" w:rsidRDefault="00416B61" w:rsidP="00D756D2">
            <w:pPr>
              <w:rPr>
                <w:b/>
                <w:bCs/>
              </w:rPr>
            </w:pPr>
            <w:r w:rsidRPr="00D756D2">
              <w:rPr>
                <w:b/>
                <w:bCs/>
              </w:rPr>
              <w:t>Activities</w:t>
            </w:r>
          </w:p>
          <w:p w14:paraId="13F32D6C" w14:textId="62A0914E" w:rsidR="00416B61" w:rsidRPr="00821843" w:rsidRDefault="00D756D2" w:rsidP="00FC2D51">
            <w:pPr>
              <w:pStyle w:val="RS-RKList"/>
              <w:rPr>
                <w:b/>
                <w:bCs/>
              </w:rPr>
            </w:pPr>
            <w:r>
              <w:t>X</w:t>
            </w:r>
          </w:p>
          <w:p w14:paraId="73223FAE" w14:textId="77777777" w:rsidR="00416B61" w:rsidRDefault="00416B61" w:rsidP="00927142">
            <w:r>
              <w:t>Materials</w:t>
            </w:r>
          </w:p>
          <w:p w14:paraId="03F1DFF0" w14:textId="77777777" w:rsidR="00416B61" w:rsidRDefault="00416B61" w:rsidP="00927142">
            <w:r>
              <w:t>Facilities</w:t>
            </w:r>
          </w:p>
          <w:p w14:paraId="7128B90D" w14:textId="77777777" w:rsidR="00416B61" w:rsidRDefault="00416B61" w:rsidP="00927142">
            <w:r>
              <w:t>Notes</w:t>
            </w:r>
          </w:p>
        </w:tc>
      </w:tr>
      <w:tr w:rsidR="00416B61" w:rsidRPr="008D4981" w14:paraId="7D518817"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4A048E2" w14:textId="00101DC7" w:rsidR="00416B61" w:rsidRPr="00362E81" w:rsidRDefault="00416B61" w:rsidP="00927142">
            <w:pPr>
              <w:rPr>
                <w:b/>
                <w:bCs/>
              </w:rPr>
            </w:pPr>
            <w:r w:rsidRPr="00362E81">
              <w:rPr>
                <w:b/>
                <w:bCs/>
              </w:rPr>
              <w:t xml:space="preserve">Lesson </w:t>
            </w:r>
            <w:r>
              <w:rPr>
                <w:b/>
                <w:bCs/>
              </w:rPr>
              <w:t>2</w:t>
            </w:r>
            <w:r w:rsidRPr="00362E81">
              <w:rPr>
                <w:b/>
                <w:bCs/>
              </w:rPr>
              <w:t xml:space="preserve">: </w:t>
            </w:r>
            <w:r w:rsidR="00DD2204" w:rsidRPr="00DD2204">
              <w:rPr>
                <w:b/>
                <w:bCs/>
              </w:rPr>
              <w:t>Water-Based Fire Suppression Systems</w:t>
            </w:r>
          </w:p>
          <w:p w14:paraId="1DB4A1A6" w14:textId="77777777" w:rsidR="002E3A88" w:rsidRDefault="002E3A88" w:rsidP="002E3A88">
            <w:r>
              <w:t>(-- minutes)</w:t>
            </w:r>
          </w:p>
          <w:p w14:paraId="26B6305B" w14:textId="77777777" w:rsidR="00416B61" w:rsidRDefault="00416B61" w:rsidP="00927142"/>
          <w:p w14:paraId="3669ED93" w14:textId="77777777" w:rsidR="00416B61" w:rsidRPr="00362E81" w:rsidRDefault="00416B61" w:rsidP="00927142">
            <w:pPr>
              <w:rPr>
                <w:b/>
                <w:bCs/>
              </w:rPr>
            </w:pPr>
            <w:r w:rsidRPr="00362E81">
              <w:rPr>
                <w:b/>
                <w:bCs/>
              </w:rPr>
              <w:t>Learning Objectives</w:t>
            </w:r>
          </w:p>
          <w:p w14:paraId="18CBE411" w14:textId="6E2A7EA6" w:rsidR="00416B61" w:rsidRDefault="00416B61" w:rsidP="00927142">
            <w:pPr>
              <w:ind w:left="720"/>
            </w:pPr>
            <w:r w:rsidRPr="00EE5860">
              <w:rPr>
                <w:b/>
                <w:bCs/>
              </w:rPr>
              <w:t>LO2</w:t>
            </w:r>
            <w:r w:rsidR="00EE5860" w:rsidRPr="00EE5860">
              <w:rPr>
                <w:b/>
                <w:bCs/>
              </w:rPr>
              <w:t>1</w:t>
            </w:r>
            <w:r>
              <w:t xml:space="preserve"> </w:t>
            </w:r>
            <w:r w:rsidR="00EC28B7" w:rsidRPr="00EC28B7">
              <w:t>Evaluate water-based fire protection systems for code compliance</w:t>
            </w:r>
          </w:p>
          <w:p w14:paraId="60F91479" w14:textId="77777777" w:rsidR="00416B61" w:rsidRDefault="00416B61" w:rsidP="00927142"/>
          <w:p w14:paraId="4E935DEB" w14:textId="77777777" w:rsidR="00416B61" w:rsidRPr="001500CA" w:rsidRDefault="00416B61" w:rsidP="00927142">
            <w:pPr>
              <w:rPr>
                <w:b/>
                <w:bCs/>
              </w:rPr>
            </w:pPr>
            <w:r w:rsidRPr="001500CA">
              <w:rPr>
                <w:b/>
                <w:bCs/>
              </w:rPr>
              <w:t>Enabling Learning Objectives</w:t>
            </w:r>
          </w:p>
          <w:p w14:paraId="48FCE0A3" w14:textId="13C3183F" w:rsidR="00A33B08" w:rsidRDefault="00A33B08" w:rsidP="00A33B08">
            <w:pPr>
              <w:pStyle w:val="ListParagraph"/>
              <w:numPr>
                <w:ilvl w:val="0"/>
                <w:numId w:val="23"/>
              </w:numPr>
            </w:pPr>
            <w:r>
              <w:t>Describe the components of water-based sprinkler systems.</w:t>
            </w:r>
          </w:p>
          <w:p w14:paraId="2842AA94" w14:textId="329FB3B9" w:rsidR="00A33B08" w:rsidRDefault="00A33B08" w:rsidP="00A33B08">
            <w:pPr>
              <w:pStyle w:val="ListParagraph"/>
              <w:numPr>
                <w:ilvl w:val="0"/>
                <w:numId w:val="23"/>
              </w:numPr>
            </w:pPr>
            <w:r>
              <w:t>Identify the NFPA categories of automatic sprinkler systems.</w:t>
            </w:r>
          </w:p>
          <w:p w14:paraId="2096AFAF" w14:textId="206E0C0E" w:rsidR="00A33B08" w:rsidRDefault="00A33B08" w:rsidP="00A33B08">
            <w:pPr>
              <w:pStyle w:val="ListParagraph"/>
              <w:numPr>
                <w:ilvl w:val="0"/>
                <w:numId w:val="23"/>
              </w:numPr>
            </w:pPr>
            <w:r>
              <w:t>Describe water spray fixed systems.</w:t>
            </w:r>
          </w:p>
          <w:p w14:paraId="4FDE7DBA" w14:textId="369B5FBC" w:rsidR="00A33B08" w:rsidRDefault="00A33B08" w:rsidP="00A33B08">
            <w:pPr>
              <w:pStyle w:val="ListParagraph"/>
              <w:numPr>
                <w:ilvl w:val="0"/>
                <w:numId w:val="23"/>
              </w:numPr>
            </w:pPr>
            <w:r>
              <w:t>Describe water mist systems.</w:t>
            </w:r>
          </w:p>
          <w:p w14:paraId="258A2868" w14:textId="5CD92434" w:rsidR="00A33B08" w:rsidRDefault="00A33B08" w:rsidP="00A33B08">
            <w:pPr>
              <w:pStyle w:val="ListParagraph"/>
              <w:numPr>
                <w:ilvl w:val="0"/>
                <w:numId w:val="23"/>
              </w:numPr>
            </w:pPr>
            <w:r>
              <w:t>Describe foam-water systems.</w:t>
            </w:r>
          </w:p>
          <w:p w14:paraId="403CDD78" w14:textId="217D50CA" w:rsidR="00A33B08" w:rsidRDefault="00A33B08" w:rsidP="00A33B08">
            <w:pPr>
              <w:pStyle w:val="ListParagraph"/>
              <w:numPr>
                <w:ilvl w:val="0"/>
                <w:numId w:val="23"/>
              </w:numPr>
            </w:pPr>
            <w:r>
              <w:t>Describe standpipe and hose systems.</w:t>
            </w:r>
          </w:p>
          <w:p w14:paraId="7A092D91" w14:textId="30422C58" w:rsidR="00A33B08" w:rsidRDefault="00A33B08" w:rsidP="00A33B08">
            <w:pPr>
              <w:pStyle w:val="ListParagraph"/>
              <w:numPr>
                <w:ilvl w:val="0"/>
                <w:numId w:val="23"/>
              </w:numPr>
            </w:pPr>
            <w:r>
              <w:t>Describe stationary fire pumps.</w:t>
            </w:r>
          </w:p>
          <w:p w14:paraId="4D25FFDF" w14:textId="4E0D458C" w:rsidR="00A33B08" w:rsidRDefault="00A33B08" w:rsidP="00A33B08">
            <w:pPr>
              <w:pStyle w:val="ListParagraph"/>
              <w:numPr>
                <w:ilvl w:val="0"/>
                <w:numId w:val="23"/>
              </w:numPr>
            </w:pPr>
            <w:r>
              <w:t>Explain the methods of evaluating various system components and equipment.</w:t>
            </w:r>
          </w:p>
          <w:p w14:paraId="45D5F2F1" w14:textId="7BBBCC6F" w:rsidR="00A33B08" w:rsidRDefault="00A33B08" w:rsidP="00A33B08">
            <w:pPr>
              <w:pStyle w:val="ListParagraph"/>
              <w:numPr>
                <w:ilvl w:val="0"/>
                <w:numId w:val="23"/>
              </w:numPr>
            </w:pPr>
            <w:r>
              <w:t>Verify the compliance of life safety systems and building systems with construction documents.</w:t>
            </w:r>
          </w:p>
          <w:p w14:paraId="0686D2CC" w14:textId="2931E4AB" w:rsidR="00416B61" w:rsidRPr="00E9337E" w:rsidRDefault="00A33B08" w:rsidP="00A33B08">
            <w:pPr>
              <w:pStyle w:val="ListParagraph"/>
              <w:numPr>
                <w:ilvl w:val="0"/>
                <w:numId w:val="23"/>
              </w:numPr>
            </w:pPr>
            <w:r>
              <w:t>Evaluate existing fixed fire suppression systems.</w:t>
            </w:r>
          </w:p>
        </w:tc>
      </w:tr>
      <w:tr w:rsidR="00416B61" w:rsidRPr="008D4981" w14:paraId="17CAA4FF"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BDECC19" w14:textId="77777777" w:rsidR="00416B61" w:rsidRPr="00362E81" w:rsidRDefault="00416B61"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6D48AABA" w14:textId="77777777" w:rsidR="00416B61" w:rsidRPr="00362E81" w:rsidRDefault="00416B61" w:rsidP="00927142">
            <w:pPr>
              <w:rPr>
                <w:b/>
                <w:bCs/>
              </w:rPr>
            </w:pPr>
            <w:r w:rsidRPr="00362E81">
              <w:rPr>
                <w:b/>
                <w:bCs/>
              </w:rPr>
              <w:t>Resources</w:t>
            </w:r>
          </w:p>
        </w:tc>
      </w:tr>
      <w:tr w:rsidR="00416B61" w:rsidRPr="008D4981" w14:paraId="191B88CB"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6521811E" w14:textId="17B7E87A" w:rsidR="00DD2204" w:rsidRDefault="00DD2204" w:rsidP="00DD2204">
            <w:pPr>
              <w:pStyle w:val="RS-RKList"/>
            </w:pPr>
            <w:r>
              <w:t>Section I: Water-Based Suppression System Components</w:t>
            </w:r>
            <w:r w:rsidR="000616B6">
              <w:t xml:space="preserve"> (pp </w:t>
            </w:r>
            <w:r>
              <w:t>381-390</w:t>
            </w:r>
            <w:r w:rsidR="00F1075B">
              <w:t>)</w:t>
            </w:r>
          </w:p>
          <w:p w14:paraId="67BAD231" w14:textId="3A603401" w:rsidR="00DD2204" w:rsidRDefault="00DD2204" w:rsidP="00DD2204">
            <w:pPr>
              <w:pStyle w:val="RS-RKList"/>
            </w:pPr>
            <w:r>
              <w:t>Section II: Automatic Sprinkler Systems</w:t>
            </w:r>
            <w:r w:rsidR="000616B6">
              <w:t xml:space="preserve"> (pp </w:t>
            </w:r>
            <w:r>
              <w:t>390-394</w:t>
            </w:r>
            <w:r w:rsidR="00F1075B">
              <w:t>)</w:t>
            </w:r>
          </w:p>
          <w:p w14:paraId="7DFE4E4C" w14:textId="19B7C729" w:rsidR="00DD2204" w:rsidRDefault="00DD2204" w:rsidP="00724365">
            <w:pPr>
              <w:pStyle w:val="RS-RKList"/>
            </w:pPr>
            <w:r>
              <w:lastRenderedPageBreak/>
              <w:t>Section III: Water Spray Fixed Systems</w:t>
            </w:r>
            <w:r w:rsidR="000616B6">
              <w:t xml:space="preserve">  (p </w:t>
            </w:r>
            <w:r>
              <w:t>394</w:t>
            </w:r>
            <w:r w:rsidR="00F1075B">
              <w:t>)</w:t>
            </w:r>
          </w:p>
          <w:p w14:paraId="70402F34" w14:textId="16DF9084" w:rsidR="00DD2204" w:rsidRDefault="00DD2204" w:rsidP="00DD2204">
            <w:pPr>
              <w:pStyle w:val="RS-RKList"/>
            </w:pPr>
            <w:r>
              <w:t>Section IV: Water Mist Systems</w:t>
            </w:r>
            <w:r w:rsidR="000616B6">
              <w:t xml:space="preserve"> (pp </w:t>
            </w:r>
            <w:r>
              <w:t>395-396</w:t>
            </w:r>
            <w:r w:rsidR="00F1075B">
              <w:t>)</w:t>
            </w:r>
          </w:p>
          <w:p w14:paraId="1B7F4B92" w14:textId="5E0C3F26" w:rsidR="00DD2204" w:rsidRDefault="00DD2204" w:rsidP="00DD2204">
            <w:pPr>
              <w:pStyle w:val="RS-RKList"/>
            </w:pPr>
            <w:r>
              <w:t>Section V: Foam-Water Systems</w:t>
            </w:r>
            <w:r w:rsidR="000616B6">
              <w:t xml:space="preserve"> (p </w:t>
            </w:r>
            <w:r>
              <w:t>396</w:t>
            </w:r>
            <w:r w:rsidR="00F1075B">
              <w:t>)</w:t>
            </w:r>
          </w:p>
          <w:p w14:paraId="2396AB79" w14:textId="13D43670" w:rsidR="00DD2204" w:rsidRDefault="00DD2204" w:rsidP="00DD2204">
            <w:pPr>
              <w:pStyle w:val="RS-RKList"/>
            </w:pPr>
            <w:r>
              <w:t>Section VI: Standpipe and Hose Systems</w:t>
            </w:r>
            <w:r w:rsidR="000616B6">
              <w:t xml:space="preserve"> (pp </w:t>
            </w:r>
            <w:r>
              <w:t>396-402</w:t>
            </w:r>
            <w:r w:rsidR="00F1075B">
              <w:t>)</w:t>
            </w:r>
          </w:p>
          <w:p w14:paraId="504E2063" w14:textId="162B3D1D" w:rsidR="00DD2204" w:rsidRDefault="00DD2204" w:rsidP="00DD2204">
            <w:pPr>
              <w:pStyle w:val="RS-RKList"/>
            </w:pPr>
            <w:r>
              <w:t>Section VII: Stationary Fire Pumps</w:t>
            </w:r>
            <w:r w:rsidR="000616B6">
              <w:t xml:space="preserve"> (pp </w:t>
            </w:r>
            <w:r>
              <w:t>403-408</w:t>
            </w:r>
            <w:r w:rsidR="00F1075B">
              <w:t>)</w:t>
            </w:r>
          </w:p>
          <w:p w14:paraId="54289531" w14:textId="43650986" w:rsidR="00416B61" w:rsidRDefault="00DD2204" w:rsidP="00DD2204">
            <w:pPr>
              <w:pStyle w:val="RS-RKList"/>
            </w:pPr>
            <w:r>
              <w:t>Sections VIII: Evaluating System Components and Equipment</w:t>
            </w:r>
            <w:r w:rsidR="000616B6">
              <w:t xml:space="preserve"> (pp </w:t>
            </w:r>
            <w:r>
              <w:t>408-418</w:t>
            </w:r>
            <w:r w:rsidR="00F1075B">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33F04860" w14:textId="77777777" w:rsidR="00416B61" w:rsidRPr="0026734C" w:rsidRDefault="00416B61" w:rsidP="00927142">
            <w:pPr>
              <w:rPr>
                <w:b/>
                <w:bCs/>
              </w:rPr>
            </w:pPr>
            <w:r w:rsidRPr="0026734C">
              <w:rPr>
                <w:b/>
                <w:bCs/>
              </w:rPr>
              <w:lastRenderedPageBreak/>
              <w:t>Reading</w:t>
            </w:r>
          </w:p>
          <w:p w14:paraId="6335D89E" w14:textId="77777777" w:rsidR="00416B61" w:rsidRDefault="00416B61" w:rsidP="00927142">
            <w:pPr>
              <w:pStyle w:val="RS-RKList"/>
            </w:pPr>
            <w:r>
              <w:t xml:space="preserve">Chapter 11. Water-Based Fire </w:t>
            </w:r>
            <w:r>
              <w:lastRenderedPageBreak/>
              <w:t>Protection Systems</w:t>
            </w:r>
          </w:p>
          <w:p w14:paraId="3751FFD9" w14:textId="77777777" w:rsidR="00D756D2" w:rsidRPr="00130283" w:rsidRDefault="00416B61" w:rsidP="00D756D2">
            <w:pPr>
              <w:rPr>
                <w:b/>
                <w:bCs/>
              </w:rPr>
            </w:pPr>
            <w:r w:rsidRPr="00D756D2">
              <w:rPr>
                <w:b/>
                <w:bCs/>
              </w:rPr>
              <w:t>Activities</w:t>
            </w:r>
          </w:p>
          <w:p w14:paraId="004718A8" w14:textId="1E25E1ED" w:rsidR="00416B61" w:rsidRPr="00821843" w:rsidRDefault="00D756D2" w:rsidP="00FB78CC">
            <w:pPr>
              <w:pStyle w:val="RS-RKList"/>
              <w:rPr>
                <w:b/>
                <w:bCs/>
              </w:rPr>
            </w:pPr>
            <w:r>
              <w:t>X</w:t>
            </w:r>
          </w:p>
          <w:p w14:paraId="4289851A" w14:textId="77777777" w:rsidR="00416B61" w:rsidRDefault="00416B61" w:rsidP="00927142">
            <w:r>
              <w:t>Materials</w:t>
            </w:r>
          </w:p>
          <w:p w14:paraId="30C40666" w14:textId="77777777" w:rsidR="00416B61" w:rsidRDefault="00416B61" w:rsidP="00927142">
            <w:r>
              <w:t>Facilities</w:t>
            </w:r>
          </w:p>
          <w:p w14:paraId="6B3631A5" w14:textId="77777777" w:rsidR="00416B61" w:rsidRDefault="00416B61" w:rsidP="00927142">
            <w:r>
              <w:t>Notes</w:t>
            </w:r>
          </w:p>
        </w:tc>
      </w:tr>
      <w:tr w:rsidR="00416B61" w:rsidRPr="008D4981" w14:paraId="5D64C1FF"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05BA558" w14:textId="37F5725D" w:rsidR="00416B61" w:rsidRPr="00362E81" w:rsidRDefault="00416B61" w:rsidP="00927142">
            <w:pPr>
              <w:rPr>
                <w:b/>
                <w:bCs/>
              </w:rPr>
            </w:pPr>
            <w:r w:rsidRPr="00362E81">
              <w:rPr>
                <w:b/>
                <w:bCs/>
              </w:rPr>
              <w:lastRenderedPageBreak/>
              <w:t xml:space="preserve">Lesson </w:t>
            </w:r>
            <w:r>
              <w:rPr>
                <w:b/>
                <w:bCs/>
              </w:rPr>
              <w:t>3</w:t>
            </w:r>
            <w:r w:rsidRPr="00362E81">
              <w:rPr>
                <w:b/>
                <w:bCs/>
              </w:rPr>
              <w:t xml:space="preserve">: </w:t>
            </w:r>
            <w:r w:rsidR="00DD2204" w:rsidRPr="00DD2204">
              <w:rPr>
                <w:b/>
                <w:bCs/>
              </w:rPr>
              <w:t>Portable Extinguishers and Special Agent Fire Extinguishing Systems</w:t>
            </w:r>
          </w:p>
          <w:p w14:paraId="02E58023" w14:textId="77777777" w:rsidR="002E3A88" w:rsidRDefault="002E3A88" w:rsidP="002E3A88">
            <w:r>
              <w:t>(-- minutes)</w:t>
            </w:r>
          </w:p>
          <w:p w14:paraId="2BA015AD" w14:textId="77777777" w:rsidR="00416B61" w:rsidRDefault="00416B61" w:rsidP="00927142"/>
          <w:p w14:paraId="376C593A" w14:textId="77777777" w:rsidR="00416B61" w:rsidRPr="00362E81" w:rsidRDefault="00416B61" w:rsidP="00927142">
            <w:pPr>
              <w:rPr>
                <w:b/>
                <w:bCs/>
              </w:rPr>
            </w:pPr>
            <w:r w:rsidRPr="00362E81">
              <w:rPr>
                <w:b/>
                <w:bCs/>
              </w:rPr>
              <w:t>Learning Objectives</w:t>
            </w:r>
          </w:p>
          <w:p w14:paraId="52A7D592" w14:textId="43E1087D" w:rsidR="00416B61" w:rsidRDefault="00416B61" w:rsidP="00927142">
            <w:pPr>
              <w:ind w:left="720"/>
            </w:pPr>
            <w:r w:rsidRPr="00EE5860">
              <w:rPr>
                <w:b/>
                <w:bCs/>
              </w:rPr>
              <w:t>LO2</w:t>
            </w:r>
            <w:r w:rsidR="00EE5860" w:rsidRPr="00EE5860">
              <w:rPr>
                <w:b/>
                <w:bCs/>
              </w:rPr>
              <w:t>2</w:t>
            </w:r>
            <w:r>
              <w:t xml:space="preserve"> </w:t>
            </w:r>
            <w:r w:rsidR="00EC28B7" w:rsidRPr="00EC28B7">
              <w:t>Inspect portable fire extinguishers and special agent suppression systems</w:t>
            </w:r>
          </w:p>
          <w:p w14:paraId="0BB9112B" w14:textId="77777777" w:rsidR="00416B61" w:rsidRDefault="00416B61" w:rsidP="00927142"/>
          <w:p w14:paraId="55D44AE7" w14:textId="77777777" w:rsidR="00416B61" w:rsidRPr="001500CA" w:rsidRDefault="00416B61" w:rsidP="00927142">
            <w:pPr>
              <w:rPr>
                <w:b/>
                <w:bCs/>
              </w:rPr>
            </w:pPr>
            <w:r w:rsidRPr="001500CA">
              <w:rPr>
                <w:b/>
                <w:bCs/>
              </w:rPr>
              <w:t>Enabling Learning Objectives</w:t>
            </w:r>
          </w:p>
          <w:p w14:paraId="077015D7" w14:textId="2DF8FB3D" w:rsidR="00537919" w:rsidRPr="00537919" w:rsidRDefault="00537919" w:rsidP="00537919">
            <w:pPr>
              <w:pStyle w:val="ListParagraph"/>
              <w:numPr>
                <w:ilvl w:val="0"/>
                <w:numId w:val="22"/>
              </w:numPr>
            </w:pPr>
            <w:r w:rsidRPr="00537919">
              <w:t>Explain the fire classifications.</w:t>
            </w:r>
          </w:p>
          <w:p w14:paraId="720289CE" w14:textId="0A5DD89F" w:rsidR="00537919" w:rsidRPr="00537919" w:rsidRDefault="00537919" w:rsidP="00537919">
            <w:pPr>
              <w:pStyle w:val="ListParagraph"/>
              <w:numPr>
                <w:ilvl w:val="0"/>
                <w:numId w:val="22"/>
              </w:numPr>
            </w:pPr>
            <w:r w:rsidRPr="00537919">
              <w:t>Describe the different types of extinguishing agents.</w:t>
            </w:r>
          </w:p>
          <w:p w14:paraId="666DA695" w14:textId="186A4178" w:rsidR="00537919" w:rsidRPr="00537919" w:rsidRDefault="00537919" w:rsidP="00537919">
            <w:pPr>
              <w:pStyle w:val="ListParagraph"/>
              <w:numPr>
                <w:ilvl w:val="0"/>
                <w:numId w:val="22"/>
              </w:numPr>
            </w:pPr>
            <w:r w:rsidRPr="00537919">
              <w:t>Describe factors that affect the effectiveness of portable fire extinguishers.</w:t>
            </w:r>
          </w:p>
          <w:p w14:paraId="179CA0FC" w14:textId="34DC2F42" w:rsidR="00537919" w:rsidRPr="00537919" w:rsidRDefault="00537919" w:rsidP="00537919">
            <w:pPr>
              <w:pStyle w:val="ListParagraph"/>
              <w:numPr>
                <w:ilvl w:val="0"/>
                <w:numId w:val="22"/>
              </w:numPr>
            </w:pPr>
            <w:r w:rsidRPr="00537919">
              <w:t>Explain the rating systems for portable fire extinguishers.</w:t>
            </w:r>
          </w:p>
          <w:p w14:paraId="6ED8AAE0" w14:textId="1425C840" w:rsidR="00537919" w:rsidRPr="00537919" w:rsidRDefault="00537919" w:rsidP="00537919">
            <w:pPr>
              <w:pStyle w:val="ListParagraph"/>
              <w:numPr>
                <w:ilvl w:val="0"/>
                <w:numId w:val="22"/>
              </w:numPr>
            </w:pPr>
            <w:r w:rsidRPr="00537919">
              <w:t>Identify the extinguishing agents used in portable fire extinguishers.</w:t>
            </w:r>
          </w:p>
          <w:p w14:paraId="09205095" w14:textId="702AE29A" w:rsidR="00537919" w:rsidRPr="00537919" w:rsidRDefault="00537919" w:rsidP="00537919">
            <w:pPr>
              <w:pStyle w:val="ListParagraph"/>
              <w:numPr>
                <w:ilvl w:val="0"/>
                <w:numId w:val="22"/>
              </w:numPr>
            </w:pPr>
            <w:r w:rsidRPr="00537919">
              <w:t>Identify the methods of operation of portable fire extinguishers.</w:t>
            </w:r>
          </w:p>
          <w:p w14:paraId="37C02BB0" w14:textId="64D82016" w:rsidR="00537919" w:rsidRPr="00537919" w:rsidRDefault="00537919" w:rsidP="00537919">
            <w:pPr>
              <w:pStyle w:val="ListParagraph"/>
              <w:numPr>
                <w:ilvl w:val="0"/>
                <w:numId w:val="22"/>
              </w:numPr>
            </w:pPr>
            <w:r w:rsidRPr="00537919">
              <w:t>Describe the three types of fire hazard classifications.</w:t>
            </w:r>
          </w:p>
          <w:p w14:paraId="6258C452" w14:textId="77FDD2D1" w:rsidR="00537919" w:rsidRPr="00537919" w:rsidRDefault="00537919" w:rsidP="00537919">
            <w:pPr>
              <w:pStyle w:val="ListParagraph"/>
              <w:numPr>
                <w:ilvl w:val="0"/>
                <w:numId w:val="22"/>
              </w:numPr>
            </w:pPr>
            <w:r w:rsidRPr="00537919">
              <w:t>Explain the factors that affect the selection and distribution of portable fire extinguishers.</w:t>
            </w:r>
          </w:p>
          <w:p w14:paraId="02705F46" w14:textId="0435B378" w:rsidR="00537919" w:rsidRPr="00537919" w:rsidRDefault="00537919" w:rsidP="00537919">
            <w:pPr>
              <w:pStyle w:val="ListParagraph"/>
              <w:numPr>
                <w:ilvl w:val="0"/>
                <w:numId w:val="22"/>
              </w:numPr>
            </w:pPr>
            <w:r w:rsidRPr="00537919">
              <w:t>Describe the factors that affect the installation and placement of portable fire extinguishers.</w:t>
            </w:r>
          </w:p>
          <w:p w14:paraId="2C03BFF8" w14:textId="4D085907" w:rsidR="00537919" w:rsidRPr="00537919" w:rsidRDefault="00537919" w:rsidP="00537919">
            <w:pPr>
              <w:pStyle w:val="ListParagraph"/>
              <w:numPr>
                <w:ilvl w:val="0"/>
                <w:numId w:val="22"/>
              </w:numPr>
            </w:pPr>
            <w:r w:rsidRPr="00537919">
              <w:t>Describe considerations when inspecting portable fire extinguishers.</w:t>
            </w:r>
          </w:p>
          <w:p w14:paraId="26E86823" w14:textId="0DB4030A" w:rsidR="00537919" w:rsidRPr="00537919" w:rsidRDefault="00537919" w:rsidP="00537919">
            <w:pPr>
              <w:pStyle w:val="ListParagraph"/>
              <w:numPr>
                <w:ilvl w:val="0"/>
                <w:numId w:val="22"/>
              </w:numPr>
            </w:pPr>
            <w:r w:rsidRPr="00537919">
              <w:t>Describe the different types of special agent fire extinguishing systems.</w:t>
            </w:r>
          </w:p>
          <w:p w14:paraId="3CEFC56E" w14:textId="5651D635" w:rsidR="00537919" w:rsidRPr="00537919" w:rsidRDefault="00537919" w:rsidP="00537919">
            <w:pPr>
              <w:pStyle w:val="ListParagraph"/>
              <w:numPr>
                <w:ilvl w:val="0"/>
                <w:numId w:val="22"/>
              </w:numPr>
            </w:pPr>
            <w:r w:rsidRPr="00537919">
              <w:t>Describe considerations when inspecting the different types of special agent fire extinguishing systems.</w:t>
            </w:r>
          </w:p>
          <w:p w14:paraId="4C4A672B" w14:textId="2BE39048" w:rsidR="00416B61" w:rsidRPr="00E9337E" w:rsidRDefault="00537919" w:rsidP="00537919">
            <w:pPr>
              <w:pStyle w:val="ListParagraph"/>
              <w:numPr>
                <w:ilvl w:val="0"/>
                <w:numId w:val="22"/>
              </w:numPr>
            </w:pPr>
            <w:r w:rsidRPr="00537919">
              <w:t>Determine the operational readiness of existing portable fire extinguishers.</w:t>
            </w:r>
          </w:p>
        </w:tc>
      </w:tr>
      <w:tr w:rsidR="00416B61" w:rsidRPr="008D4981" w14:paraId="3EDB3B35"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7D734A9F" w14:textId="77777777" w:rsidR="00416B61" w:rsidRPr="00362E81" w:rsidRDefault="00416B61"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B02A0AF" w14:textId="77777777" w:rsidR="00416B61" w:rsidRPr="00362E81" w:rsidRDefault="00416B61" w:rsidP="00927142">
            <w:pPr>
              <w:rPr>
                <w:b/>
                <w:bCs/>
              </w:rPr>
            </w:pPr>
            <w:r w:rsidRPr="00362E81">
              <w:rPr>
                <w:b/>
                <w:bCs/>
              </w:rPr>
              <w:t>Resources</w:t>
            </w:r>
          </w:p>
        </w:tc>
      </w:tr>
      <w:tr w:rsidR="00416B61" w:rsidRPr="008D4981" w14:paraId="74D76E9D"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20E01A2B" w14:textId="7132C2B8" w:rsidR="001F45BD" w:rsidRDefault="001F45BD" w:rsidP="001F45BD">
            <w:pPr>
              <w:pStyle w:val="RS-RKList"/>
            </w:pPr>
            <w:r>
              <w:t>Section I: Fire Hazard Classification</w:t>
            </w:r>
            <w:r w:rsidR="000616B6">
              <w:t xml:space="preserve"> (p </w:t>
            </w:r>
            <w:r>
              <w:t>423</w:t>
            </w:r>
            <w:r w:rsidR="00F1075B">
              <w:t>)</w:t>
            </w:r>
          </w:p>
          <w:p w14:paraId="7601D9B4" w14:textId="251D542B" w:rsidR="001F45BD" w:rsidRDefault="001F45BD" w:rsidP="001F45BD">
            <w:pPr>
              <w:pStyle w:val="RS-RKList"/>
            </w:pPr>
            <w:r>
              <w:t>Section II: Extinguishing Agents</w:t>
            </w:r>
            <w:r w:rsidR="000616B6">
              <w:t xml:space="preserve"> (pp </w:t>
            </w:r>
            <w:r>
              <w:t>423-430</w:t>
            </w:r>
            <w:r w:rsidR="00F1075B">
              <w:t>)</w:t>
            </w:r>
          </w:p>
          <w:p w14:paraId="4FEBF58F" w14:textId="3A352D72" w:rsidR="001F45BD" w:rsidRDefault="001F45BD" w:rsidP="001F45BD">
            <w:pPr>
              <w:pStyle w:val="RS-RKList"/>
            </w:pPr>
            <w:r>
              <w:t>Section III: Portable Fire Extinguishers</w:t>
            </w:r>
            <w:r w:rsidR="000616B6">
              <w:t xml:space="preserve"> (pp </w:t>
            </w:r>
            <w:r>
              <w:t>430-435</w:t>
            </w:r>
            <w:r w:rsidR="00F1075B">
              <w:t>)</w:t>
            </w:r>
          </w:p>
          <w:p w14:paraId="4CEB57F1" w14:textId="2DE80C86" w:rsidR="001F45BD" w:rsidRDefault="001F45BD" w:rsidP="001F45BD">
            <w:pPr>
              <w:pStyle w:val="RS-RKList"/>
            </w:pPr>
            <w:r>
              <w:t>Section IV: Fire Extinguisher Selection, Location, and Inspection</w:t>
            </w:r>
            <w:r w:rsidR="000616B6">
              <w:t xml:space="preserve"> (pp </w:t>
            </w:r>
            <w:r>
              <w:t>435-439</w:t>
            </w:r>
            <w:r w:rsidR="00F1075B">
              <w:t>)</w:t>
            </w:r>
          </w:p>
          <w:p w14:paraId="4E07B2B2" w14:textId="3CA20008" w:rsidR="001F45BD" w:rsidRDefault="001F45BD" w:rsidP="001F45BD">
            <w:pPr>
              <w:pStyle w:val="RS-RKList"/>
            </w:pPr>
            <w:r>
              <w:t>Section V: Special Agent Fire Extinguishing Systems</w:t>
            </w:r>
            <w:r w:rsidR="000616B6">
              <w:t xml:space="preserve"> (pp </w:t>
            </w:r>
            <w:r>
              <w:t>439-446</w:t>
            </w:r>
            <w:r w:rsidR="00F1075B">
              <w:t>)</w:t>
            </w:r>
          </w:p>
          <w:p w14:paraId="7B7B2DBA" w14:textId="69249CD8" w:rsidR="00416B61" w:rsidRDefault="001F45BD" w:rsidP="001F45BD">
            <w:pPr>
              <w:pStyle w:val="RS-RKList"/>
            </w:pPr>
            <w:r>
              <w:t>Sections VI: Inspection and Maintenance of Special Agent Fire Extinguishing Systems</w:t>
            </w:r>
            <w:r w:rsidR="000616B6">
              <w:t xml:space="preserve"> (pp </w:t>
            </w:r>
            <w:r>
              <w:t>446-448</w:t>
            </w:r>
            <w:r w:rsidR="00F1075B">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3F9631BB" w14:textId="77777777" w:rsidR="00416B61" w:rsidRPr="0026734C" w:rsidRDefault="00416B61" w:rsidP="00927142">
            <w:pPr>
              <w:rPr>
                <w:b/>
                <w:bCs/>
              </w:rPr>
            </w:pPr>
            <w:r w:rsidRPr="0026734C">
              <w:rPr>
                <w:b/>
                <w:bCs/>
              </w:rPr>
              <w:t>Reading</w:t>
            </w:r>
          </w:p>
          <w:p w14:paraId="3BE9FE4C" w14:textId="77777777" w:rsidR="00416B61" w:rsidRDefault="00416B61" w:rsidP="00927142">
            <w:pPr>
              <w:pStyle w:val="RS-RKList"/>
            </w:pPr>
            <w:r>
              <w:t>Chapter 12. Portable Extinguishers and Special Agent Fire Extinguishing Systems</w:t>
            </w:r>
          </w:p>
          <w:p w14:paraId="1ACD8DDE" w14:textId="77777777" w:rsidR="00416B61" w:rsidRDefault="00416B61" w:rsidP="00927142">
            <w:pPr>
              <w:pStyle w:val="RS-RKList"/>
            </w:pPr>
            <w:r>
              <w:t>Chapter 13. Fire Detection and Alarm Systems</w:t>
            </w:r>
          </w:p>
          <w:p w14:paraId="31652285" w14:textId="77777777" w:rsidR="00D756D2" w:rsidRPr="00130283" w:rsidRDefault="00416B61" w:rsidP="00D756D2">
            <w:pPr>
              <w:rPr>
                <w:b/>
                <w:bCs/>
              </w:rPr>
            </w:pPr>
            <w:r w:rsidRPr="00D756D2">
              <w:rPr>
                <w:b/>
                <w:bCs/>
              </w:rPr>
              <w:t>Activities</w:t>
            </w:r>
          </w:p>
          <w:p w14:paraId="5AC83279" w14:textId="1398B2CB" w:rsidR="00416B61" w:rsidRPr="00821843" w:rsidRDefault="00D756D2" w:rsidP="00201C13">
            <w:pPr>
              <w:pStyle w:val="RS-RKList"/>
              <w:rPr>
                <w:b/>
                <w:bCs/>
              </w:rPr>
            </w:pPr>
            <w:r>
              <w:t>X</w:t>
            </w:r>
          </w:p>
          <w:p w14:paraId="4D4527F8" w14:textId="77777777" w:rsidR="00416B61" w:rsidRDefault="00416B61" w:rsidP="00927142">
            <w:r>
              <w:t>Materials</w:t>
            </w:r>
          </w:p>
          <w:p w14:paraId="711B3107" w14:textId="77777777" w:rsidR="00416B61" w:rsidRDefault="00416B61" w:rsidP="00927142">
            <w:r>
              <w:t>Facilities</w:t>
            </w:r>
          </w:p>
          <w:p w14:paraId="3B34D4E0" w14:textId="77777777" w:rsidR="00416B61" w:rsidRDefault="00416B61" w:rsidP="00927142">
            <w:r>
              <w:t>Notes</w:t>
            </w:r>
          </w:p>
        </w:tc>
      </w:tr>
      <w:tr w:rsidR="00C52E5A" w:rsidRPr="008D4981" w14:paraId="0C0952DE"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0ACBAF7" w14:textId="53F6E262" w:rsidR="00C52E5A" w:rsidRPr="00362E81" w:rsidRDefault="00C52E5A" w:rsidP="00927142">
            <w:pPr>
              <w:rPr>
                <w:b/>
                <w:bCs/>
              </w:rPr>
            </w:pPr>
            <w:r w:rsidRPr="00362E81">
              <w:rPr>
                <w:b/>
                <w:bCs/>
              </w:rPr>
              <w:lastRenderedPageBreak/>
              <w:t xml:space="preserve">Lesson </w:t>
            </w:r>
            <w:r w:rsidR="00416B61">
              <w:rPr>
                <w:b/>
                <w:bCs/>
              </w:rPr>
              <w:t>4</w:t>
            </w:r>
            <w:r w:rsidRPr="00362E81">
              <w:rPr>
                <w:b/>
                <w:bCs/>
              </w:rPr>
              <w:t xml:space="preserve">: </w:t>
            </w:r>
            <w:r w:rsidR="001F45BD" w:rsidRPr="001F45BD">
              <w:rPr>
                <w:b/>
                <w:bCs/>
              </w:rPr>
              <w:t>Fire Detection and Alarm Systems</w:t>
            </w:r>
          </w:p>
          <w:p w14:paraId="368921CE" w14:textId="77777777" w:rsidR="002E3A88" w:rsidRDefault="002E3A88" w:rsidP="002E3A88">
            <w:r>
              <w:t>(-- minutes)</w:t>
            </w:r>
          </w:p>
          <w:p w14:paraId="29D7F981" w14:textId="77777777" w:rsidR="00C52E5A" w:rsidRDefault="00C52E5A" w:rsidP="00927142"/>
          <w:p w14:paraId="5D8B90BE" w14:textId="77777777" w:rsidR="00C52E5A" w:rsidRPr="00362E81" w:rsidRDefault="00C52E5A" w:rsidP="00927142">
            <w:pPr>
              <w:rPr>
                <w:b/>
                <w:bCs/>
              </w:rPr>
            </w:pPr>
            <w:r w:rsidRPr="00362E81">
              <w:rPr>
                <w:b/>
                <w:bCs/>
              </w:rPr>
              <w:t>Learning Objectives</w:t>
            </w:r>
          </w:p>
          <w:p w14:paraId="01D94C35" w14:textId="37D55E07" w:rsidR="00BD668B" w:rsidRDefault="00C52E5A" w:rsidP="00BD668B">
            <w:pPr>
              <w:ind w:left="720"/>
            </w:pPr>
            <w:r w:rsidRPr="00EE5860">
              <w:rPr>
                <w:b/>
                <w:bCs/>
              </w:rPr>
              <w:t>LO</w:t>
            </w:r>
            <w:r w:rsidR="00416B61" w:rsidRPr="00EE5860">
              <w:rPr>
                <w:b/>
                <w:bCs/>
              </w:rPr>
              <w:t>2</w:t>
            </w:r>
            <w:r w:rsidR="00EE5860" w:rsidRPr="00EE5860">
              <w:rPr>
                <w:b/>
                <w:bCs/>
              </w:rPr>
              <w:t>3</w:t>
            </w:r>
            <w:r>
              <w:t xml:space="preserve"> </w:t>
            </w:r>
            <w:r w:rsidR="00EC28B7" w:rsidRPr="00EC28B7">
              <w:t>Evaluate fire detection and alarm systems for operational readiness and compliance</w:t>
            </w:r>
          </w:p>
          <w:p w14:paraId="084D3C8A" w14:textId="77777777" w:rsidR="00BD668B" w:rsidRDefault="00BD668B" w:rsidP="00BD668B"/>
          <w:p w14:paraId="16181EDA" w14:textId="77777777" w:rsidR="00BD668B" w:rsidRPr="001500CA" w:rsidRDefault="00BD668B" w:rsidP="00BD668B">
            <w:pPr>
              <w:rPr>
                <w:b/>
                <w:bCs/>
              </w:rPr>
            </w:pPr>
            <w:r w:rsidRPr="001500CA">
              <w:rPr>
                <w:b/>
                <w:bCs/>
              </w:rPr>
              <w:t>Enabling Learning Objectives</w:t>
            </w:r>
          </w:p>
          <w:p w14:paraId="1F62E6E7" w14:textId="25E834C5" w:rsidR="00475863" w:rsidRDefault="00475863" w:rsidP="00475863">
            <w:pPr>
              <w:pStyle w:val="ListParagraph"/>
              <w:numPr>
                <w:ilvl w:val="0"/>
                <w:numId w:val="25"/>
              </w:numPr>
            </w:pPr>
            <w:r>
              <w:t>Describe the system components of fire detection and alarm systems.</w:t>
            </w:r>
          </w:p>
          <w:p w14:paraId="3040E2FE" w14:textId="1FFCCAD3" w:rsidR="00475863" w:rsidRDefault="00475863" w:rsidP="00475863">
            <w:pPr>
              <w:pStyle w:val="ListParagraph"/>
              <w:numPr>
                <w:ilvl w:val="0"/>
                <w:numId w:val="25"/>
              </w:numPr>
            </w:pPr>
            <w:r>
              <w:t>Describe the different types of fire detection and alarm systems.</w:t>
            </w:r>
          </w:p>
          <w:p w14:paraId="4450F128" w14:textId="0501D182" w:rsidR="00475863" w:rsidRDefault="00475863" w:rsidP="00475863">
            <w:pPr>
              <w:pStyle w:val="ListParagraph"/>
              <w:numPr>
                <w:ilvl w:val="0"/>
                <w:numId w:val="25"/>
              </w:numPr>
            </w:pPr>
            <w:r>
              <w:t>Explain manually actuated alarm-initiating devices.</w:t>
            </w:r>
          </w:p>
          <w:p w14:paraId="70405EEC" w14:textId="09BE9D89" w:rsidR="00475863" w:rsidRDefault="00475863" w:rsidP="00475863">
            <w:pPr>
              <w:pStyle w:val="ListParagraph"/>
              <w:numPr>
                <w:ilvl w:val="0"/>
                <w:numId w:val="25"/>
              </w:numPr>
            </w:pPr>
            <w:r>
              <w:t xml:space="preserve">Describe different types of automatic alarm-initiating devices. </w:t>
            </w:r>
          </w:p>
          <w:p w14:paraId="70868A4E" w14:textId="3233D6A7" w:rsidR="00475863" w:rsidRDefault="00475863" w:rsidP="00475863">
            <w:pPr>
              <w:pStyle w:val="ListParagraph"/>
              <w:numPr>
                <w:ilvl w:val="0"/>
                <w:numId w:val="25"/>
              </w:numPr>
            </w:pPr>
            <w:r>
              <w:t>Explain how occupant notification appliances function.</w:t>
            </w:r>
          </w:p>
          <w:p w14:paraId="7474B4DD" w14:textId="2F4E7D41" w:rsidR="00475863" w:rsidRDefault="00475863" w:rsidP="00475863">
            <w:pPr>
              <w:pStyle w:val="ListParagraph"/>
              <w:numPr>
                <w:ilvl w:val="0"/>
                <w:numId w:val="25"/>
              </w:numPr>
            </w:pPr>
            <w:r>
              <w:t>Identify general requirements for inspecting, testing, and evaluating fire detection and alarm systems.</w:t>
            </w:r>
          </w:p>
          <w:p w14:paraId="4E3CC2C8" w14:textId="3C4B7D18" w:rsidR="00C52E5A" w:rsidRPr="00E9337E" w:rsidRDefault="00475863" w:rsidP="00475863">
            <w:pPr>
              <w:pStyle w:val="ListParagraph"/>
              <w:numPr>
                <w:ilvl w:val="0"/>
                <w:numId w:val="25"/>
              </w:numPr>
            </w:pPr>
            <w:r>
              <w:t>Determine the operational readiness of existing fire detection and alarm systems.</w:t>
            </w:r>
          </w:p>
        </w:tc>
      </w:tr>
      <w:tr w:rsidR="00C52E5A" w:rsidRPr="008D4981" w14:paraId="6F229350"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CBCCAD0" w14:textId="77777777" w:rsidR="00C52E5A" w:rsidRPr="00362E81" w:rsidRDefault="00C52E5A"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1BD884B" w14:textId="77777777" w:rsidR="00C52E5A" w:rsidRPr="00362E81" w:rsidRDefault="00C52E5A" w:rsidP="00927142">
            <w:pPr>
              <w:rPr>
                <w:b/>
                <w:bCs/>
              </w:rPr>
            </w:pPr>
            <w:r w:rsidRPr="00362E81">
              <w:rPr>
                <w:b/>
                <w:bCs/>
              </w:rPr>
              <w:t>Resources</w:t>
            </w:r>
          </w:p>
        </w:tc>
      </w:tr>
      <w:tr w:rsidR="00C52E5A" w:rsidRPr="008D4981" w14:paraId="6BC3FB18"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32156CAF" w14:textId="42704C1C" w:rsidR="001F45BD" w:rsidRDefault="001F45BD" w:rsidP="001F45BD">
            <w:pPr>
              <w:pStyle w:val="RS-RKList"/>
            </w:pPr>
            <w:r>
              <w:t>Section I: System Components</w:t>
            </w:r>
            <w:r w:rsidR="000616B6">
              <w:t xml:space="preserve"> (pp </w:t>
            </w:r>
            <w:r>
              <w:t>453-456</w:t>
            </w:r>
            <w:r w:rsidR="00F1075B">
              <w:t>)</w:t>
            </w:r>
          </w:p>
          <w:p w14:paraId="7B443779" w14:textId="5AE947B2" w:rsidR="001F45BD" w:rsidRDefault="001F45BD" w:rsidP="001F45BD">
            <w:pPr>
              <w:pStyle w:val="RS-RKList"/>
            </w:pPr>
            <w:r>
              <w:t>Section II: System Types</w:t>
            </w:r>
            <w:r w:rsidR="000616B6">
              <w:t xml:space="preserve"> (pp </w:t>
            </w:r>
            <w:r>
              <w:t>457-463</w:t>
            </w:r>
            <w:r w:rsidR="00F1075B">
              <w:t>)</w:t>
            </w:r>
          </w:p>
          <w:p w14:paraId="3FDB1F32" w14:textId="0C560422" w:rsidR="001F45BD" w:rsidRDefault="001F45BD" w:rsidP="001F45BD">
            <w:pPr>
              <w:pStyle w:val="RS-RKList"/>
            </w:pPr>
            <w:r>
              <w:t>Section III: Manually Actuated Alarm-Initiating Devices</w:t>
            </w:r>
            <w:r w:rsidR="000616B6">
              <w:t xml:space="preserve"> (pp </w:t>
            </w:r>
            <w:r>
              <w:t>463-464</w:t>
            </w:r>
            <w:r w:rsidR="00F1075B">
              <w:t>)</w:t>
            </w:r>
          </w:p>
          <w:p w14:paraId="029FE4D3" w14:textId="22A0C298" w:rsidR="001F45BD" w:rsidRDefault="001F45BD" w:rsidP="001F45BD">
            <w:pPr>
              <w:pStyle w:val="RS-RKList"/>
            </w:pPr>
            <w:r>
              <w:t>Section IV: Automatic Alarm-Initiating Devices</w:t>
            </w:r>
            <w:r w:rsidR="000616B6">
              <w:t xml:space="preserve"> (pp </w:t>
            </w:r>
            <w:r>
              <w:t>464-473</w:t>
            </w:r>
            <w:r w:rsidR="00F1075B">
              <w:t>)</w:t>
            </w:r>
          </w:p>
          <w:p w14:paraId="44161E98" w14:textId="05D6F5CF" w:rsidR="001F45BD" w:rsidRDefault="001F45BD" w:rsidP="001F45BD">
            <w:pPr>
              <w:pStyle w:val="RS-RKList"/>
            </w:pPr>
            <w:r>
              <w:t>Section V: Occupant Notification Appliances</w:t>
            </w:r>
            <w:r w:rsidR="000616B6">
              <w:t xml:space="preserve"> (pp </w:t>
            </w:r>
            <w:r>
              <w:t>473-474</w:t>
            </w:r>
            <w:r w:rsidR="00F1075B">
              <w:t>)</w:t>
            </w:r>
          </w:p>
          <w:p w14:paraId="1C7A5DC0" w14:textId="2802933B" w:rsidR="00C52E5A" w:rsidRDefault="001F45BD" w:rsidP="001F45BD">
            <w:pPr>
              <w:pStyle w:val="RS-RKList"/>
            </w:pPr>
            <w:r>
              <w:t>Section VI: Inspection, Testing, and Evaluation of Fire Detection and Alarm Systems</w:t>
            </w:r>
            <w:r w:rsidR="000616B6">
              <w:t xml:space="preserve"> (pp </w:t>
            </w:r>
            <w:r>
              <w:t>475-477</w:t>
            </w:r>
            <w:r w:rsidR="00F1075B">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1FCAE59D" w14:textId="77777777" w:rsidR="00F92EB8" w:rsidRPr="0026734C" w:rsidRDefault="00F92EB8" w:rsidP="00F92EB8">
            <w:pPr>
              <w:rPr>
                <w:b/>
                <w:bCs/>
              </w:rPr>
            </w:pPr>
            <w:r w:rsidRPr="0026734C">
              <w:rPr>
                <w:b/>
                <w:bCs/>
              </w:rPr>
              <w:t>Reading</w:t>
            </w:r>
          </w:p>
          <w:p w14:paraId="776C0DEB" w14:textId="6D47F2F3" w:rsidR="00F92EB8" w:rsidRDefault="0051141E" w:rsidP="00AD21C8">
            <w:pPr>
              <w:pStyle w:val="RS-RKList"/>
            </w:pPr>
            <w:r>
              <w:t xml:space="preserve">Chapter </w:t>
            </w:r>
            <w:r w:rsidR="00AD21C8">
              <w:t>13. Fire Detection and Alarm Systems</w:t>
            </w:r>
          </w:p>
          <w:p w14:paraId="4295BCC1" w14:textId="77777777" w:rsidR="00D756D2" w:rsidRPr="00130283" w:rsidRDefault="00C52E5A" w:rsidP="00D756D2">
            <w:pPr>
              <w:rPr>
                <w:b/>
                <w:bCs/>
              </w:rPr>
            </w:pPr>
            <w:r w:rsidRPr="00D756D2">
              <w:rPr>
                <w:b/>
                <w:bCs/>
              </w:rPr>
              <w:t>Activities</w:t>
            </w:r>
          </w:p>
          <w:p w14:paraId="1D6B41A1" w14:textId="0B04DCAC" w:rsidR="00C52E5A" w:rsidRPr="00821843" w:rsidRDefault="00D756D2" w:rsidP="005559E6">
            <w:pPr>
              <w:pStyle w:val="RS-RKList"/>
              <w:rPr>
                <w:b/>
                <w:bCs/>
              </w:rPr>
            </w:pPr>
            <w:r>
              <w:t>X</w:t>
            </w:r>
          </w:p>
          <w:p w14:paraId="36C17DC7" w14:textId="77777777" w:rsidR="00C52E5A" w:rsidRDefault="00C52E5A" w:rsidP="00927142">
            <w:r>
              <w:t>Materials</w:t>
            </w:r>
          </w:p>
          <w:p w14:paraId="38030F4A" w14:textId="77777777" w:rsidR="00C52E5A" w:rsidRDefault="00C52E5A" w:rsidP="00927142">
            <w:r>
              <w:t>Facilities</w:t>
            </w:r>
          </w:p>
          <w:p w14:paraId="686E551C" w14:textId="77777777" w:rsidR="00C52E5A" w:rsidRDefault="00C52E5A" w:rsidP="00927142">
            <w:r>
              <w:t>Notes</w:t>
            </w:r>
          </w:p>
        </w:tc>
      </w:tr>
    </w:tbl>
    <w:p w14:paraId="18526BFE" w14:textId="77777777" w:rsidR="00C52E5A" w:rsidRDefault="00C52E5A" w:rsidP="00CB589D"/>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6"/>
        <w:gridCol w:w="3133"/>
      </w:tblGrid>
      <w:tr w:rsidR="00C52E5A" w:rsidRPr="008D4981" w14:paraId="14300074" w14:textId="77777777" w:rsidTr="00927142">
        <w:trPr>
          <w:cantSplit/>
          <w:tblHeader/>
        </w:trPr>
        <w:tc>
          <w:tcPr>
            <w:tcW w:w="9399" w:type="dxa"/>
            <w:gridSpan w:val="2"/>
            <w:tcBorders>
              <w:top w:val="single" w:sz="4" w:space="0" w:color="auto"/>
              <w:left w:val="single" w:sz="4" w:space="0" w:color="auto"/>
              <w:bottom w:val="single" w:sz="4" w:space="0" w:color="auto"/>
              <w:right w:val="single" w:sz="4" w:space="0" w:color="auto"/>
            </w:tcBorders>
            <w:shd w:val="clear" w:color="auto" w:fill="000000" w:themeFill="text1"/>
          </w:tcPr>
          <w:p w14:paraId="6BB4DA85" w14:textId="569B7657" w:rsidR="00C52E5A" w:rsidRPr="00E9337E" w:rsidRDefault="00C52E5A" w:rsidP="00927142">
            <w:pPr>
              <w:rPr>
                <w:b/>
                <w:bCs/>
                <w:sz w:val="24"/>
                <w:szCs w:val="28"/>
              </w:rPr>
            </w:pPr>
            <w:r w:rsidRPr="00E9337E">
              <w:rPr>
                <w:b/>
                <w:bCs/>
                <w:sz w:val="24"/>
                <w:szCs w:val="28"/>
              </w:rPr>
              <w:t xml:space="preserve">Module </w:t>
            </w:r>
            <w:r>
              <w:rPr>
                <w:b/>
                <w:bCs/>
                <w:sz w:val="24"/>
                <w:szCs w:val="28"/>
              </w:rPr>
              <w:t>6</w:t>
            </w:r>
            <w:r w:rsidRPr="00E9337E">
              <w:rPr>
                <w:b/>
                <w:bCs/>
                <w:sz w:val="24"/>
                <w:szCs w:val="28"/>
              </w:rPr>
              <w:t xml:space="preserve">: </w:t>
            </w:r>
            <w:r w:rsidR="00274860">
              <w:rPr>
                <w:b/>
                <w:bCs/>
                <w:sz w:val="24"/>
                <w:szCs w:val="28"/>
              </w:rPr>
              <w:t>Inspection Procedures</w:t>
            </w:r>
          </w:p>
        </w:tc>
      </w:tr>
      <w:tr w:rsidR="000616B6" w:rsidRPr="008D4981" w14:paraId="3157E445"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29289BB" w14:textId="7DBE1A5F" w:rsidR="000616B6" w:rsidRPr="00362E81" w:rsidRDefault="000616B6" w:rsidP="00927142">
            <w:pPr>
              <w:rPr>
                <w:b/>
                <w:bCs/>
              </w:rPr>
            </w:pPr>
            <w:r w:rsidRPr="00362E81">
              <w:rPr>
                <w:b/>
                <w:bCs/>
              </w:rPr>
              <w:t xml:space="preserve">Lesson 1: </w:t>
            </w:r>
            <w:r w:rsidR="00FF6AB2" w:rsidRPr="00FF6AB2">
              <w:rPr>
                <w:b/>
                <w:bCs/>
              </w:rPr>
              <w:t>Emergency Planning and Preparedness</w:t>
            </w:r>
          </w:p>
          <w:p w14:paraId="2BEC608D" w14:textId="77777777" w:rsidR="002E3A88" w:rsidRDefault="002E3A88" w:rsidP="002E3A88">
            <w:r>
              <w:t>(-- minutes)</w:t>
            </w:r>
          </w:p>
          <w:p w14:paraId="578EF7BC" w14:textId="77777777" w:rsidR="000616B6" w:rsidRDefault="000616B6" w:rsidP="00927142"/>
          <w:p w14:paraId="22C2D478" w14:textId="77777777" w:rsidR="000616B6" w:rsidRPr="00362E81" w:rsidRDefault="000616B6" w:rsidP="00927142">
            <w:pPr>
              <w:rPr>
                <w:b/>
                <w:bCs/>
              </w:rPr>
            </w:pPr>
            <w:r w:rsidRPr="00362E81">
              <w:rPr>
                <w:b/>
                <w:bCs/>
              </w:rPr>
              <w:t>Learning Objectives</w:t>
            </w:r>
          </w:p>
          <w:p w14:paraId="275DCC06" w14:textId="2B7B8CFA" w:rsidR="000616B6" w:rsidRDefault="000616B6" w:rsidP="00927142">
            <w:pPr>
              <w:ind w:left="720"/>
            </w:pPr>
            <w:r w:rsidRPr="00242C72">
              <w:rPr>
                <w:b/>
                <w:bCs/>
              </w:rPr>
              <w:t>LO</w:t>
            </w:r>
            <w:r w:rsidR="00FF6AB2" w:rsidRPr="00242C72">
              <w:rPr>
                <w:b/>
                <w:bCs/>
              </w:rPr>
              <w:t>24</w:t>
            </w:r>
            <w:r>
              <w:t xml:space="preserve"> </w:t>
            </w:r>
            <w:r w:rsidR="00EC28B7" w:rsidRPr="00EC28B7">
              <w:t>Assist in developing emergency planning and preparedness procedures</w:t>
            </w:r>
          </w:p>
          <w:p w14:paraId="5468C025" w14:textId="77777777" w:rsidR="000616B6" w:rsidRDefault="000616B6" w:rsidP="00927142"/>
          <w:p w14:paraId="51A02D99" w14:textId="77777777" w:rsidR="000616B6" w:rsidRPr="001500CA" w:rsidRDefault="000616B6" w:rsidP="00927142">
            <w:pPr>
              <w:rPr>
                <w:b/>
                <w:bCs/>
              </w:rPr>
            </w:pPr>
            <w:r w:rsidRPr="001500CA">
              <w:rPr>
                <w:b/>
                <w:bCs/>
              </w:rPr>
              <w:t>Enabling Learning Objectives</w:t>
            </w:r>
          </w:p>
          <w:p w14:paraId="688B532D" w14:textId="77777777" w:rsidR="000616B6" w:rsidRDefault="005D2EBF" w:rsidP="00FF6AB2">
            <w:pPr>
              <w:pStyle w:val="ListParagraph"/>
              <w:numPr>
                <w:ilvl w:val="0"/>
                <w:numId w:val="26"/>
              </w:numPr>
            </w:pPr>
            <w:r w:rsidRPr="005D2EBF">
              <w:t>Describe the general requirements for emergency planning.</w:t>
            </w:r>
          </w:p>
          <w:p w14:paraId="16AD68DA" w14:textId="77777777" w:rsidR="005D2EBF" w:rsidRDefault="005D2EBF" w:rsidP="00FF6AB2">
            <w:pPr>
              <w:pStyle w:val="ListParagraph"/>
              <w:numPr>
                <w:ilvl w:val="0"/>
                <w:numId w:val="26"/>
              </w:numPr>
            </w:pPr>
            <w:r w:rsidRPr="005D2EBF">
              <w:t>Evaluate emergency planning and preparedness procedures.</w:t>
            </w:r>
          </w:p>
          <w:p w14:paraId="09021E7A" w14:textId="06300B5F" w:rsidR="005D2EBF" w:rsidRPr="00E9337E" w:rsidRDefault="005D2EBF" w:rsidP="00FF6AB2">
            <w:pPr>
              <w:pStyle w:val="ListParagraph"/>
              <w:numPr>
                <w:ilvl w:val="0"/>
                <w:numId w:val="26"/>
              </w:numPr>
            </w:pPr>
            <w:r w:rsidRPr="005D2EBF">
              <w:t>Assist with the development of emergency planning and procedures.</w:t>
            </w:r>
          </w:p>
        </w:tc>
      </w:tr>
      <w:tr w:rsidR="000616B6" w:rsidRPr="008D4981" w14:paraId="0D465B47"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3DCFC84" w14:textId="77777777" w:rsidR="000616B6" w:rsidRPr="00362E81" w:rsidRDefault="000616B6"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FD01871" w14:textId="77777777" w:rsidR="000616B6" w:rsidRPr="00362E81" w:rsidRDefault="000616B6" w:rsidP="00927142">
            <w:pPr>
              <w:rPr>
                <w:b/>
                <w:bCs/>
              </w:rPr>
            </w:pPr>
            <w:r w:rsidRPr="00362E81">
              <w:rPr>
                <w:b/>
                <w:bCs/>
              </w:rPr>
              <w:t>Resources</w:t>
            </w:r>
          </w:p>
        </w:tc>
      </w:tr>
      <w:tr w:rsidR="000616B6" w:rsidRPr="008D4981" w14:paraId="1C221764"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5F287D6C" w14:textId="3E00CFB5" w:rsidR="000616B6" w:rsidRDefault="004D13CC" w:rsidP="0084435B">
            <w:pPr>
              <w:pStyle w:val="RS-RKList"/>
            </w:pPr>
            <w:r>
              <w:t>Emergency Planning and Preparedness</w:t>
            </w:r>
            <w:r w:rsidR="0084435B">
              <w:t xml:space="preserve"> (pp </w:t>
            </w:r>
            <w:r>
              <w:t>515-522</w:t>
            </w:r>
            <w:r w:rsidR="0084435B">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2F606EC7" w14:textId="77777777" w:rsidR="000616B6" w:rsidRPr="0026734C" w:rsidRDefault="000616B6" w:rsidP="00927142">
            <w:pPr>
              <w:rPr>
                <w:b/>
                <w:bCs/>
              </w:rPr>
            </w:pPr>
            <w:r w:rsidRPr="0026734C">
              <w:rPr>
                <w:b/>
                <w:bCs/>
              </w:rPr>
              <w:t>Reading</w:t>
            </w:r>
          </w:p>
          <w:p w14:paraId="21869A44" w14:textId="77777777" w:rsidR="000616B6" w:rsidRDefault="000616B6" w:rsidP="00927142">
            <w:pPr>
              <w:pStyle w:val="RS-RKList"/>
            </w:pPr>
            <w:r>
              <w:t>Chapter 15. Additional Fire Inspector Duties</w:t>
            </w:r>
          </w:p>
          <w:p w14:paraId="198CF1BC" w14:textId="77777777" w:rsidR="00D756D2" w:rsidRPr="00130283" w:rsidRDefault="000616B6" w:rsidP="00D756D2">
            <w:pPr>
              <w:rPr>
                <w:b/>
                <w:bCs/>
              </w:rPr>
            </w:pPr>
            <w:r w:rsidRPr="00D756D2">
              <w:rPr>
                <w:b/>
                <w:bCs/>
              </w:rPr>
              <w:t>Activities</w:t>
            </w:r>
          </w:p>
          <w:p w14:paraId="74B9850C" w14:textId="371A2795" w:rsidR="000616B6" w:rsidRPr="00821843" w:rsidRDefault="00D756D2" w:rsidP="00E61C64">
            <w:pPr>
              <w:pStyle w:val="RS-RKList"/>
              <w:rPr>
                <w:b/>
                <w:bCs/>
              </w:rPr>
            </w:pPr>
            <w:r>
              <w:t>X</w:t>
            </w:r>
          </w:p>
          <w:p w14:paraId="0C3210FA" w14:textId="77777777" w:rsidR="000616B6" w:rsidRDefault="000616B6" w:rsidP="00927142">
            <w:r>
              <w:t>Materials</w:t>
            </w:r>
          </w:p>
          <w:p w14:paraId="77C204C8" w14:textId="77777777" w:rsidR="000616B6" w:rsidRDefault="000616B6" w:rsidP="00927142">
            <w:r>
              <w:t>Facilities</w:t>
            </w:r>
          </w:p>
          <w:p w14:paraId="693E752C" w14:textId="77777777" w:rsidR="000616B6" w:rsidRDefault="000616B6" w:rsidP="00927142">
            <w:r>
              <w:t>Notes</w:t>
            </w:r>
          </w:p>
        </w:tc>
      </w:tr>
      <w:tr w:rsidR="00FF6AB2" w:rsidRPr="008D4981" w14:paraId="28947F2A"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0CC8FB3" w14:textId="413D79ED" w:rsidR="00FF6AB2" w:rsidRPr="00362E81" w:rsidRDefault="00FF6AB2" w:rsidP="00927142">
            <w:pPr>
              <w:rPr>
                <w:b/>
                <w:bCs/>
              </w:rPr>
            </w:pPr>
            <w:r w:rsidRPr="00362E81">
              <w:rPr>
                <w:b/>
                <w:bCs/>
              </w:rPr>
              <w:lastRenderedPageBreak/>
              <w:t xml:space="preserve">Lesson </w:t>
            </w:r>
            <w:r>
              <w:rPr>
                <w:b/>
                <w:bCs/>
              </w:rPr>
              <w:t>2</w:t>
            </w:r>
            <w:r w:rsidRPr="00362E81">
              <w:rPr>
                <w:b/>
                <w:bCs/>
              </w:rPr>
              <w:t xml:space="preserve">: </w:t>
            </w:r>
            <w:r w:rsidR="001F03AE" w:rsidRPr="001F03AE">
              <w:rPr>
                <w:b/>
                <w:bCs/>
              </w:rPr>
              <w:t>Permit Systems and Enforcement</w:t>
            </w:r>
          </w:p>
          <w:p w14:paraId="249BC485" w14:textId="77777777" w:rsidR="002E3A88" w:rsidRDefault="002E3A88" w:rsidP="002E3A88">
            <w:r>
              <w:t>(-- minutes)</w:t>
            </w:r>
          </w:p>
          <w:p w14:paraId="06BE71C0" w14:textId="77777777" w:rsidR="00FF6AB2" w:rsidRDefault="00FF6AB2" w:rsidP="00927142"/>
          <w:p w14:paraId="531E8AB8" w14:textId="77777777" w:rsidR="00FF6AB2" w:rsidRPr="00362E81" w:rsidRDefault="00FF6AB2" w:rsidP="00927142">
            <w:pPr>
              <w:rPr>
                <w:b/>
                <w:bCs/>
              </w:rPr>
            </w:pPr>
            <w:r w:rsidRPr="00362E81">
              <w:rPr>
                <w:b/>
                <w:bCs/>
              </w:rPr>
              <w:t>Learning Objectives</w:t>
            </w:r>
          </w:p>
          <w:p w14:paraId="55BCA8FB" w14:textId="754E0F29" w:rsidR="00FF6AB2" w:rsidRDefault="00FF6AB2" w:rsidP="00927142">
            <w:pPr>
              <w:ind w:left="720"/>
            </w:pPr>
            <w:r w:rsidRPr="00242C72">
              <w:rPr>
                <w:b/>
                <w:bCs/>
              </w:rPr>
              <w:t>LO2</w:t>
            </w:r>
            <w:r w:rsidR="000241F6" w:rsidRPr="00242C72">
              <w:rPr>
                <w:b/>
                <w:bCs/>
              </w:rPr>
              <w:t>5</w:t>
            </w:r>
            <w:r w:rsidR="001F03AE">
              <w:t xml:space="preserve"> </w:t>
            </w:r>
            <w:r w:rsidR="00EC28B7" w:rsidRPr="00EC28B7">
              <w:t>Enforce permit applications and regulations</w:t>
            </w:r>
          </w:p>
          <w:p w14:paraId="41AB93DA" w14:textId="77777777" w:rsidR="00FF6AB2" w:rsidRDefault="00FF6AB2" w:rsidP="00927142"/>
          <w:p w14:paraId="6E53F6E5" w14:textId="77777777" w:rsidR="00FF6AB2" w:rsidRPr="001500CA" w:rsidRDefault="00FF6AB2" w:rsidP="00927142">
            <w:pPr>
              <w:rPr>
                <w:b/>
                <w:bCs/>
              </w:rPr>
            </w:pPr>
            <w:r w:rsidRPr="001500CA">
              <w:rPr>
                <w:b/>
                <w:bCs/>
              </w:rPr>
              <w:t>Enabling Learning Objectives</w:t>
            </w:r>
          </w:p>
          <w:p w14:paraId="5E90E04D" w14:textId="77777777" w:rsidR="000241F6" w:rsidRDefault="003461F6" w:rsidP="000241F6">
            <w:pPr>
              <w:pStyle w:val="ListParagraph"/>
              <w:numPr>
                <w:ilvl w:val="0"/>
                <w:numId w:val="27"/>
              </w:numPr>
            </w:pPr>
            <w:r w:rsidRPr="003461F6">
              <w:t>Explain the purpose and function of permits.</w:t>
            </w:r>
          </w:p>
          <w:p w14:paraId="2A987612" w14:textId="77777777" w:rsidR="003461F6" w:rsidRDefault="003461F6" w:rsidP="000241F6">
            <w:pPr>
              <w:pStyle w:val="ListParagraph"/>
              <w:numPr>
                <w:ilvl w:val="0"/>
                <w:numId w:val="27"/>
              </w:numPr>
            </w:pPr>
            <w:r w:rsidRPr="003461F6">
              <w:t>Explain the permit application process.</w:t>
            </w:r>
          </w:p>
          <w:p w14:paraId="726D6C45" w14:textId="77777777" w:rsidR="003461F6" w:rsidRDefault="003461F6" w:rsidP="000241F6">
            <w:pPr>
              <w:pStyle w:val="ListParagraph"/>
              <w:numPr>
                <w:ilvl w:val="0"/>
                <w:numId w:val="27"/>
              </w:numPr>
            </w:pPr>
            <w:r w:rsidRPr="003461F6">
              <w:t>Enforce permit regulations.</w:t>
            </w:r>
          </w:p>
          <w:p w14:paraId="2633B431" w14:textId="24DEC0BE" w:rsidR="003461F6" w:rsidRPr="00E9337E" w:rsidRDefault="003461F6" w:rsidP="000241F6">
            <w:pPr>
              <w:pStyle w:val="ListParagraph"/>
              <w:numPr>
                <w:ilvl w:val="0"/>
                <w:numId w:val="27"/>
              </w:numPr>
            </w:pPr>
            <w:r w:rsidRPr="003461F6">
              <w:t>Process a permit application.</w:t>
            </w:r>
          </w:p>
        </w:tc>
      </w:tr>
      <w:tr w:rsidR="00FF6AB2" w:rsidRPr="008D4981" w14:paraId="5EBA4AF9"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63DF2D0C" w14:textId="77777777" w:rsidR="00FF6AB2" w:rsidRPr="00362E81" w:rsidRDefault="00FF6AB2"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03D00772" w14:textId="77777777" w:rsidR="00FF6AB2" w:rsidRPr="00362E81" w:rsidRDefault="00FF6AB2" w:rsidP="00927142">
            <w:pPr>
              <w:rPr>
                <w:b/>
                <w:bCs/>
              </w:rPr>
            </w:pPr>
            <w:r w:rsidRPr="00362E81">
              <w:rPr>
                <w:b/>
                <w:bCs/>
              </w:rPr>
              <w:t>Resources</w:t>
            </w:r>
          </w:p>
        </w:tc>
      </w:tr>
      <w:tr w:rsidR="00FF6AB2" w:rsidRPr="008D4981" w14:paraId="2F889E6E"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498A6879" w14:textId="1EB930E7" w:rsidR="004D13CC" w:rsidRDefault="004D13CC" w:rsidP="004D13CC">
            <w:pPr>
              <w:pStyle w:val="RS-RKList"/>
            </w:pPr>
            <w:r>
              <w:t>Section II: Permits</w:t>
            </w:r>
            <w:r w:rsidR="0084435B">
              <w:t xml:space="preserve"> (pp </w:t>
            </w:r>
            <w:r>
              <w:t>522-523</w:t>
            </w:r>
            <w:r w:rsidR="0084435B">
              <w:t>)</w:t>
            </w:r>
          </w:p>
          <w:p w14:paraId="2BDB12E4" w14:textId="30113208" w:rsidR="00FF6AB2" w:rsidRDefault="004D13CC" w:rsidP="004D13CC">
            <w:pPr>
              <w:pStyle w:val="RS-RKList"/>
            </w:pPr>
            <w:r>
              <w:t>Section III: Permit Application Process</w:t>
            </w:r>
            <w:r w:rsidR="0084435B">
              <w:t xml:space="preserve"> (pp </w:t>
            </w:r>
            <w:r>
              <w:t>524-525</w:t>
            </w:r>
            <w:r w:rsidR="0084435B">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0E7085E7" w14:textId="77777777" w:rsidR="00FF6AB2" w:rsidRPr="0026734C" w:rsidRDefault="00FF6AB2" w:rsidP="00927142">
            <w:pPr>
              <w:rPr>
                <w:b/>
                <w:bCs/>
              </w:rPr>
            </w:pPr>
            <w:r w:rsidRPr="0026734C">
              <w:rPr>
                <w:b/>
                <w:bCs/>
              </w:rPr>
              <w:t>Reading</w:t>
            </w:r>
          </w:p>
          <w:p w14:paraId="0DCDB6ED" w14:textId="77777777" w:rsidR="00FF6AB2" w:rsidRDefault="00FF6AB2" w:rsidP="00927142">
            <w:pPr>
              <w:pStyle w:val="RS-RKList"/>
            </w:pPr>
            <w:r>
              <w:t>Chapter 15. Additional Fire Inspector Duties</w:t>
            </w:r>
          </w:p>
          <w:p w14:paraId="22E3111B" w14:textId="77777777" w:rsidR="00D756D2" w:rsidRPr="00130283" w:rsidRDefault="00FF6AB2" w:rsidP="00D756D2">
            <w:pPr>
              <w:rPr>
                <w:b/>
                <w:bCs/>
              </w:rPr>
            </w:pPr>
            <w:r w:rsidRPr="00D756D2">
              <w:rPr>
                <w:b/>
                <w:bCs/>
              </w:rPr>
              <w:t>Activities</w:t>
            </w:r>
          </w:p>
          <w:p w14:paraId="26E5F538" w14:textId="728440FA" w:rsidR="00FF6AB2" w:rsidRPr="00821843" w:rsidRDefault="00D756D2" w:rsidP="002C38F2">
            <w:pPr>
              <w:pStyle w:val="RS-RKList"/>
              <w:rPr>
                <w:b/>
                <w:bCs/>
              </w:rPr>
            </w:pPr>
            <w:r>
              <w:t>X</w:t>
            </w:r>
          </w:p>
          <w:p w14:paraId="5EFD2721" w14:textId="77777777" w:rsidR="00FF6AB2" w:rsidRDefault="00FF6AB2" w:rsidP="00927142">
            <w:r>
              <w:t>Materials</w:t>
            </w:r>
          </w:p>
          <w:p w14:paraId="30D30943" w14:textId="77777777" w:rsidR="00FF6AB2" w:rsidRDefault="00FF6AB2" w:rsidP="00927142">
            <w:r>
              <w:t>Facilities</w:t>
            </w:r>
          </w:p>
          <w:p w14:paraId="2B1714E0" w14:textId="77777777" w:rsidR="00FF6AB2" w:rsidRDefault="00FF6AB2" w:rsidP="00927142">
            <w:r>
              <w:t>Notes</w:t>
            </w:r>
          </w:p>
        </w:tc>
      </w:tr>
      <w:tr w:rsidR="000241F6" w:rsidRPr="008D4981" w14:paraId="1EC9830F"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65897C2" w14:textId="0BDE1DB0" w:rsidR="000241F6" w:rsidRPr="00362E81" w:rsidRDefault="000241F6" w:rsidP="00927142">
            <w:pPr>
              <w:rPr>
                <w:b/>
                <w:bCs/>
              </w:rPr>
            </w:pPr>
            <w:r w:rsidRPr="00362E81">
              <w:rPr>
                <w:b/>
                <w:bCs/>
              </w:rPr>
              <w:t xml:space="preserve">Lesson </w:t>
            </w:r>
            <w:r>
              <w:rPr>
                <w:b/>
                <w:bCs/>
              </w:rPr>
              <w:t>3</w:t>
            </w:r>
            <w:r w:rsidRPr="00362E81">
              <w:rPr>
                <w:b/>
                <w:bCs/>
              </w:rPr>
              <w:t xml:space="preserve">: </w:t>
            </w:r>
            <w:r w:rsidR="00590F36" w:rsidRPr="00590F36">
              <w:rPr>
                <w:b/>
                <w:bCs/>
              </w:rPr>
              <w:t>Complaint Management</w:t>
            </w:r>
          </w:p>
          <w:p w14:paraId="4ACF7061" w14:textId="77777777" w:rsidR="002E3A88" w:rsidRDefault="002E3A88" w:rsidP="002E3A88">
            <w:r>
              <w:t>(-- minutes)</w:t>
            </w:r>
          </w:p>
          <w:p w14:paraId="1105E1D7" w14:textId="77777777" w:rsidR="000241F6" w:rsidRDefault="000241F6" w:rsidP="00927142"/>
          <w:p w14:paraId="29B5A2E3" w14:textId="77777777" w:rsidR="000241F6" w:rsidRPr="00362E81" w:rsidRDefault="000241F6" w:rsidP="00927142">
            <w:pPr>
              <w:rPr>
                <w:b/>
                <w:bCs/>
              </w:rPr>
            </w:pPr>
            <w:r w:rsidRPr="00362E81">
              <w:rPr>
                <w:b/>
                <w:bCs/>
              </w:rPr>
              <w:t>Learning Objectives</w:t>
            </w:r>
          </w:p>
          <w:p w14:paraId="3836B7A1" w14:textId="2CDE9085" w:rsidR="000241F6" w:rsidRDefault="000241F6" w:rsidP="00927142">
            <w:pPr>
              <w:ind w:left="720"/>
            </w:pPr>
            <w:r w:rsidRPr="00242C72">
              <w:rPr>
                <w:b/>
                <w:bCs/>
              </w:rPr>
              <w:t>LO2</w:t>
            </w:r>
            <w:r w:rsidR="001F03AE" w:rsidRPr="00242C72">
              <w:rPr>
                <w:b/>
                <w:bCs/>
              </w:rPr>
              <w:t>6</w:t>
            </w:r>
            <w:r w:rsidR="00590F36">
              <w:t xml:space="preserve"> </w:t>
            </w:r>
            <w:r w:rsidR="00EC28B7" w:rsidRPr="00EC28B7">
              <w:t>Manage complaints related to fire and life safety issues</w:t>
            </w:r>
          </w:p>
          <w:p w14:paraId="262F7B2C" w14:textId="77777777" w:rsidR="000241F6" w:rsidRDefault="000241F6" w:rsidP="00927142"/>
          <w:p w14:paraId="06951F1B" w14:textId="77777777" w:rsidR="000241F6" w:rsidRPr="001500CA" w:rsidRDefault="000241F6" w:rsidP="00927142">
            <w:pPr>
              <w:rPr>
                <w:b/>
                <w:bCs/>
              </w:rPr>
            </w:pPr>
            <w:r w:rsidRPr="001500CA">
              <w:rPr>
                <w:b/>
                <w:bCs/>
              </w:rPr>
              <w:t>Enabling Learning Objectives</w:t>
            </w:r>
          </w:p>
          <w:p w14:paraId="1464AF8B" w14:textId="77777777" w:rsidR="000241F6" w:rsidRDefault="003461F6" w:rsidP="000241F6">
            <w:pPr>
              <w:pStyle w:val="ListParagraph"/>
              <w:numPr>
                <w:ilvl w:val="0"/>
                <w:numId w:val="32"/>
              </w:numPr>
            </w:pPr>
            <w:r w:rsidRPr="003461F6">
              <w:t>Describe the process of managing complaints.</w:t>
            </w:r>
          </w:p>
          <w:p w14:paraId="4E40960E" w14:textId="2EC84D0C" w:rsidR="003461F6" w:rsidRPr="00E9337E" w:rsidRDefault="003461F6" w:rsidP="000241F6">
            <w:pPr>
              <w:pStyle w:val="ListParagraph"/>
              <w:numPr>
                <w:ilvl w:val="0"/>
                <w:numId w:val="32"/>
              </w:numPr>
            </w:pPr>
            <w:r w:rsidRPr="003461F6">
              <w:t>Investigate complaints.</w:t>
            </w:r>
          </w:p>
        </w:tc>
      </w:tr>
      <w:tr w:rsidR="000241F6" w:rsidRPr="008D4981" w14:paraId="1DD0694D"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3B5A679" w14:textId="77777777" w:rsidR="000241F6" w:rsidRPr="00362E81" w:rsidRDefault="000241F6"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AC0497F" w14:textId="77777777" w:rsidR="000241F6" w:rsidRPr="00362E81" w:rsidRDefault="000241F6" w:rsidP="00927142">
            <w:pPr>
              <w:rPr>
                <w:b/>
                <w:bCs/>
              </w:rPr>
            </w:pPr>
            <w:r w:rsidRPr="00362E81">
              <w:rPr>
                <w:b/>
                <w:bCs/>
              </w:rPr>
              <w:t>Resources</w:t>
            </w:r>
          </w:p>
        </w:tc>
      </w:tr>
      <w:tr w:rsidR="000241F6" w:rsidRPr="008D4981" w14:paraId="23E0CF7C"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5F64727B" w14:textId="2383CCC3" w:rsidR="000241F6" w:rsidRDefault="00D50239" w:rsidP="00D50239">
            <w:pPr>
              <w:pStyle w:val="RS-RKList"/>
            </w:pPr>
            <w:r>
              <w:t>Section IV: Complaint Management</w:t>
            </w:r>
            <w:r w:rsidR="0084435B">
              <w:t xml:space="preserve"> (pp </w:t>
            </w:r>
            <w:r>
              <w:t>525-526</w:t>
            </w:r>
            <w:r w:rsidR="0084435B">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2B88CBC6" w14:textId="77777777" w:rsidR="000241F6" w:rsidRPr="0026734C" w:rsidRDefault="000241F6" w:rsidP="00927142">
            <w:pPr>
              <w:rPr>
                <w:b/>
                <w:bCs/>
              </w:rPr>
            </w:pPr>
            <w:r w:rsidRPr="0026734C">
              <w:rPr>
                <w:b/>
                <w:bCs/>
              </w:rPr>
              <w:t>Reading</w:t>
            </w:r>
          </w:p>
          <w:p w14:paraId="39FE44C5" w14:textId="77777777" w:rsidR="000241F6" w:rsidRDefault="000241F6" w:rsidP="00927142">
            <w:pPr>
              <w:pStyle w:val="RS-RKList"/>
            </w:pPr>
            <w:r>
              <w:t>Chapter 15. Additional Fire Inspector Duties</w:t>
            </w:r>
          </w:p>
          <w:p w14:paraId="413B8C63" w14:textId="77777777" w:rsidR="00D756D2" w:rsidRPr="00130283" w:rsidRDefault="000241F6" w:rsidP="00D756D2">
            <w:pPr>
              <w:rPr>
                <w:b/>
                <w:bCs/>
              </w:rPr>
            </w:pPr>
            <w:r w:rsidRPr="00D756D2">
              <w:rPr>
                <w:b/>
                <w:bCs/>
              </w:rPr>
              <w:t>Activities</w:t>
            </w:r>
          </w:p>
          <w:p w14:paraId="3F38FC8D" w14:textId="6CD355D0" w:rsidR="000241F6" w:rsidRPr="00821843" w:rsidRDefault="00D756D2" w:rsidP="00376EC9">
            <w:pPr>
              <w:pStyle w:val="RS-RKList"/>
              <w:rPr>
                <w:b/>
                <w:bCs/>
              </w:rPr>
            </w:pPr>
            <w:r>
              <w:t>X</w:t>
            </w:r>
          </w:p>
          <w:p w14:paraId="083D7B74" w14:textId="77777777" w:rsidR="000241F6" w:rsidRDefault="000241F6" w:rsidP="00927142">
            <w:r>
              <w:t>Materials</w:t>
            </w:r>
          </w:p>
          <w:p w14:paraId="39B5B688" w14:textId="77777777" w:rsidR="000241F6" w:rsidRDefault="000241F6" w:rsidP="00927142">
            <w:r>
              <w:t>Facilities</w:t>
            </w:r>
          </w:p>
          <w:p w14:paraId="0B284B63" w14:textId="77777777" w:rsidR="000241F6" w:rsidRDefault="000241F6" w:rsidP="00927142">
            <w:r>
              <w:t>Notes</w:t>
            </w:r>
          </w:p>
        </w:tc>
      </w:tr>
      <w:tr w:rsidR="000241F6" w:rsidRPr="008D4981" w14:paraId="29372C05"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2849C92" w14:textId="476323C1" w:rsidR="000241F6" w:rsidRPr="00362E81" w:rsidRDefault="000241F6" w:rsidP="00927142">
            <w:pPr>
              <w:rPr>
                <w:b/>
                <w:bCs/>
              </w:rPr>
            </w:pPr>
            <w:r w:rsidRPr="00362E81">
              <w:rPr>
                <w:b/>
                <w:bCs/>
              </w:rPr>
              <w:lastRenderedPageBreak/>
              <w:t xml:space="preserve">Lesson </w:t>
            </w:r>
            <w:r>
              <w:rPr>
                <w:b/>
                <w:bCs/>
              </w:rPr>
              <w:t>4</w:t>
            </w:r>
            <w:r w:rsidRPr="00362E81">
              <w:rPr>
                <w:b/>
                <w:bCs/>
              </w:rPr>
              <w:t xml:space="preserve">: </w:t>
            </w:r>
            <w:r w:rsidR="00590F36" w:rsidRPr="00590F36">
              <w:rPr>
                <w:b/>
                <w:bCs/>
              </w:rPr>
              <w:t>Local Code Development and Modifications</w:t>
            </w:r>
          </w:p>
          <w:p w14:paraId="0AC0AC8B" w14:textId="77777777" w:rsidR="002E3A88" w:rsidRDefault="002E3A88" w:rsidP="002E3A88">
            <w:r>
              <w:t>(-- minutes)</w:t>
            </w:r>
          </w:p>
          <w:p w14:paraId="5D51E0DE" w14:textId="77777777" w:rsidR="000241F6" w:rsidRDefault="000241F6" w:rsidP="00927142"/>
          <w:p w14:paraId="292C95A4" w14:textId="77777777" w:rsidR="000241F6" w:rsidRPr="00362E81" w:rsidRDefault="000241F6" w:rsidP="00927142">
            <w:pPr>
              <w:rPr>
                <w:b/>
                <w:bCs/>
              </w:rPr>
            </w:pPr>
            <w:r w:rsidRPr="00362E81">
              <w:rPr>
                <w:b/>
                <w:bCs/>
              </w:rPr>
              <w:t>Learning Objectives</w:t>
            </w:r>
          </w:p>
          <w:p w14:paraId="2E758B1F" w14:textId="220EF8A1" w:rsidR="000241F6" w:rsidRDefault="000241F6" w:rsidP="00927142">
            <w:pPr>
              <w:ind w:left="720"/>
            </w:pPr>
            <w:r w:rsidRPr="00242C72">
              <w:rPr>
                <w:b/>
                <w:bCs/>
              </w:rPr>
              <w:t>LO2</w:t>
            </w:r>
            <w:r w:rsidR="001F03AE" w:rsidRPr="00242C72">
              <w:rPr>
                <w:b/>
                <w:bCs/>
              </w:rPr>
              <w:t>7</w:t>
            </w:r>
            <w:r w:rsidR="00590F36">
              <w:t xml:space="preserve"> </w:t>
            </w:r>
            <w:r w:rsidR="00EC28B7" w:rsidRPr="00EC28B7">
              <w:t>Recommend modifications to locally adopted codes and standards</w:t>
            </w:r>
          </w:p>
          <w:p w14:paraId="6E66F63B" w14:textId="77777777" w:rsidR="000241F6" w:rsidRDefault="000241F6" w:rsidP="00927142"/>
          <w:p w14:paraId="7F012AB1" w14:textId="77777777" w:rsidR="000241F6" w:rsidRPr="001500CA" w:rsidRDefault="000241F6" w:rsidP="00927142">
            <w:pPr>
              <w:rPr>
                <w:b/>
                <w:bCs/>
              </w:rPr>
            </w:pPr>
            <w:r w:rsidRPr="001500CA">
              <w:rPr>
                <w:b/>
                <w:bCs/>
              </w:rPr>
              <w:t>Enabling Learning Objectives</w:t>
            </w:r>
          </w:p>
          <w:p w14:paraId="45AA4DCA" w14:textId="77777777" w:rsidR="000241F6" w:rsidRDefault="00F63741" w:rsidP="000241F6">
            <w:pPr>
              <w:pStyle w:val="ListParagraph"/>
              <w:numPr>
                <w:ilvl w:val="0"/>
                <w:numId w:val="31"/>
              </w:numPr>
            </w:pPr>
            <w:r w:rsidRPr="00F63741">
              <w:t>Describe the general steps of the local code development process.</w:t>
            </w:r>
          </w:p>
          <w:p w14:paraId="4D6DAEFD" w14:textId="77777777" w:rsidR="00F63741" w:rsidRDefault="00F63741" w:rsidP="000241F6">
            <w:pPr>
              <w:pStyle w:val="ListParagraph"/>
              <w:numPr>
                <w:ilvl w:val="0"/>
                <w:numId w:val="31"/>
              </w:numPr>
            </w:pPr>
            <w:r w:rsidRPr="00F63741">
              <w:t>Describe the code modifications and appeals processes.</w:t>
            </w:r>
          </w:p>
          <w:p w14:paraId="41D87CC3" w14:textId="11124C9A" w:rsidR="00F63741" w:rsidRPr="00E9337E" w:rsidRDefault="00F63741" w:rsidP="000241F6">
            <w:pPr>
              <w:pStyle w:val="ListParagraph"/>
              <w:numPr>
                <w:ilvl w:val="0"/>
                <w:numId w:val="31"/>
              </w:numPr>
            </w:pPr>
            <w:r w:rsidRPr="00F63741">
              <w:t>Recommend modifications to the jurisdiction’s adopted codes and standards.</w:t>
            </w:r>
          </w:p>
        </w:tc>
      </w:tr>
      <w:tr w:rsidR="000241F6" w:rsidRPr="008D4981" w14:paraId="70B28917"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4A073DD" w14:textId="77777777" w:rsidR="000241F6" w:rsidRPr="00362E81" w:rsidRDefault="000241F6"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A89BA07" w14:textId="77777777" w:rsidR="000241F6" w:rsidRPr="00362E81" w:rsidRDefault="000241F6" w:rsidP="00927142">
            <w:pPr>
              <w:rPr>
                <w:b/>
                <w:bCs/>
              </w:rPr>
            </w:pPr>
            <w:r w:rsidRPr="00362E81">
              <w:rPr>
                <w:b/>
                <w:bCs/>
              </w:rPr>
              <w:t>Resources</w:t>
            </w:r>
          </w:p>
        </w:tc>
      </w:tr>
      <w:tr w:rsidR="000241F6" w:rsidRPr="008D4981" w14:paraId="7BFA1777"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0DE0C6AC" w14:textId="300DF768" w:rsidR="00D50239" w:rsidRDefault="00D50239" w:rsidP="00D50239">
            <w:pPr>
              <w:pStyle w:val="RS-RKList"/>
            </w:pPr>
            <w:r>
              <w:t>Section V: Local Code Development Process</w:t>
            </w:r>
            <w:r w:rsidR="0084435B">
              <w:t xml:space="preserve"> (pp </w:t>
            </w:r>
            <w:r>
              <w:t>526-531</w:t>
            </w:r>
            <w:r w:rsidR="0084435B">
              <w:t>)</w:t>
            </w:r>
          </w:p>
          <w:p w14:paraId="0C421C70" w14:textId="6036C41A" w:rsidR="000241F6" w:rsidRDefault="00D50239" w:rsidP="00D50239">
            <w:pPr>
              <w:pStyle w:val="RS-RKList"/>
            </w:pPr>
            <w:r>
              <w:t>Section VII: Code Modiﬁcations and Appeals</w:t>
            </w:r>
            <w:r w:rsidR="0084435B">
              <w:t xml:space="preserve"> (pp </w:t>
            </w:r>
            <w:r>
              <w:t>533-534</w:t>
            </w:r>
            <w:r w:rsidR="0084435B">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5F49A983" w14:textId="77777777" w:rsidR="000241F6" w:rsidRPr="0026734C" w:rsidRDefault="000241F6" w:rsidP="00927142">
            <w:pPr>
              <w:rPr>
                <w:b/>
                <w:bCs/>
              </w:rPr>
            </w:pPr>
            <w:r w:rsidRPr="0026734C">
              <w:rPr>
                <w:b/>
                <w:bCs/>
              </w:rPr>
              <w:t>Reading</w:t>
            </w:r>
          </w:p>
          <w:p w14:paraId="27F8E29B" w14:textId="77777777" w:rsidR="000241F6" w:rsidRDefault="000241F6" w:rsidP="00927142">
            <w:pPr>
              <w:pStyle w:val="RS-RKList"/>
            </w:pPr>
            <w:r>
              <w:t>Chapter 15. Additional Fire Inspector Duties</w:t>
            </w:r>
          </w:p>
          <w:p w14:paraId="558363E8" w14:textId="77777777" w:rsidR="00906632" w:rsidRPr="00130283" w:rsidRDefault="000241F6" w:rsidP="00906632">
            <w:pPr>
              <w:rPr>
                <w:b/>
                <w:bCs/>
              </w:rPr>
            </w:pPr>
            <w:r w:rsidRPr="00906632">
              <w:rPr>
                <w:b/>
                <w:bCs/>
              </w:rPr>
              <w:t>Activities</w:t>
            </w:r>
          </w:p>
          <w:p w14:paraId="0BF9F813" w14:textId="2E411E7A" w:rsidR="000241F6" w:rsidRPr="00821843" w:rsidRDefault="00906632" w:rsidP="007721BC">
            <w:pPr>
              <w:pStyle w:val="RS-RKList"/>
              <w:rPr>
                <w:b/>
                <w:bCs/>
              </w:rPr>
            </w:pPr>
            <w:r>
              <w:t>X</w:t>
            </w:r>
          </w:p>
          <w:p w14:paraId="0FAEA3A2" w14:textId="77777777" w:rsidR="000241F6" w:rsidRDefault="000241F6" w:rsidP="00927142">
            <w:r>
              <w:t>Materials</w:t>
            </w:r>
          </w:p>
          <w:p w14:paraId="39C83034" w14:textId="77777777" w:rsidR="000241F6" w:rsidRDefault="000241F6" w:rsidP="00927142">
            <w:r>
              <w:t>Facilities</w:t>
            </w:r>
          </w:p>
          <w:p w14:paraId="4FEE1720" w14:textId="77777777" w:rsidR="000241F6" w:rsidRDefault="000241F6" w:rsidP="00927142">
            <w:r>
              <w:t>Notes</w:t>
            </w:r>
          </w:p>
        </w:tc>
      </w:tr>
      <w:tr w:rsidR="000241F6" w:rsidRPr="008D4981" w14:paraId="3F9D563C"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4631F33" w14:textId="236F7DBA" w:rsidR="000241F6" w:rsidRPr="00362E81" w:rsidRDefault="000241F6" w:rsidP="00927142">
            <w:pPr>
              <w:rPr>
                <w:b/>
                <w:bCs/>
              </w:rPr>
            </w:pPr>
            <w:r w:rsidRPr="00362E81">
              <w:rPr>
                <w:b/>
                <w:bCs/>
              </w:rPr>
              <w:t xml:space="preserve">Lesson </w:t>
            </w:r>
            <w:r>
              <w:rPr>
                <w:b/>
                <w:bCs/>
              </w:rPr>
              <w:t>5</w:t>
            </w:r>
            <w:r w:rsidRPr="00362E81">
              <w:rPr>
                <w:b/>
                <w:bCs/>
              </w:rPr>
              <w:t xml:space="preserve">: </w:t>
            </w:r>
            <w:r w:rsidR="00590F36" w:rsidRPr="00590F36">
              <w:rPr>
                <w:b/>
                <w:bCs/>
              </w:rPr>
              <w:t>Policy and Procedure Development</w:t>
            </w:r>
          </w:p>
          <w:p w14:paraId="594992CD" w14:textId="77777777" w:rsidR="002E3A88" w:rsidRDefault="002E3A88" w:rsidP="002E3A88">
            <w:r>
              <w:t>(-- minutes)</w:t>
            </w:r>
          </w:p>
          <w:p w14:paraId="7D08440A" w14:textId="77777777" w:rsidR="000241F6" w:rsidRDefault="000241F6" w:rsidP="00927142"/>
          <w:p w14:paraId="41274106" w14:textId="77777777" w:rsidR="000241F6" w:rsidRPr="00362E81" w:rsidRDefault="000241F6" w:rsidP="00927142">
            <w:pPr>
              <w:rPr>
                <w:b/>
                <w:bCs/>
              </w:rPr>
            </w:pPr>
            <w:r w:rsidRPr="00362E81">
              <w:rPr>
                <w:b/>
                <w:bCs/>
              </w:rPr>
              <w:t>Learning Objectives</w:t>
            </w:r>
          </w:p>
          <w:p w14:paraId="19F653BB" w14:textId="7E5C388B" w:rsidR="000241F6" w:rsidRDefault="000241F6" w:rsidP="00927142">
            <w:pPr>
              <w:ind w:left="720"/>
            </w:pPr>
            <w:r w:rsidRPr="00242C72">
              <w:rPr>
                <w:b/>
                <w:bCs/>
              </w:rPr>
              <w:t>LO2</w:t>
            </w:r>
            <w:r w:rsidR="001F03AE" w:rsidRPr="00242C72">
              <w:rPr>
                <w:b/>
                <w:bCs/>
              </w:rPr>
              <w:t>8</w:t>
            </w:r>
            <w:r w:rsidR="00590F36">
              <w:t xml:space="preserve"> </w:t>
            </w:r>
            <w:r w:rsidR="00EC28B7" w:rsidRPr="00EC28B7">
              <w:t>Recommend policies and procedures for inspection service delivery</w:t>
            </w:r>
          </w:p>
          <w:p w14:paraId="19F6EA87" w14:textId="77777777" w:rsidR="000241F6" w:rsidRDefault="000241F6" w:rsidP="00927142"/>
          <w:p w14:paraId="308FFC5C" w14:textId="77777777" w:rsidR="000241F6" w:rsidRPr="001500CA" w:rsidRDefault="000241F6" w:rsidP="00927142">
            <w:pPr>
              <w:rPr>
                <w:b/>
                <w:bCs/>
              </w:rPr>
            </w:pPr>
            <w:r w:rsidRPr="001500CA">
              <w:rPr>
                <w:b/>
                <w:bCs/>
              </w:rPr>
              <w:t>Enabling Learning Objectives</w:t>
            </w:r>
          </w:p>
          <w:p w14:paraId="7149F333" w14:textId="77777777" w:rsidR="000241F6" w:rsidRDefault="00F63741" w:rsidP="000241F6">
            <w:pPr>
              <w:pStyle w:val="ListParagraph"/>
              <w:numPr>
                <w:ilvl w:val="0"/>
                <w:numId w:val="30"/>
              </w:numPr>
            </w:pPr>
            <w:r w:rsidRPr="00F63741">
              <w:t>Describe the general process of recommending policies and procedures.</w:t>
            </w:r>
          </w:p>
          <w:p w14:paraId="571AF106" w14:textId="2D53C238" w:rsidR="00F63741" w:rsidRPr="00E9337E" w:rsidRDefault="00F63741" w:rsidP="000241F6">
            <w:pPr>
              <w:pStyle w:val="ListParagraph"/>
              <w:numPr>
                <w:ilvl w:val="0"/>
                <w:numId w:val="30"/>
              </w:numPr>
            </w:pPr>
            <w:r w:rsidRPr="00F63741">
              <w:t>Recommend inspection policies and procedures.</w:t>
            </w:r>
          </w:p>
        </w:tc>
      </w:tr>
      <w:tr w:rsidR="000241F6" w:rsidRPr="008D4981" w14:paraId="45352DA3"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2021A96" w14:textId="77777777" w:rsidR="000241F6" w:rsidRPr="00362E81" w:rsidRDefault="000241F6"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75C29759" w14:textId="77777777" w:rsidR="000241F6" w:rsidRPr="00362E81" w:rsidRDefault="000241F6" w:rsidP="00927142">
            <w:pPr>
              <w:rPr>
                <w:b/>
                <w:bCs/>
              </w:rPr>
            </w:pPr>
            <w:r w:rsidRPr="00362E81">
              <w:rPr>
                <w:b/>
                <w:bCs/>
              </w:rPr>
              <w:t>Resources</w:t>
            </w:r>
          </w:p>
        </w:tc>
      </w:tr>
      <w:tr w:rsidR="000241F6" w:rsidRPr="008D4981" w14:paraId="2A2789DA"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2424AD3E" w14:textId="1BAACF89" w:rsidR="000241F6" w:rsidRDefault="00D50239" w:rsidP="00D50239">
            <w:pPr>
              <w:pStyle w:val="RS-RKList"/>
            </w:pPr>
            <w:r>
              <w:t>Section VI: Recommending Policies and Procedures</w:t>
            </w:r>
            <w:r w:rsidR="0084435B">
              <w:t xml:space="preserve"> (pp </w:t>
            </w:r>
            <w:r>
              <w:t>531-532</w:t>
            </w:r>
            <w:r w:rsidR="0084435B">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2E16F3FF" w14:textId="77777777" w:rsidR="000241F6" w:rsidRPr="0026734C" w:rsidRDefault="000241F6" w:rsidP="00927142">
            <w:pPr>
              <w:rPr>
                <w:b/>
                <w:bCs/>
              </w:rPr>
            </w:pPr>
            <w:r w:rsidRPr="0026734C">
              <w:rPr>
                <w:b/>
                <w:bCs/>
              </w:rPr>
              <w:t>Reading</w:t>
            </w:r>
          </w:p>
          <w:p w14:paraId="419B5A9F" w14:textId="77777777" w:rsidR="000241F6" w:rsidRDefault="000241F6" w:rsidP="00927142">
            <w:pPr>
              <w:pStyle w:val="RS-RKList"/>
            </w:pPr>
            <w:r>
              <w:t>Chapter 15. Additional Fire Inspector Duties</w:t>
            </w:r>
          </w:p>
          <w:p w14:paraId="007F4E70" w14:textId="77777777" w:rsidR="00906632" w:rsidRPr="00130283" w:rsidRDefault="000241F6" w:rsidP="00906632">
            <w:pPr>
              <w:rPr>
                <w:b/>
                <w:bCs/>
              </w:rPr>
            </w:pPr>
            <w:r w:rsidRPr="00906632">
              <w:rPr>
                <w:b/>
                <w:bCs/>
              </w:rPr>
              <w:t>Activities</w:t>
            </w:r>
          </w:p>
          <w:p w14:paraId="45F4AD12" w14:textId="08F4866E" w:rsidR="000241F6" w:rsidRPr="00821843" w:rsidRDefault="00906632" w:rsidP="0011700E">
            <w:pPr>
              <w:pStyle w:val="RS-RKList"/>
              <w:rPr>
                <w:b/>
                <w:bCs/>
              </w:rPr>
            </w:pPr>
            <w:r>
              <w:t>X</w:t>
            </w:r>
          </w:p>
          <w:p w14:paraId="56A06993" w14:textId="77777777" w:rsidR="000241F6" w:rsidRDefault="000241F6" w:rsidP="00927142">
            <w:r>
              <w:t>Materials</w:t>
            </w:r>
          </w:p>
          <w:p w14:paraId="62FF04AB" w14:textId="77777777" w:rsidR="000241F6" w:rsidRDefault="000241F6" w:rsidP="00927142">
            <w:r>
              <w:t>Facilities</w:t>
            </w:r>
          </w:p>
          <w:p w14:paraId="6C62ECE9" w14:textId="77777777" w:rsidR="000241F6" w:rsidRDefault="000241F6" w:rsidP="00927142">
            <w:r>
              <w:t>Notes</w:t>
            </w:r>
          </w:p>
        </w:tc>
      </w:tr>
      <w:tr w:rsidR="000241F6" w:rsidRPr="008D4981" w14:paraId="377F2777"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9E0368D" w14:textId="6E1F152F" w:rsidR="000241F6" w:rsidRPr="00362E81" w:rsidRDefault="000241F6" w:rsidP="00927142">
            <w:pPr>
              <w:rPr>
                <w:b/>
                <w:bCs/>
              </w:rPr>
            </w:pPr>
            <w:r w:rsidRPr="00362E81">
              <w:rPr>
                <w:b/>
                <w:bCs/>
              </w:rPr>
              <w:lastRenderedPageBreak/>
              <w:t xml:space="preserve">Lesson </w:t>
            </w:r>
            <w:r>
              <w:rPr>
                <w:b/>
                <w:bCs/>
              </w:rPr>
              <w:t>6</w:t>
            </w:r>
            <w:r w:rsidRPr="00362E81">
              <w:rPr>
                <w:b/>
                <w:bCs/>
              </w:rPr>
              <w:t xml:space="preserve">: </w:t>
            </w:r>
            <w:r w:rsidR="00242C72" w:rsidRPr="00242C72">
              <w:rPr>
                <w:b/>
                <w:bCs/>
              </w:rPr>
              <w:t>Inspection Preparation and Documentation</w:t>
            </w:r>
          </w:p>
          <w:p w14:paraId="6F10F722" w14:textId="77777777" w:rsidR="002E3A88" w:rsidRDefault="002E3A88" w:rsidP="002E3A88">
            <w:r>
              <w:t>(-- minutes)</w:t>
            </w:r>
          </w:p>
          <w:p w14:paraId="57CAC75E" w14:textId="77777777" w:rsidR="000241F6" w:rsidRDefault="000241F6" w:rsidP="00927142"/>
          <w:p w14:paraId="194F410F" w14:textId="77777777" w:rsidR="000241F6" w:rsidRPr="00362E81" w:rsidRDefault="000241F6" w:rsidP="00927142">
            <w:pPr>
              <w:rPr>
                <w:b/>
                <w:bCs/>
              </w:rPr>
            </w:pPr>
            <w:r w:rsidRPr="00362E81">
              <w:rPr>
                <w:b/>
                <w:bCs/>
              </w:rPr>
              <w:t>Learning Objectives</w:t>
            </w:r>
          </w:p>
          <w:p w14:paraId="107FA31C" w14:textId="2375D647" w:rsidR="000241F6" w:rsidRDefault="000241F6" w:rsidP="00927142">
            <w:pPr>
              <w:ind w:left="720"/>
            </w:pPr>
            <w:r w:rsidRPr="00242C72">
              <w:rPr>
                <w:b/>
                <w:bCs/>
              </w:rPr>
              <w:t>LO2</w:t>
            </w:r>
            <w:r w:rsidR="001F03AE" w:rsidRPr="00242C72">
              <w:rPr>
                <w:b/>
                <w:bCs/>
              </w:rPr>
              <w:t>9</w:t>
            </w:r>
            <w:r w:rsidR="00242C72">
              <w:t xml:space="preserve"> </w:t>
            </w:r>
            <w:r w:rsidR="00EC28B7" w:rsidRPr="00EC28B7">
              <w:t>Conduct general and follow-up inspections using standard documentation procedures</w:t>
            </w:r>
          </w:p>
          <w:p w14:paraId="0BA127AA" w14:textId="77777777" w:rsidR="000241F6" w:rsidRDefault="000241F6" w:rsidP="00927142"/>
          <w:p w14:paraId="407B6AF7" w14:textId="77777777" w:rsidR="000241F6" w:rsidRPr="001500CA" w:rsidRDefault="000241F6" w:rsidP="00927142">
            <w:pPr>
              <w:rPr>
                <w:b/>
                <w:bCs/>
              </w:rPr>
            </w:pPr>
            <w:r w:rsidRPr="001500CA">
              <w:rPr>
                <w:b/>
                <w:bCs/>
              </w:rPr>
              <w:t>Enabling Learning Objectives</w:t>
            </w:r>
          </w:p>
          <w:p w14:paraId="0AA3D802" w14:textId="77777777" w:rsidR="000241F6" w:rsidRDefault="004D13CC" w:rsidP="000241F6">
            <w:pPr>
              <w:pStyle w:val="ListParagraph"/>
              <w:numPr>
                <w:ilvl w:val="0"/>
                <w:numId w:val="29"/>
              </w:numPr>
            </w:pPr>
            <w:r w:rsidRPr="004D13CC">
              <w:t>Describe the different kinds of inspection documentation.</w:t>
            </w:r>
          </w:p>
          <w:p w14:paraId="5F7A2DAA" w14:textId="77777777" w:rsidR="004D13CC" w:rsidRDefault="004D13CC" w:rsidP="000241F6">
            <w:pPr>
              <w:pStyle w:val="ListParagraph"/>
              <w:numPr>
                <w:ilvl w:val="0"/>
                <w:numId w:val="29"/>
              </w:numPr>
            </w:pPr>
            <w:r w:rsidRPr="004D13CC">
              <w:t>Explain the processes required for adequately preparing for an inspection.</w:t>
            </w:r>
          </w:p>
          <w:p w14:paraId="59A37910" w14:textId="77777777" w:rsidR="004D13CC" w:rsidRDefault="00F1075B" w:rsidP="000241F6">
            <w:pPr>
              <w:pStyle w:val="ListParagraph"/>
              <w:numPr>
                <w:ilvl w:val="0"/>
                <w:numId w:val="29"/>
              </w:numPr>
            </w:pPr>
            <w:r w:rsidRPr="00F1075B">
              <w:t>Describe general inspection practices.</w:t>
            </w:r>
          </w:p>
          <w:p w14:paraId="385888A6" w14:textId="34E9E078" w:rsidR="00F1075B" w:rsidRPr="00E9337E" w:rsidRDefault="00F1075B" w:rsidP="000241F6">
            <w:pPr>
              <w:pStyle w:val="ListParagraph"/>
              <w:numPr>
                <w:ilvl w:val="0"/>
                <w:numId w:val="29"/>
              </w:numPr>
            </w:pPr>
            <w:r w:rsidRPr="00F1075B">
              <w:t>Explain the general procedures of follow-up inspections.</w:t>
            </w:r>
          </w:p>
        </w:tc>
      </w:tr>
      <w:tr w:rsidR="000241F6" w:rsidRPr="008D4981" w14:paraId="08FF0CB9"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2419CDEF" w14:textId="77777777" w:rsidR="000241F6" w:rsidRPr="00362E81" w:rsidRDefault="000241F6"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0CFE0B2A" w14:textId="77777777" w:rsidR="000241F6" w:rsidRPr="00362E81" w:rsidRDefault="000241F6" w:rsidP="00927142">
            <w:pPr>
              <w:rPr>
                <w:b/>
                <w:bCs/>
              </w:rPr>
            </w:pPr>
            <w:r w:rsidRPr="00362E81">
              <w:rPr>
                <w:b/>
                <w:bCs/>
              </w:rPr>
              <w:t>Resources</w:t>
            </w:r>
          </w:p>
        </w:tc>
      </w:tr>
      <w:tr w:rsidR="000241F6" w:rsidRPr="008D4981" w14:paraId="13AC38F7"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5403A74C" w14:textId="0474C8BE" w:rsidR="00F1075B" w:rsidRDefault="00F1075B" w:rsidP="00F1075B">
            <w:pPr>
              <w:pStyle w:val="RS-RKList"/>
            </w:pPr>
            <w:r>
              <w:t>Section I: Inspection Documents</w:t>
            </w:r>
            <w:r w:rsidR="0084435B">
              <w:t xml:space="preserve"> (pp </w:t>
            </w:r>
            <w:r>
              <w:t>545-549</w:t>
            </w:r>
            <w:r w:rsidR="0084435B">
              <w:t>)</w:t>
            </w:r>
          </w:p>
          <w:p w14:paraId="3B97CD1B" w14:textId="19E86B9B" w:rsidR="000241F6" w:rsidRDefault="00F1075B" w:rsidP="00F1075B">
            <w:pPr>
              <w:pStyle w:val="RS-RKList"/>
            </w:pPr>
            <w:r>
              <w:t>Section II: Preparation for the Inspection</w:t>
            </w:r>
            <w:r w:rsidR="0084435B">
              <w:t xml:space="preserve"> (pp </w:t>
            </w:r>
            <w:r>
              <w:t>549-552</w:t>
            </w:r>
            <w:r w:rsidR="0084435B">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49A44B9E" w14:textId="77777777" w:rsidR="000241F6" w:rsidRPr="0026734C" w:rsidRDefault="000241F6" w:rsidP="00927142">
            <w:pPr>
              <w:rPr>
                <w:b/>
                <w:bCs/>
              </w:rPr>
            </w:pPr>
            <w:r w:rsidRPr="0026734C">
              <w:rPr>
                <w:b/>
                <w:bCs/>
              </w:rPr>
              <w:t>Reading</w:t>
            </w:r>
          </w:p>
          <w:p w14:paraId="73C05AFA" w14:textId="77777777" w:rsidR="000241F6" w:rsidRDefault="000241F6" w:rsidP="00927142">
            <w:pPr>
              <w:pStyle w:val="RS-RKList"/>
            </w:pPr>
            <w:r>
              <w:t>Chapter 16. Inspection Procedures</w:t>
            </w:r>
          </w:p>
          <w:p w14:paraId="16D3A0A0" w14:textId="77777777" w:rsidR="00906632" w:rsidRPr="00130283" w:rsidRDefault="000241F6" w:rsidP="00906632">
            <w:pPr>
              <w:rPr>
                <w:b/>
                <w:bCs/>
              </w:rPr>
            </w:pPr>
            <w:r w:rsidRPr="00906632">
              <w:rPr>
                <w:b/>
                <w:bCs/>
              </w:rPr>
              <w:t>Activities</w:t>
            </w:r>
          </w:p>
          <w:p w14:paraId="356F3157" w14:textId="0CE879CA" w:rsidR="000241F6" w:rsidRPr="00821843" w:rsidRDefault="00906632" w:rsidP="00250DCA">
            <w:pPr>
              <w:pStyle w:val="RS-RKList"/>
              <w:rPr>
                <w:b/>
                <w:bCs/>
              </w:rPr>
            </w:pPr>
            <w:r>
              <w:t>X</w:t>
            </w:r>
          </w:p>
          <w:p w14:paraId="05C4AEA6" w14:textId="77777777" w:rsidR="000241F6" w:rsidRPr="002508AA" w:rsidRDefault="000241F6" w:rsidP="00927142">
            <w:pPr>
              <w:rPr>
                <w:b/>
                <w:bCs/>
              </w:rPr>
            </w:pPr>
            <w:r w:rsidRPr="002508AA">
              <w:rPr>
                <w:b/>
                <w:bCs/>
              </w:rPr>
              <w:t>Materials</w:t>
            </w:r>
          </w:p>
          <w:p w14:paraId="656CDA30" w14:textId="77777777" w:rsidR="000241F6" w:rsidRPr="002508AA" w:rsidRDefault="000241F6" w:rsidP="00927142">
            <w:pPr>
              <w:rPr>
                <w:b/>
                <w:bCs/>
              </w:rPr>
            </w:pPr>
            <w:r w:rsidRPr="002508AA">
              <w:rPr>
                <w:b/>
                <w:bCs/>
              </w:rPr>
              <w:t>Facilities</w:t>
            </w:r>
          </w:p>
          <w:p w14:paraId="1BFB5302" w14:textId="77777777" w:rsidR="000241F6" w:rsidRDefault="000241F6" w:rsidP="00927142">
            <w:r w:rsidRPr="002508AA">
              <w:rPr>
                <w:b/>
                <w:bCs/>
              </w:rPr>
              <w:t>Notes</w:t>
            </w:r>
          </w:p>
        </w:tc>
      </w:tr>
      <w:tr w:rsidR="000241F6" w:rsidRPr="008D4981" w14:paraId="1B801012" w14:textId="77777777" w:rsidTr="00927142">
        <w:trPr>
          <w:cantSplit/>
        </w:trPr>
        <w:tc>
          <w:tcPr>
            <w:tcW w:w="93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11208E9" w14:textId="0E91C272" w:rsidR="000241F6" w:rsidRPr="00362E81" w:rsidRDefault="000241F6" w:rsidP="00927142">
            <w:pPr>
              <w:rPr>
                <w:b/>
                <w:bCs/>
              </w:rPr>
            </w:pPr>
            <w:r w:rsidRPr="00362E81">
              <w:rPr>
                <w:b/>
                <w:bCs/>
              </w:rPr>
              <w:t xml:space="preserve">Lesson </w:t>
            </w:r>
            <w:r>
              <w:rPr>
                <w:b/>
                <w:bCs/>
              </w:rPr>
              <w:t>7</w:t>
            </w:r>
            <w:r w:rsidRPr="00362E81">
              <w:rPr>
                <w:b/>
                <w:bCs/>
              </w:rPr>
              <w:t xml:space="preserve">: </w:t>
            </w:r>
            <w:r w:rsidR="00242C72" w:rsidRPr="00242C72">
              <w:rPr>
                <w:b/>
                <w:bCs/>
              </w:rPr>
              <w:t>Field Inspection and Reporting</w:t>
            </w:r>
          </w:p>
          <w:p w14:paraId="542A8202" w14:textId="77777777" w:rsidR="002E3A88" w:rsidRDefault="002E3A88" w:rsidP="002E3A88">
            <w:r>
              <w:t>(-- minutes)</w:t>
            </w:r>
          </w:p>
          <w:p w14:paraId="04ACDFAD" w14:textId="77777777" w:rsidR="000241F6" w:rsidRDefault="000241F6" w:rsidP="00927142"/>
          <w:p w14:paraId="770D9E9A" w14:textId="77777777" w:rsidR="000241F6" w:rsidRPr="00362E81" w:rsidRDefault="000241F6" w:rsidP="00927142">
            <w:pPr>
              <w:rPr>
                <w:b/>
                <w:bCs/>
              </w:rPr>
            </w:pPr>
            <w:r w:rsidRPr="00362E81">
              <w:rPr>
                <w:b/>
                <w:bCs/>
              </w:rPr>
              <w:t>Learning Objectives</w:t>
            </w:r>
          </w:p>
          <w:p w14:paraId="608A60F8" w14:textId="440490EB" w:rsidR="000241F6" w:rsidRDefault="000241F6" w:rsidP="00927142">
            <w:pPr>
              <w:ind w:left="720"/>
            </w:pPr>
            <w:r w:rsidRPr="00242C72">
              <w:rPr>
                <w:b/>
                <w:bCs/>
              </w:rPr>
              <w:t>LO</w:t>
            </w:r>
            <w:r w:rsidR="001F03AE" w:rsidRPr="00242C72">
              <w:rPr>
                <w:b/>
                <w:bCs/>
              </w:rPr>
              <w:t>30</w:t>
            </w:r>
            <w:r w:rsidR="00242C72">
              <w:t xml:space="preserve"> </w:t>
            </w:r>
            <w:r w:rsidR="00EC28B7" w:rsidRPr="00EC28B7">
              <w:t>Conduct a field inspection</w:t>
            </w:r>
          </w:p>
          <w:p w14:paraId="37B70101" w14:textId="77777777" w:rsidR="000241F6" w:rsidRDefault="000241F6" w:rsidP="00927142"/>
          <w:p w14:paraId="02AE6752" w14:textId="77777777" w:rsidR="000241F6" w:rsidRPr="001500CA" w:rsidRDefault="000241F6" w:rsidP="00927142">
            <w:pPr>
              <w:rPr>
                <w:b/>
                <w:bCs/>
              </w:rPr>
            </w:pPr>
            <w:r w:rsidRPr="001500CA">
              <w:rPr>
                <w:b/>
                <w:bCs/>
              </w:rPr>
              <w:t>Enabling Learning Objectives</w:t>
            </w:r>
          </w:p>
          <w:p w14:paraId="482DB3DF" w14:textId="77777777" w:rsidR="000241F6" w:rsidRDefault="00F1075B" w:rsidP="000241F6">
            <w:pPr>
              <w:pStyle w:val="ListParagraph"/>
              <w:numPr>
                <w:ilvl w:val="0"/>
                <w:numId w:val="28"/>
              </w:numPr>
            </w:pPr>
            <w:r w:rsidRPr="00F1075B">
              <w:t>Conduct a field inspection.</w:t>
            </w:r>
          </w:p>
          <w:p w14:paraId="6078F5F1" w14:textId="4589AC8A" w:rsidR="00F1075B" w:rsidRPr="00E9337E" w:rsidRDefault="00F1075B" w:rsidP="000241F6">
            <w:pPr>
              <w:pStyle w:val="ListParagraph"/>
              <w:numPr>
                <w:ilvl w:val="0"/>
                <w:numId w:val="28"/>
              </w:numPr>
            </w:pPr>
            <w:r w:rsidRPr="00F1075B">
              <w:t>Prepare an inspection report.</w:t>
            </w:r>
          </w:p>
        </w:tc>
      </w:tr>
      <w:tr w:rsidR="000241F6" w:rsidRPr="008D4981" w14:paraId="565A35A0" w14:textId="77777777" w:rsidTr="00927142">
        <w:trPr>
          <w:cantSplit/>
        </w:trPr>
        <w:tc>
          <w:tcPr>
            <w:tcW w:w="626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AF53D23" w14:textId="77777777" w:rsidR="000241F6" w:rsidRPr="00362E81" w:rsidRDefault="000241F6" w:rsidP="00927142">
            <w:pPr>
              <w:rPr>
                <w:b/>
                <w:bCs/>
              </w:rPr>
            </w:pPr>
            <w:r w:rsidRPr="00362E81">
              <w:rPr>
                <w:b/>
                <w:bCs/>
              </w:rPr>
              <w:t>Lesson Outline</w:t>
            </w:r>
          </w:p>
        </w:tc>
        <w:tc>
          <w:tcPr>
            <w:tcW w:w="3133"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D371CD7" w14:textId="77777777" w:rsidR="000241F6" w:rsidRPr="00362E81" w:rsidRDefault="000241F6" w:rsidP="00927142">
            <w:pPr>
              <w:rPr>
                <w:b/>
                <w:bCs/>
              </w:rPr>
            </w:pPr>
            <w:r w:rsidRPr="00362E81">
              <w:rPr>
                <w:b/>
                <w:bCs/>
              </w:rPr>
              <w:t>Resources</w:t>
            </w:r>
          </w:p>
        </w:tc>
      </w:tr>
      <w:tr w:rsidR="000241F6" w:rsidRPr="008D4981" w14:paraId="64DAEB58" w14:textId="77777777" w:rsidTr="00927142">
        <w:tc>
          <w:tcPr>
            <w:tcW w:w="6266" w:type="dxa"/>
            <w:tcBorders>
              <w:top w:val="single" w:sz="4" w:space="0" w:color="auto"/>
              <w:left w:val="single" w:sz="4" w:space="0" w:color="auto"/>
              <w:bottom w:val="single" w:sz="4" w:space="0" w:color="auto"/>
              <w:right w:val="single" w:sz="4" w:space="0" w:color="auto"/>
            </w:tcBorders>
            <w:shd w:val="clear" w:color="auto" w:fill="auto"/>
          </w:tcPr>
          <w:p w14:paraId="0468FAAB" w14:textId="3CDCF674" w:rsidR="00F1075B" w:rsidRDefault="00F1075B" w:rsidP="00F1075B">
            <w:pPr>
              <w:pStyle w:val="RS-RKList"/>
            </w:pPr>
            <w:r>
              <w:t>Section III: Inspection Practices</w:t>
            </w:r>
            <w:r w:rsidR="0084435B">
              <w:t xml:space="preserve"> (pp </w:t>
            </w:r>
            <w:r>
              <w:t>552-559</w:t>
            </w:r>
            <w:r w:rsidR="0084435B">
              <w:t>)</w:t>
            </w:r>
          </w:p>
          <w:p w14:paraId="5DC82CF1" w14:textId="5EF6CB2A" w:rsidR="000241F6" w:rsidRDefault="00F1075B" w:rsidP="00F1075B">
            <w:pPr>
              <w:pStyle w:val="RS-RKList"/>
            </w:pPr>
            <w:r>
              <w:t>Section IV: Follow-Up Inspections</w:t>
            </w:r>
            <w:r w:rsidR="0084435B">
              <w:t xml:space="preserve"> (p </w:t>
            </w:r>
            <w:r>
              <w:t>560</w:t>
            </w:r>
            <w:r w:rsidR="0084435B">
              <w:t>)</w:t>
            </w:r>
          </w:p>
        </w:tc>
        <w:tc>
          <w:tcPr>
            <w:tcW w:w="3133" w:type="dxa"/>
            <w:tcBorders>
              <w:top w:val="single" w:sz="4" w:space="0" w:color="auto"/>
              <w:left w:val="single" w:sz="4" w:space="0" w:color="auto"/>
              <w:bottom w:val="single" w:sz="4" w:space="0" w:color="auto"/>
              <w:right w:val="single" w:sz="4" w:space="0" w:color="auto"/>
            </w:tcBorders>
            <w:shd w:val="clear" w:color="auto" w:fill="auto"/>
          </w:tcPr>
          <w:p w14:paraId="6370F004" w14:textId="77777777" w:rsidR="000241F6" w:rsidRPr="0026734C" w:rsidRDefault="000241F6" w:rsidP="00927142">
            <w:pPr>
              <w:rPr>
                <w:b/>
                <w:bCs/>
              </w:rPr>
            </w:pPr>
            <w:r w:rsidRPr="0026734C">
              <w:rPr>
                <w:b/>
                <w:bCs/>
              </w:rPr>
              <w:t>Reading</w:t>
            </w:r>
          </w:p>
          <w:p w14:paraId="766FDD4E" w14:textId="77777777" w:rsidR="000241F6" w:rsidRDefault="000241F6" w:rsidP="00927142">
            <w:pPr>
              <w:pStyle w:val="RS-RKList"/>
            </w:pPr>
            <w:r>
              <w:t>Chapter 16. Inspection Procedures</w:t>
            </w:r>
          </w:p>
          <w:p w14:paraId="49732014" w14:textId="77777777" w:rsidR="00906632" w:rsidRPr="00130283" w:rsidRDefault="000241F6" w:rsidP="00906632">
            <w:pPr>
              <w:rPr>
                <w:b/>
                <w:bCs/>
              </w:rPr>
            </w:pPr>
            <w:r w:rsidRPr="00906632">
              <w:rPr>
                <w:b/>
                <w:bCs/>
              </w:rPr>
              <w:t>Activities</w:t>
            </w:r>
          </w:p>
          <w:p w14:paraId="3C8A036E" w14:textId="49BAB444" w:rsidR="000241F6" w:rsidRPr="00821843" w:rsidRDefault="000241F6" w:rsidP="0049625B">
            <w:pPr>
              <w:pStyle w:val="RS-RKList"/>
            </w:pPr>
          </w:p>
          <w:p w14:paraId="15B263D0" w14:textId="77777777" w:rsidR="000241F6" w:rsidRPr="002508AA" w:rsidRDefault="000241F6" w:rsidP="00927142">
            <w:pPr>
              <w:rPr>
                <w:b/>
                <w:bCs/>
              </w:rPr>
            </w:pPr>
            <w:r w:rsidRPr="002508AA">
              <w:rPr>
                <w:b/>
                <w:bCs/>
              </w:rPr>
              <w:t>Materials</w:t>
            </w:r>
          </w:p>
          <w:p w14:paraId="77ABD5A9" w14:textId="77777777" w:rsidR="000241F6" w:rsidRPr="002508AA" w:rsidRDefault="000241F6" w:rsidP="00927142">
            <w:pPr>
              <w:rPr>
                <w:b/>
                <w:bCs/>
              </w:rPr>
            </w:pPr>
            <w:r w:rsidRPr="002508AA">
              <w:rPr>
                <w:b/>
                <w:bCs/>
              </w:rPr>
              <w:t>Facilities</w:t>
            </w:r>
          </w:p>
          <w:p w14:paraId="1630AFF4" w14:textId="77777777" w:rsidR="000241F6" w:rsidRDefault="000241F6" w:rsidP="00927142">
            <w:r w:rsidRPr="002508AA">
              <w:rPr>
                <w:b/>
                <w:bCs/>
              </w:rPr>
              <w:t>Notes</w:t>
            </w:r>
          </w:p>
        </w:tc>
      </w:tr>
    </w:tbl>
    <w:p w14:paraId="78979ED2" w14:textId="77777777" w:rsidR="00C52E5A" w:rsidRDefault="00C52E5A" w:rsidP="00CB589D"/>
    <w:p w14:paraId="6AD07149" w14:textId="02490EBA" w:rsidR="00AF3CE2" w:rsidRDefault="00AF3CE2" w:rsidP="00AF3CE2">
      <w:pPr>
        <w:pStyle w:val="Heading1"/>
      </w:pPr>
      <w:r>
        <w:t>Delivery Considerations</w:t>
      </w:r>
    </w:p>
    <w:p w14:paraId="1D6EE23F" w14:textId="610122B9" w:rsidR="00003463" w:rsidRDefault="006502F6" w:rsidP="00AA22CF">
      <w:r>
        <w:t xml:space="preserve">For </w:t>
      </w:r>
      <w:r w:rsidR="003A111E">
        <w:t xml:space="preserve">direct delivery, a student to instructor ratio of 1:16 is generally sufficient. However, </w:t>
      </w:r>
      <w:r w:rsidR="006822D4">
        <w:t>practical</w:t>
      </w:r>
      <w:r w:rsidR="00D20590">
        <w:t xml:space="preserve"> activities may require greater levels of instructor </w:t>
      </w:r>
      <w:r w:rsidR="006822D4">
        <w:t xml:space="preserve">supervision and </w:t>
      </w:r>
      <w:r w:rsidR="00D20590">
        <w:t xml:space="preserve">interaction to ensure student understanding of the </w:t>
      </w:r>
      <w:r w:rsidR="006822D4">
        <w:t>lesson materials.</w:t>
      </w:r>
    </w:p>
    <w:p w14:paraId="039E0208" w14:textId="77777777" w:rsidR="00003463" w:rsidRDefault="00003463">
      <w:r>
        <w:lastRenderedPageBreak/>
        <w:br w:type="page"/>
      </w:r>
    </w:p>
    <w:p w14:paraId="79EF1D2F" w14:textId="279924E4" w:rsidR="00F52943" w:rsidRPr="00DE7ABE" w:rsidRDefault="00D20797" w:rsidP="00DE7ABE">
      <w:pPr>
        <w:pStyle w:val="Heading1"/>
        <w:rPr>
          <w:rStyle w:val="Heading1Char"/>
          <w:b/>
          <w:bCs/>
        </w:rPr>
      </w:pPr>
      <w:r w:rsidRPr="00DE7ABE">
        <w:rPr>
          <w:rStyle w:val="Heading1Char"/>
          <w:b/>
          <w:bCs/>
        </w:rPr>
        <w:lastRenderedPageBreak/>
        <w:t>Standards Map</w:t>
      </w:r>
    </w:p>
    <w:p w14:paraId="2FD1DA0A" w14:textId="7ECB4B64" w:rsidR="00F52943" w:rsidRPr="00F52943" w:rsidRDefault="007D6AC8" w:rsidP="00F52943">
      <w:r>
        <w:t>This map shows where each applicable standard is covered within the curriculum.</w:t>
      </w:r>
      <w:r w:rsidR="00DE34CD">
        <w:t xml:space="preserve"> Standard text has been abridged to </w:t>
      </w:r>
      <w:r w:rsidR="00B312E1">
        <w:t>suit formatting.</w:t>
      </w:r>
    </w:p>
    <w:tbl>
      <w:tblPr>
        <w:tblStyle w:val="TableGrid"/>
        <w:tblW w:w="95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2"/>
        <w:gridCol w:w="432"/>
        <w:gridCol w:w="432"/>
        <w:gridCol w:w="432"/>
        <w:gridCol w:w="432"/>
        <w:gridCol w:w="432"/>
        <w:gridCol w:w="432"/>
      </w:tblGrid>
      <w:tr w:rsidR="00AB45BE" w:rsidRPr="000B4EB2" w14:paraId="3B206168" w14:textId="77777777" w:rsidTr="00CD299B">
        <w:trPr>
          <w:cantSplit/>
          <w:trHeight w:val="135"/>
          <w:tblHeader/>
        </w:trPr>
        <w:tc>
          <w:tcPr>
            <w:tcW w:w="6912" w:type="dxa"/>
            <w:vMerge w:val="restar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2CC27B93" w14:textId="7A37AB4C" w:rsidR="00AB45BE" w:rsidRDefault="00AB45BE" w:rsidP="00AB45BE">
            <w:pPr>
              <w:rPr>
                <w:b/>
                <w:bCs/>
              </w:rPr>
            </w:pPr>
            <w:r>
              <w:rPr>
                <w:b/>
                <w:bCs/>
              </w:rPr>
              <w:t>NFPA</w:t>
            </w:r>
            <w:r w:rsidRPr="00864BE2">
              <w:rPr>
                <w:b/>
                <w:bCs/>
                <w:vertAlign w:val="superscript"/>
              </w:rPr>
              <w:t>®</w:t>
            </w:r>
            <w:r>
              <w:rPr>
                <w:b/>
                <w:bCs/>
              </w:rPr>
              <w:t xml:space="preserve"> 1030, Chapter 7 Fire Inspector</w:t>
            </w:r>
          </w:p>
        </w:tc>
        <w:tc>
          <w:tcPr>
            <w:tcW w:w="2592" w:type="dxa"/>
            <w:gridSpan w:val="6"/>
            <w:tcBorders>
              <w:top w:val="single" w:sz="4" w:space="0" w:color="auto"/>
              <w:left w:val="single" w:sz="4" w:space="0" w:color="auto"/>
              <w:bottom w:val="single" w:sz="4" w:space="0" w:color="auto"/>
              <w:right w:val="single" w:sz="4" w:space="0" w:color="auto"/>
            </w:tcBorders>
            <w:shd w:val="clear" w:color="auto" w:fill="E7E6E6" w:themeFill="background2"/>
          </w:tcPr>
          <w:p w14:paraId="33EA35D8" w14:textId="638DB58C" w:rsidR="00AB45BE" w:rsidRDefault="00AB45BE" w:rsidP="00AB45BE">
            <w:pPr>
              <w:jc w:val="center"/>
              <w:rPr>
                <w:b/>
                <w:bCs/>
              </w:rPr>
            </w:pPr>
            <w:r>
              <w:rPr>
                <w:b/>
                <w:bCs/>
              </w:rPr>
              <w:t>Module</w:t>
            </w:r>
          </w:p>
        </w:tc>
      </w:tr>
      <w:tr w:rsidR="00AB45BE" w:rsidRPr="000B4EB2" w14:paraId="718E931E" w14:textId="2169863B" w:rsidTr="00AB45BE">
        <w:trPr>
          <w:cantSplit/>
          <w:trHeight w:val="135"/>
          <w:tblHeader/>
        </w:trPr>
        <w:tc>
          <w:tcPr>
            <w:tcW w:w="6912" w:type="dxa"/>
            <w:vMerge/>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5F4DB61B" w14:textId="7F03E749" w:rsidR="00AB45BE" w:rsidRPr="000B4EB2" w:rsidRDefault="00AB45BE" w:rsidP="00AB45BE">
            <w:pPr>
              <w:rPr>
                <w:b/>
                <w:bCs/>
              </w:rPr>
            </w:pPr>
          </w:p>
        </w:tc>
        <w:tc>
          <w:tcPr>
            <w:tcW w:w="432" w:type="dxa"/>
            <w:tcBorders>
              <w:top w:val="single" w:sz="4" w:space="0" w:color="auto"/>
              <w:left w:val="single" w:sz="4" w:space="0" w:color="auto"/>
              <w:bottom w:val="single" w:sz="4" w:space="0" w:color="auto"/>
              <w:right w:val="single" w:sz="4" w:space="0" w:color="auto"/>
            </w:tcBorders>
            <w:shd w:val="clear" w:color="auto" w:fill="E7E6E6" w:themeFill="background2"/>
          </w:tcPr>
          <w:p w14:paraId="5DDA4A90" w14:textId="4A42CD38" w:rsidR="00AB45BE" w:rsidRPr="000B4EB2" w:rsidRDefault="00AB45BE" w:rsidP="00AB45BE">
            <w:pPr>
              <w:jc w:val="center"/>
              <w:rPr>
                <w:b/>
                <w:bCs/>
              </w:rPr>
            </w:pPr>
            <w:r>
              <w:rPr>
                <w:b/>
                <w:bCs/>
              </w:rPr>
              <w:t>1</w:t>
            </w:r>
          </w:p>
        </w:tc>
        <w:tc>
          <w:tcPr>
            <w:tcW w:w="432" w:type="dxa"/>
            <w:tcBorders>
              <w:top w:val="single" w:sz="4" w:space="0" w:color="auto"/>
              <w:left w:val="single" w:sz="4" w:space="0" w:color="auto"/>
              <w:bottom w:val="single" w:sz="4" w:space="0" w:color="auto"/>
              <w:right w:val="single" w:sz="4" w:space="0" w:color="auto"/>
            </w:tcBorders>
            <w:shd w:val="clear" w:color="auto" w:fill="E7E6E6" w:themeFill="background2"/>
          </w:tcPr>
          <w:p w14:paraId="4B009268" w14:textId="7CA5588D" w:rsidR="00AB45BE" w:rsidRDefault="00AB45BE" w:rsidP="00AB45BE">
            <w:pPr>
              <w:jc w:val="center"/>
              <w:rPr>
                <w:b/>
                <w:bCs/>
              </w:rPr>
            </w:pPr>
            <w:r>
              <w:rPr>
                <w:b/>
                <w:bCs/>
              </w:rPr>
              <w:t>2</w:t>
            </w:r>
          </w:p>
        </w:tc>
        <w:tc>
          <w:tcPr>
            <w:tcW w:w="432" w:type="dxa"/>
            <w:tcBorders>
              <w:top w:val="single" w:sz="4" w:space="0" w:color="auto"/>
              <w:left w:val="single" w:sz="4" w:space="0" w:color="auto"/>
              <w:bottom w:val="single" w:sz="4" w:space="0" w:color="auto"/>
              <w:right w:val="single" w:sz="4" w:space="0" w:color="auto"/>
            </w:tcBorders>
            <w:shd w:val="clear" w:color="auto" w:fill="E7E6E6" w:themeFill="background2"/>
          </w:tcPr>
          <w:p w14:paraId="5111821D" w14:textId="07737E76" w:rsidR="00AB45BE" w:rsidRDefault="00AB45BE" w:rsidP="00AB45BE">
            <w:pPr>
              <w:jc w:val="center"/>
              <w:rPr>
                <w:b/>
                <w:bCs/>
              </w:rPr>
            </w:pPr>
            <w:r>
              <w:rPr>
                <w:b/>
                <w:bCs/>
              </w:rPr>
              <w:t>3</w:t>
            </w:r>
          </w:p>
        </w:tc>
        <w:tc>
          <w:tcPr>
            <w:tcW w:w="432" w:type="dxa"/>
            <w:tcBorders>
              <w:top w:val="single" w:sz="4" w:space="0" w:color="auto"/>
              <w:left w:val="single" w:sz="4" w:space="0" w:color="auto"/>
              <w:bottom w:val="single" w:sz="4" w:space="0" w:color="auto"/>
              <w:right w:val="single" w:sz="4" w:space="0" w:color="auto"/>
            </w:tcBorders>
            <w:shd w:val="clear" w:color="auto" w:fill="E7E6E6" w:themeFill="background2"/>
          </w:tcPr>
          <w:p w14:paraId="1C9B158A" w14:textId="74C7220C" w:rsidR="00AB45BE" w:rsidRDefault="00AB45BE" w:rsidP="00AB45BE">
            <w:pPr>
              <w:jc w:val="center"/>
              <w:rPr>
                <w:b/>
                <w:bCs/>
              </w:rPr>
            </w:pPr>
            <w:r>
              <w:rPr>
                <w:b/>
                <w:bCs/>
              </w:rPr>
              <w:t>4</w:t>
            </w:r>
          </w:p>
        </w:tc>
        <w:tc>
          <w:tcPr>
            <w:tcW w:w="432" w:type="dxa"/>
            <w:tcBorders>
              <w:top w:val="single" w:sz="4" w:space="0" w:color="auto"/>
              <w:left w:val="single" w:sz="4" w:space="0" w:color="auto"/>
              <w:bottom w:val="single" w:sz="4" w:space="0" w:color="auto"/>
              <w:right w:val="single" w:sz="4" w:space="0" w:color="auto"/>
            </w:tcBorders>
            <w:shd w:val="clear" w:color="auto" w:fill="E7E6E6" w:themeFill="background2"/>
          </w:tcPr>
          <w:p w14:paraId="79A77B42" w14:textId="4E7AB385" w:rsidR="00AB45BE" w:rsidRDefault="00AB45BE" w:rsidP="00AB45BE">
            <w:pPr>
              <w:jc w:val="center"/>
              <w:rPr>
                <w:b/>
                <w:bCs/>
              </w:rPr>
            </w:pPr>
            <w:r>
              <w:rPr>
                <w:b/>
                <w:bCs/>
              </w:rPr>
              <w:t>5</w:t>
            </w:r>
          </w:p>
        </w:tc>
        <w:tc>
          <w:tcPr>
            <w:tcW w:w="432" w:type="dxa"/>
            <w:tcBorders>
              <w:top w:val="single" w:sz="4" w:space="0" w:color="auto"/>
              <w:left w:val="single" w:sz="4" w:space="0" w:color="auto"/>
              <w:bottom w:val="single" w:sz="4" w:space="0" w:color="auto"/>
              <w:right w:val="single" w:sz="4" w:space="0" w:color="auto"/>
            </w:tcBorders>
            <w:shd w:val="clear" w:color="auto" w:fill="E7E6E6" w:themeFill="background2"/>
          </w:tcPr>
          <w:p w14:paraId="684F5169" w14:textId="5445D23A" w:rsidR="00AB45BE" w:rsidRDefault="00AB45BE" w:rsidP="00AB45BE">
            <w:pPr>
              <w:jc w:val="center"/>
              <w:rPr>
                <w:b/>
                <w:bCs/>
              </w:rPr>
            </w:pPr>
            <w:r>
              <w:rPr>
                <w:b/>
                <w:bCs/>
              </w:rPr>
              <w:t>6</w:t>
            </w:r>
          </w:p>
        </w:tc>
      </w:tr>
      <w:tr w:rsidR="00C70E24" w:rsidRPr="00F05EBE" w14:paraId="02164C9B" w14:textId="4EB4D274" w:rsidTr="00150F8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504" w:type="dxa"/>
            <w:gridSpan w:val="7"/>
            <w:tcBorders>
              <w:top w:val="single" w:sz="4" w:space="0" w:color="auto"/>
            </w:tcBorders>
            <w:vAlign w:val="center"/>
          </w:tcPr>
          <w:p w14:paraId="09FA9D96" w14:textId="25BF07A7" w:rsidR="00C70E24" w:rsidRPr="00F05EBE" w:rsidRDefault="00C70E24" w:rsidP="00C70E24">
            <w:pPr>
              <w:rPr>
                <w:rFonts w:ascii="Arial" w:hAnsi="Arial" w:cs="Arial"/>
              </w:rPr>
            </w:pPr>
            <w:r>
              <w:rPr>
                <w:rFonts w:cs="Open Sans"/>
                <w:b/>
                <w:bCs/>
                <w:sz w:val="18"/>
                <w:szCs w:val="18"/>
              </w:rPr>
              <w:t>Administration</w:t>
            </w:r>
          </w:p>
        </w:tc>
      </w:tr>
      <w:tr w:rsidR="00C70E24" w:rsidRPr="00F05EBE" w14:paraId="0FE15CAE"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7E1A3DCD" w14:textId="53AD4485" w:rsidR="00C70E24" w:rsidRDefault="00C70E24" w:rsidP="00C70E24">
            <w:pPr>
              <w:rPr>
                <w:rFonts w:cs="Open Sans"/>
                <w:b/>
                <w:bCs/>
                <w:sz w:val="18"/>
                <w:szCs w:val="18"/>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.1</w:t>
            </w:r>
            <w:r w:rsidRPr="0091406A">
              <w:rPr>
                <w:rFonts w:cs="Open Sans"/>
                <w:sz w:val="18"/>
                <w:szCs w:val="20"/>
              </w:rPr>
              <w:t xml:space="preserve"> </w:t>
            </w:r>
            <w:r w:rsidRPr="00585B75">
              <w:rPr>
                <w:rFonts w:cs="Open Sans"/>
                <w:sz w:val="18"/>
                <w:szCs w:val="20"/>
              </w:rPr>
              <w:t>Apply applicable codes or standards</w:t>
            </w:r>
          </w:p>
        </w:tc>
        <w:tc>
          <w:tcPr>
            <w:tcW w:w="432" w:type="dxa"/>
            <w:shd w:val="clear" w:color="auto" w:fill="000000" w:themeFill="text1"/>
            <w:vAlign w:val="center"/>
          </w:tcPr>
          <w:p w14:paraId="4FC1DC34" w14:textId="2D44A5AC"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5B29A51C" w14:textId="2D30EA68"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67B0046D" w14:textId="4DC4F5B6"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66A6C0F5" w14:textId="0D04C9EC"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26455E68" w14:textId="43E9F786"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4E4388BB" w14:textId="1C4300F7" w:rsidR="00C70E24" w:rsidRPr="00F05EBE" w:rsidRDefault="00C70E24" w:rsidP="00C70E24">
            <w:pPr>
              <w:jc w:val="center"/>
              <w:rPr>
                <w:rFonts w:ascii="Arial" w:hAnsi="Arial" w:cs="Arial"/>
              </w:rPr>
            </w:pPr>
            <w:r w:rsidRPr="00F05EBE">
              <w:rPr>
                <w:rFonts w:ascii="Arial" w:hAnsi="Arial" w:cs="Arial"/>
              </w:rPr>
              <w:t>●</w:t>
            </w:r>
          </w:p>
        </w:tc>
      </w:tr>
      <w:tr w:rsidR="00C70E24" w:rsidRPr="00F05EBE" w14:paraId="72958C61"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464CA8DE" w14:textId="6E375B19"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Pr>
                <w:rFonts w:cs="Open Sans"/>
                <w:b/>
                <w:bCs/>
                <w:sz w:val="18"/>
                <w:szCs w:val="20"/>
              </w:rPr>
              <w:t>2</w:t>
            </w:r>
            <w:r w:rsidRPr="0091406A">
              <w:rPr>
                <w:rFonts w:cs="Open Sans"/>
                <w:sz w:val="18"/>
                <w:szCs w:val="20"/>
              </w:rPr>
              <w:t xml:space="preserve"> </w:t>
            </w:r>
            <w:r w:rsidRPr="00585B75">
              <w:rPr>
                <w:rFonts w:cs="Open Sans"/>
                <w:sz w:val="18"/>
                <w:szCs w:val="20"/>
              </w:rPr>
              <w:t>Complete inspection reports</w:t>
            </w:r>
          </w:p>
        </w:tc>
        <w:tc>
          <w:tcPr>
            <w:tcW w:w="432" w:type="dxa"/>
            <w:shd w:val="clear" w:color="auto" w:fill="auto"/>
            <w:vAlign w:val="center"/>
          </w:tcPr>
          <w:p w14:paraId="05F717CE" w14:textId="77777777" w:rsidR="00C70E24" w:rsidRPr="00F05EBE" w:rsidRDefault="00C70E24" w:rsidP="00C70E24">
            <w:pPr>
              <w:jc w:val="center"/>
              <w:rPr>
                <w:rFonts w:ascii="Arial" w:hAnsi="Arial" w:cs="Arial"/>
              </w:rPr>
            </w:pPr>
          </w:p>
        </w:tc>
        <w:tc>
          <w:tcPr>
            <w:tcW w:w="432" w:type="dxa"/>
            <w:shd w:val="clear" w:color="auto" w:fill="auto"/>
            <w:vAlign w:val="center"/>
          </w:tcPr>
          <w:p w14:paraId="7358F46D" w14:textId="77777777" w:rsidR="00C70E24" w:rsidRPr="00F05EBE" w:rsidRDefault="00C70E24" w:rsidP="00C70E24">
            <w:pPr>
              <w:jc w:val="center"/>
              <w:rPr>
                <w:rFonts w:ascii="Arial" w:hAnsi="Arial" w:cs="Arial"/>
              </w:rPr>
            </w:pPr>
          </w:p>
        </w:tc>
        <w:tc>
          <w:tcPr>
            <w:tcW w:w="432" w:type="dxa"/>
            <w:shd w:val="clear" w:color="auto" w:fill="auto"/>
            <w:vAlign w:val="center"/>
          </w:tcPr>
          <w:p w14:paraId="36A5FB73" w14:textId="77777777" w:rsidR="00C70E24" w:rsidRPr="00F05EBE" w:rsidRDefault="00C70E24" w:rsidP="00C70E24">
            <w:pPr>
              <w:jc w:val="center"/>
              <w:rPr>
                <w:rFonts w:ascii="Arial" w:hAnsi="Arial" w:cs="Arial"/>
              </w:rPr>
            </w:pPr>
          </w:p>
        </w:tc>
        <w:tc>
          <w:tcPr>
            <w:tcW w:w="432" w:type="dxa"/>
            <w:shd w:val="clear" w:color="auto" w:fill="auto"/>
            <w:vAlign w:val="center"/>
          </w:tcPr>
          <w:p w14:paraId="18AC3C61" w14:textId="77777777" w:rsidR="00C70E24" w:rsidRPr="00F05EBE" w:rsidRDefault="00C70E24" w:rsidP="00C70E24">
            <w:pPr>
              <w:jc w:val="center"/>
              <w:rPr>
                <w:rFonts w:ascii="Arial" w:hAnsi="Arial" w:cs="Arial"/>
              </w:rPr>
            </w:pPr>
          </w:p>
        </w:tc>
        <w:tc>
          <w:tcPr>
            <w:tcW w:w="432" w:type="dxa"/>
            <w:shd w:val="clear" w:color="auto" w:fill="auto"/>
            <w:vAlign w:val="center"/>
          </w:tcPr>
          <w:p w14:paraId="2295014C"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495F92F5" w14:textId="61A26424" w:rsidR="00C70E24" w:rsidRPr="00F05EBE" w:rsidRDefault="00C70E24" w:rsidP="00C70E24">
            <w:pPr>
              <w:jc w:val="center"/>
              <w:rPr>
                <w:rFonts w:ascii="Arial" w:hAnsi="Arial" w:cs="Arial"/>
              </w:rPr>
            </w:pPr>
            <w:r w:rsidRPr="00F05EBE">
              <w:rPr>
                <w:rFonts w:ascii="Arial" w:hAnsi="Arial" w:cs="Arial"/>
              </w:rPr>
              <w:t>●</w:t>
            </w:r>
          </w:p>
        </w:tc>
      </w:tr>
      <w:tr w:rsidR="00C70E24" w:rsidRPr="00F05EBE" w14:paraId="7420D7B4"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13D27579" w14:textId="2B001113"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Pr>
                <w:rFonts w:cs="Open Sans"/>
                <w:b/>
                <w:bCs/>
                <w:sz w:val="18"/>
                <w:szCs w:val="20"/>
              </w:rPr>
              <w:t>3</w:t>
            </w:r>
            <w:r w:rsidRPr="0091406A">
              <w:rPr>
                <w:rFonts w:cs="Open Sans"/>
                <w:sz w:val="18"/>
                <w:szCs w:val="20"/>
              </w:rPr>
              <w:t xml:space="preserve"> </w:t>
            </w:r>
            <w:r w:rsidRPr="00585B75">
              <w:rPr>
                <w:rFonts w:cs="Open Sans"/>
                <w:sz w:val="18"/>
                <w:szCs w:val="20"/>
              </w:rPr>
              <w:t>Process a permit application</w:t>
            </w:r>
          </w:p>
        </w:tc>
        <w:tc>
          <w:tcPr>
            <w:tcW w:w="432" w:type="dxa"/>
            <w:shd w:val="clear" w:color="auto" w:fill="auto"/>
            <w:vAlign w:val="center"/>
          </w:tcPr>
          <w:p w14:paraId="0BF14DF8" w14:textId="77777777" w:rsidR="00C70E24" w:rsidRPr="00F05EBE" w:rsidRDefault="00C70E24" w:rsidP="00C70E24">
            <w:pPr>
              <w:jc w:val="center"/>
              <w:rPr>
                <w:rFonts w:ascii="Arial" w:hAnsi="Arial" w:cs="Arial"/>
              </w:rPr>
            </w:pPr>
          </w:p>
        </w:tc>
        <w:tc>
          <w:tcPr>
            <w:tcW w:w="432" w:type="dxa"/>
            <w:shd w:val="clear" w:color="auto" w:fill="auto"/>
            <w:vAlign w:val="center"/>
          </w:tcPr>
          <w:p w14:paraId="4348E09C" w14:textId="77777777" w:rsidR="00C70E24" w:rsidRPr="00F05EBE" w:rsidRDefault="00C70E24" w:rsidP="00C70E24">
            <w:pPr>
              <w:jc w:val="center"/>
              <w:rPr>
                <w:rFonts w:ascii="Arial" w:hAnsi="Arial" w:cs="Arial"/>
              </w:rPr>
            </w:pPr>
          </w:p>
        </w:tc>
        <w:tc>
          <w:tcPr>
            <w:tcW w:w="432" w:type="dxa"/>
            <w:shd w:val="clear" w:color="auto" w:fill="auto"/>
            <w:vAlign w:val="center"/>
          </w:tcPr>
          <w:p w14:paraId="5DDD9F61" w14:textId="77777777" w:rsidR="00C70E24" w:rsidRPr="00F05EBE" w:rsidRDefault="00C70E24" w:rsidP="00C70E24">
            <w:pPr>
              <w:jc w:val="center"/>
              <w:rPr>
                <w:rFonts w:ascii="Arial" w:hAnsi="Arial" w:cs="Arial"/>
              </w:rPr>
            </w:pPr>
          </w:p>
        </w:tc>
        <w:tc>
          <w:tcPr>
            <w:tcW w:w="432" w:type="dxa"/>
            <w:shd w:val="clear" w:color="auto" w:fill="auto"/>
            <w:vAlign w:val="center"/>
          </w:tcPr>
          <w:p w14:paraId="1A383CDC" w14:textId="77777777" w:rsidR="00C70E24" w:rsidRPr="00F05EBE" w:rsidRDefault="00C70E24" w:rsidP="00C70E24">
            <w:pPr>
              <w:jc w:val="center"/>
              <w:rPr>
                <w:rFonts w:ascii="Arial" w:hAnsi="Arial" w:cs="Arial"/>
              </w:rPr>
            </w:pPr>
          </w:p>
        </w:tc>
        <w:tc>
          <w:tcPr>
            <w:tcW w:w="432" w:type="dxa"/>
            <w:shd w:val="clear" w:color="auto" w:fill="auto"/>
            <w:vAlign w:val="center"/>
          </w:tcPr>
          <w:p w14:paraId="7A83779F"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2090F557" w14:textId="18F62BC9" w:rsidR="00C70E24" w:rsidRPr="00F05EBE" w:rsidRDefault="00C70E24" w:rsidP="00C70E24">
            <w:pPr>
              <w:jc w:val="center"/>
              <w:rPr>
                <w:rFonts w:ascii="Arial" w:hAnsi="Arial" w:cs="Arial"/>
              </w:rPr>
            </w:pPr>
            <w:r w:rsidRPr="00F05EBE">
              <w:rPr>
                <w:rFonts w:ascii="Arial" w:hAnsi="Arial" w:cs="Arial"/>
              </w:rPr>
              <w:t>●</w:t>
            </w:r>
          </w:p>
        </w:tc>
      </w:tr>
      <w:tr w:rsidR="00C70E24" w:rsidRPr="00F05EBE" w14:paraId="0B13726D"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2241C786" w14:textId="041979E5"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Pr>
                <w:rFonts w:cs="Open Sans"/>
                <w:b/>
                <w:bCs/>
                <w:sz w:val="18"/>
                <w:szCs w:val="20"/>
              </w:rPr>
              <w:t>4</w:t>
            </w:r>
            <w:r w:rsidRPr="0091406A">
              <w:rPr>
                <w:rFonts w:cs="Open Sans"/>
                <w:sz w:val="18"/>
                <w:szCs w:val="20"/>
              </w:rPr>
              <w:t xml:space="preserve"> </w:t>
            </w:r>
            <w:r w:rsidRPr="00585B75">
              <w:rPr>
                <w:rFonts w:cs="Open Sans"/>
                <w:sz w:val="18"/>
                <w:szCs w:val="20"/>
              </w:rPr>
              <w:t>Enforce permit regulations</w:t>
            </w:r>
          </w:p>
        </w:tc>
        <w:tc>
          <w:tcPr>
            <w:tcW w:w="432" w:type="dxa"/>
            <w:shd w:val="clear" w:color="auto" w:fill="auto"/>
            <w:vAlign w:val="center"/>
          </w:tcPr>
          <w:p w14:paraId="5090188D" w14:textId="77777777" w:rsidR="00C70E24" w:rsidRPr="00F05EBE" w:rsidRDefault="00C70E24" w:rsidP="00C70E24">
            <w:pPr>
              <w:jc w:val="center"/>
              <w:rPr>
                <w:rFonts w:ascii="Arial" w:hAnsi="Arial" w:cs="Arial"/>
              </w:rPr>
            </w:pPr>
          </w:p>
        </w:tc>
        <w:tc>
          <w:tcPr>
            <w:tcW w:w="432" w:type="dxa"/>
            <w:shd w:val="clear" w:color="auto" w:fill="auto"/>
            <w:vAlign w:val="center"/>
          </w:tcPr>
          <w:p w14:paraId="430AADE4" w14:textId="77777777" w:rsidR="00C70E24" w:rsidRPr="00F05EBE" w:rsidRDefault="00C70E24" w:rsidP="00C70E24">
            <w:pPr>
              <w:jc w:val="center"/>
              <w:rPr>
                <w:rFonts w:ascii="Arial" w:hAnsi="Arial" w:cs="Arial"/>
              </w:rPr>
            </w:pPr>
          </w:p>
        </w:tc>
        <w:tc>
          <w:tcPr>
            <w:tcW w:w="432" w:type="dxa"/>
            <w:shd w:val="clear" w:color="auto" w:fill="auto"/>
            <w:vAlign w:val="center"/>
          </w:tcPr>
          <w:p w14:paraId="0BBDE769" w14:textId="77777777" w:rsidR="00C70E24" w:rsidRPr="00F05EBE" w:rsidRDefault="00C70E24" w:rsidP="00C70E24">
            <w:pPr>
              <w:jc w:val="center"/>
              <w:rPr>
                <w:rFonts w:ascii="Arial" w:hAnsi="Arial" w:cs="Arial"/>
              </w:rPr>
            </w:pPr>
          </w:p>
        </w:tc>
        <w:tc>
          <w:tcPr>
            <w:tcW w:w="432" w:type="dxa"/>
            <w:shd w:val="clear" w:color="auto" w:fill="auto"/>
            <w:vAlign w:val="center"/>
          </w:tcPr>
          <w:p w14:paraId="0F6369FC" w14:textId="77777777" w:rsidR="00C70E24" w:rsidRPr="00F05EBE" w:rsidRDefault="00C70E24" w:rsidP="00C70E24">
            <w:pPr>
              <w:jc w:val="center"/>
              <w:rPr>
                <w:rFonts w:ascii="Arial" w:hAnsi="Arial" w:cs="Arial"/>
              </w:rPr>
            </w:pPr>
          </w:p>
        </w:tc>
        <w:tc>
          <w:tcPr>
            <w:tcW w:w="432" w:type="dxa"/>
            <w:shd w:val="clear" w:color="auto" w:fill="auto"/>
            <w:vAlign w:val="center"/>
          </w:tcPr>
          <w:p w14:paraId="73E59CEB"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4AC1E24D" w14:textId="6114CCE7" w:rsidR="00C70E24" w:rsidRPr="00F05EBE" w:rsidRDefault="00C70E24" w:rsidP="00C70E24">
            <w:pPr>
              <w:jc w:val="center"/>
              <w:rPr>
                <w:rFonts w:ascii="Arial" w:hAnsi="Arial" w:cs="Arial"/>
              </w:rPr>
            </w:pPr>
            <w:r w:rsidRPr="00F05EBE">
              <w:rPr>
                <w:rFonts w:ascii="Arial" w:hAnsi="Arial" w:cs="Arial"/>
              </w:rPr>
              <w:t>●</w:t>
            </w:r>
          </w:p>
        </w:tc>
      </w:tr>
      <w:tr w:rsidR="00C70E24" w:rsidRPr="00F05EBE" w14:paraId="6A41E180"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72C4DB0C" w14:textId="7C74D239"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Pr>
                <w:rFonts w:cs="Open Sans"/>
                <w:b/>
                <w:bCs/>
                <w:sz w:val="18"/>
                <w:szCs w:val="20"/>
              </w:rPr>
              <w:t>5</w:t>
            </w:r>
            <w:r w:rsidRPr="0091406A">
              <w:rPr>
                <w:rFonts w:cs="Open Sans"/>
                <w:sz w:val="18"/>
                <w:szCs w:val="20"/>
              </w:rPr>
              <w:t xml:space="preserve"> </w:t>
            </w:r>
            <w:r w:rsidRPr="005F10B8">
              <w:rPr>
                <w:rFonts w:cs="Open Sans"/>
                <w:sz w:val="18"/>
                <w:szCs w:val="20"/>
              </w:rPr>
              <w:t>Process a plan review application</w:t>
            </w:r>
          </w:p>
        </w:tc>
        <w:tc>
          <w:tcPr>
            <w:tcW w:w="432" w:type="dxa"/>
            <w:shd w:val="clear" w:color="auto" w:fill="auto"/>
            <w:vAlign w:val="center"/>
          </w:tcPr>
          <w:p w14:paraId="05145C17" w14:textId="77777777" w:rsidR="00C70E24" w:rsidRPr="00F05EBE" w:rsidRDefault="00C70E24" w:rsidP="00C70E24">
            <w:pPr>
              <w:jc w:val="center"/>
              <w:rPr>
                <w:rFonts w:ascii="Arial" w:hAnsi="Arial" w:cs="Arial"/>
              </w:rPr>
            </w:pPr>
          </w:p>
        </w:tc>
        <w:tc>
          <w:tcPr>
            <w:tcW w:w="432" w:type="dxa"/>
            <w:shd w:val="clear" w:color="auto" w:fill="auto"/>
            <w:vAlign w:val="center"/>
          </w:tcPr>
          <w:p w14:paraId="791D943A" w14:textId="77777777" w:rsidR="00C70E24" w:rsidRPr="00F05EBE" w:rsidRDefault="00C70E24" w:rsidP="00C70E24">
            <w:pPr>
              <w:jc w:val="center"/>
              <w:rPr>
                <w:rFonts w:ascii="Arial" w:hAnsi="Arial" w:cs="Arial"/>
              </w:rPr>
            </w:pPr>
          </w:p>
        </w:tc>
        <w:tc>
          <w:tcPr>
            <w:tcW w:w="432" w:type="dxa"/>
            <w:shd w:val="clear" w:color="auto" w:fill="auto"/>
            <w:vAlign w:val="center"/>
          </w:tcPr>
          <w:p w14:paraId="7ECC65E9"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026E8AC4" w14:textId="1116094A"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65CE4310" w14:textId="77777777" w:rsidR="00C70E24" w:rsidRPr="00F05EBE" w:rsidRDefault="00C70E24" w:rsidP="00C70E24">
            <w:pPr>
              <w:jc w:val="center"/>
              <w:rPr>
                <w:rFonts w:ascii="Arial" w:hAnsi="Arial" w:cs="Arial"/>
              </w:rPr>
            </w:pPr>
          </w:p>
        </w:tc>
        <w:tc>
          <w:tcPr>
            <w:tcW w:w="432" w:type="dxa"/>
            <w:shd w:val="clear" w:color="auto" w:fill="auto"/>
            <w:vAlign w:val="center"/>
          </w:tcPr>
          <w:p w14:paraId="34EFB00E" w14:textId="77777777" w:rsidR="00C70E24" w:rsidRPr="00F05EBE" w:rsidRDefault="00C70E24" w:rsidP="00C70E24">
            <w:pPr>
              <w:jc w:val="center"/>
              <w:rPr>
                <w:rFonts w:ascii="Arial" w:hAnsi="Arial" w:cs="Arial"/>
              </w:rPr>
            </w:pPr>
          </w:p>
        </w:tc>
      </w:tr>
      <w:tr w:rsidR="00C70E24" w:rsidRPr="00F05EBE" w14:paraId="1FF97116"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361B7DE1" w14:textId="3F7418C2"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Pr>
                <w:rFonts w:cs="Open Sans"/>
                <w:b/>
                <w:bCs/>
                <w:sz w:val="18"/>
                <w:szCs w:val="20"/>
              </w:rPr>
              <w:t>6</w:t>
            </w:r>
            <w:r w:rsidRPr="0091406A">
              <w:rPr>
                <w:rFonts w:cs="Open Sans"/>
                <w:sz w:val="18"/>
                <w:szCs w:val="20"/>
              </w:rPr>
              <w:t xml:space="preserve"> </w:t>
            </w:r>
            <w:r w:rsidRPr="005F10B8">
              <w:rPr>
                <w:rFonts w:cs="Open Sans"/>
                <w:sz w:val="18"/>
                <w:szCs w:val="20"/>
              </w:rPr>
              <w:t>Investigate complaints</w:t>
            </w:r>
          </w:p>
        </w:tc>
        <w:tc>
          <w:tcPr>
            <w:tcW w:w="432" w:type="dxa"/>
            <w:shd w:val="clear" w:color="auto" w:fill="auto"/>
            <w:vAlign w:val="center"/>
          </w:tcPr>
          <w:p w14:paraId="57B8EB24" w14:textId="77777777" w:rsidR="00C70E24" w:rsidRPr="00F05EBE" w:rsidRDefault="00C70E24" w:rsidP="00C70E24">
            <w:pPr>
              <w:jc w:val="center"/>
              <w:rPr>
                <w:rFonts w:ascii="Arial" w:hAnsi="Arial" w:cs="Arial"/>
              </w:rPr>
            </w:pPr>
          </w:p>
        </w:tc>
        <w:tc>
          <w:tcPr>
            <w:tcW w:w="432" w:type="dxa"/>
            <w:shd w:val="clear" w:color="auto" w:fill="auto"/>
            <w:vAlign w:val="center"/>
          </w:tcPr>
          <w:p w14:paraId="6C21AC14" w14:textId="77777777" w:rsidR="00C70E24" w:rsidRPr="00F05EBE" w:rsidRDefault="00C70E24" w:rsidP="00C70E24">
            <w:pPr>
              <w:jc w:val="center"/>
              <w:rPr>
                <w:rFonts w:ascii="Arial" w:hAnsi="Arial" w:cs="Arial"/>
              </w:rPr>
            </w:pPr>
          </w:p>
        </w:tc>
        <w:tc>
          <w:tcPr>
            <w:tcW w:w="432" w:type="dxa"/>
            <w:shd w:val="clear" w:color="auto" w:fill="auto"/>
            <w:vAlign w:val="center"/>
          </w:tcPr>
          <w:p w14:paraId="62D35999" w14:textId="77777777" w:rsidR="00C70E24" w:rsidRPr="00F05EBE" w:rsidRDefault="00C70E24" w:rsidP="00C70E24">
            <w:pPr>
              <w:jc w:val="center"/>
              <w:rPr>
                <w:rFonts w:ascii="Arial" w:hAnsi="Arial" w:cs="Arial"/>
              </w:rPr>
            </w:pPr>
          </w:p>
        </w:tc>
        <w:tc>
          <w:tcPr>
            <w:tcW w:w="432" w:type="dxa"/>
            <w:shd w:val="clear" w:color="auto" w:fill="auto"/>
            <w:vAlign w:val="center"/>
          </w:tcPr>
          <w:p w14:paraId="612136CB" w14:textId="77777777" w:rsidR="00C70E24" w:rsidRPr="00F05EBE" w:rsidRDefault="00C70E24" w:rsidP="00C70E24">
            <w:pPr>
              <w:jc w:val="center"/>
              <w:rPr>
                <w:rFonts w:ascii="Arial" w:hAnsi="Arial" w:cs="Arial"/>
              </w:rPr>
            </w:pPr>
          </w:p>
        </w:tc>
        <w:tc>
          <w:tcPr>
            <w:tcW w:w="432" w:type="dxa"/>
            <w:shd w:val="clear" w:color="auto" w:fill="auto"/>
            <w:vAlign w:val="center"/>
          </w:tcPr>
          <w:p w14:paraId="523FFF62"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7C35332E" w14:textId="589417FD" w:rsidR="00C70E24" w:rsidRPr="00F05EBE" w:rsidRDefault="00C70E24" w:rsidP="00C70E24">
            <w:pPr>
              <w:jc w:val="center"/>
              <w:rPr>
                <w:rFonts w:ascii="Arial" w:hAnsi="Arial" w:cs="Arial"/>
              </w:rPr>
            </w:pPr>
            <w:r w:rsidRPr="00F05EBE">
              <w:rPr>
                <w:rFonts w:ascii="Arial" w:hAnsi="Arial" w:cs="Arial"/>
              </w:rPr>
              <w:t>●</w:t>
            </w:r>
          </w:p>
        </w:tc>
      </w:tr>
      <w:tr w:rsidR="00C70E24" w:rsidRPr="00F05EBE" w14:paraId="79C4AB7D"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39C712BD" w14:textId="08F3E0AF"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Pr>
                <w:rFonts w:cs="Open Sans"/>
                <w:b/>
                <w:bCs/>
                <w:sz w:val="18"/>
                <w:szCs w:val="20"/>
              </w:rPr>
              <w:t>7</w:t>
            </w:r>
            <w:r w:rsidRPr="0091406A">
              <w:rPr>
                <w:rFonts w:cs="Open Sans"/>
                <w:sz w:val="18"/>
                <w:szCs w:val="20"/>
              </w:rPr>
              <w:t xml:space="preserve"> </w:t>
            </w:r>
            <w:r w:rsidRPr="005F10B8">
              <w:rPr>
                <w:rFonts w:cs="Open Sans"/>
                <w:sz w:val="18"/>
                <w:szCs w:val="20"/>
              </w:rPr>
              <w:t>Explain the modifications process to the adopted codes</w:t>
            </w:r>
          </w:p>
        </w:tc>
        <w:tc>
          <w:tcPr>
            <w:tcW w:w="432" w:type="dxa"/>
            <w:shd w:val="clear" w:color="auto" w:fill="000000" w:themeFill="text1"/>
            <w:vAlign w:val="center"/>
          </w:tcPr>
          <w:p w14:paraId="2526A93D" w14:textId="78BD0316"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57375510" w14:textId="77777777" w:rsidR="00C70E24" w:rsidRPr="00F05EBE" w:rsidRDefault="00C70E24" w:rsidP="00C70E24">
            <w:pPr>
              <w:jc w:val="center"/>
              <w:rPr>
                <w:rFonts w:ascii="Arial" w:hAnsi="Arial" w:cs="Arial"/>
              </w:rPr>
            </w:pPr>
          </w:p>
        </w:tc>
        <w:tc>
          <w:tcPr>
            <w:tcW w:w="432" w:type="dxa"/>
            <w:shd w:val="clear" w:color="auto" w:fill="auto"/>
            <w:vAlign w:val="center"/>
          </w:tcPr>
          <w:p w14:paraId="00C720BB" w14:textId="77777777" w:rsidR="00C70E24" w:rsidRPr="00F05EBE" w:rsidRDefault="00C70E24" w:rsidP="00C70E24">
            <w:pPr>
              <w:jc w:val="center"/>
              <w:rPr>
                <w:rFonts w:ascii="Arial" w:hAnsi="Arial" w:cs="Arial"/>
              </w:rPr>
            </w:pPr>
          </w:p>
        </w:tc>
        <w:tc>
          <w:tcPr>
            <w:tcW w:w="432" w:type="dxa"/>
            <w:shd w:val="clear" w:color="auto" w:fill="auto"/>
            <w:vAlign w:val="center"/>
          </w:tcPr>
          <w:p w14:paraId="723F5835" w14:textId="77777777" w:rsidR="00C70E24" w:rsidRPr="00F05EBE" w:rsidRDefault="00C70E24" w:rsidP="00C70E24">
            <w:pPr>
              <w:jc w:val="center"/>
              <w:rPr>
                <w:rFonts w:ascii="Arial" w:hAnsi="Arial" w:cs="Arial"/>
              </w:rPr>
            </w:pPr>
          </w:p>
        </w:tc>
        <w:tc>
          <w:tcPr>
            <w:tcW w:w="432" w:type="dxa"/>
            <w:shd w:val="clear" w:color="auto" w:fill="auto"/>
            <w:vAlign w:val="center"/>
          </w:tcPr>
          <w:p w14:paraId="0327E4E4"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2C84B29B" w14:textId="548D5BFE" w:rsidR="00C70E24" w:rsidRPr="00F05EBE" w:rsidRDefault="00C70E24" w:rsidP="00C70E24">
            <w:pPr>
              <w:jc w:val="center"/>
              <w:rPr>
                <w:rFonts w:ascii="Arial" w:hAnsi="Arial" w:cs="Arial"/>
              </w:rPr>
            </w:pPr>
            <w:r w:rsidRPr="00F05EBE">
              <w:rPr>
                <w:rFonts w:ascii="Arial" w:hAnsi="Arial" w:cs="Arial"/>
              </w:rPr>
              <w:t>●</w:t>
            </w:r>
          </w:p>
        </w:tc>
      </w:tr>
      <w:tr w:rsidR="00C70E24" w:rsidRPr="00F05EBE" w14:paraId="79A46C57" w14:textId="77777777" w:rsidTr="005147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504" w:type="dxa"/>
            <w:gridSpan w:val="7"/>
            <w:tcBorders>
              <w:top w:val="single" w:sz="4" w:space="0" w:color="auto"/>
            </w:tcBorders>
            <w:vAlign w:val="center"/>
          </w:tcPr>
          <w:p w14:paraId="144A18C1" w14:textId="038805D5" w:rsidR="00C70E24" w:rsidRPr="00F05EBE" w:rsidRDefault="00C70E24" w:rsidP="00C70E24">
            <w:pPr>
              <w:rPr>
                <w:rFonts w:ascii="Arial" w:hAnsi="Arial" w:cs="Arial"/>
              </w:rPr>
            </w:pPr>
            <w:r w:rsidRPr="00403E07">
              <w:rPr>
                <w:rFonts w:cs="Open Sans"/>
                <w:b/>
                <w:bCs/>
                <w:sz w:val="18"/>
                <w:szCs w:val="18"/>
              </w:rPr>
              <w:t>Legal</w:t>
            </w:r>
          </w:p>
        </w:tc>
      </w:tr>
      <w:tr w:rsidR="00C70E24" w:rsidRPr="00F05EBE" w14:paraId="71007487" w14:textId="77777777" w:rsidTr="00AE45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59A08589" w14:textId="39834FD9" w:rsidR="00C70E24" w:rsidRPr="00403E07" w:rsidRDefault="00C70E24" w:rsidP="00C70E24">
            <w:pPr>
              <w:rPr>
                <w:rFonts w:cs="Open Sans"/>
                <w:b/>
                <w:bCs/>
                <w:sz w:val="18"/>
                <w:szCs w:val="18"/>
              </w:rPr>
            </w:pPr>
            <w:r>
              <w:rPr>
                <w:rFonts w:cs="Open Sans"/>
                <w:b/>
                <w:bCs/>
                <w:sz w:val="18"/>
                <w:szCs w:val="20"/>
              </w:rPr>
              <w:t>7</w:t>
            </w:r>
            <w:r w:rsidRPr="0091406A">
              <w:rPr>
                <w:rFonts w:cs="Open Sans"/>
                <w:b/>
                <w:bCs/>
                <w:sz w:val="18"/>
                <w:szCs w:val="20"/>
              </w:rPr>
              <w:t>.</w:t>
            </w:r>
            <w:r>
              <w:rPr>
                <w:rFonts w:cs="Open Sans"/>
                <w:b/>
                <w:bCs/>
                <w:sz w:val="18"/>
                <w:szCs w:val="20"/>
              </w:rPr>
              <w:t>3</w:t>
            </w:r>
            <w:r w:rsidRPr="0091406A">
              <w:rPr>
                <w:rFonts w:cs="Open Sans"/>
                <w:b/>
                <w:bCs/>
                <w:sz w:val="18"/>
                <w:szCs w:val="20"/>
              </w:rPr>
              <w:t>.1</w:t>
            </w:r>
            <w:r w:rsidRPr="0091406A">
              <w:rPr>
                <w:rFonts w:cs="Open Sans"/>
                <w:sz w:val="18"/>
                <w:szCs w:val="20"/>
              </w:rPr>
              <w:t xml:space="preserve"> </w:t>
            </w:r>
            <w:r w:rsidRPr="005F10B8">
              <w:rPr>
                <w:rFonts w:cs="Open Sans"/>
                <w:sz w:val="18"/>
                <w:szCs w:val="20"/>
              </w:rPr>
              <w:t>Understand legal proceedings</w:t>
            </w:r>
          </w:p>
        </w:tc>
        <w:tc>
          <w:tcPr>
            <w:tcW w:w="432" w:type="dxa"/>
            <w:shd w:val="clear" w:color="auto" w:fill="000000" w:themeFill="text1"/>
            <w:vAlign w:val="center"/>
          </w:tcPr>
          <w:p w14:paraId="7E2FC3EA" w14:textId="062C6406"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097BDE79" w14:textId="77777777" w:rsidR="00C70E24" w:rsidRPr="00F05EBE" w:rsidRDefault="00C70E24" w:rsidP="00C70E24">
            <w:pPr>
              <w:jc w:val="center"/>
              <w:rPr>
                <w:rFonts w:ascii="Arial" w:hAnsi="Arial" w:cs="Arial"/>
              </w:rPr>
            </w:pPr>
          </w:p>
        </w:tc>
        <w:tc>
          <w:tcPr>
            <w:tcW w:w="432" w:type="dxa"/>
            <w:shd w:val="clear" w:color="auto" w:fill="auto"/>
            <w:vAlign w:val="center"/>
          </w:tcPr>
          <w:p w14:paraId="7012822C" w14:textId="77777777" w:rsidR="00C70E24" w:rsidRPr="00F05EBE" w:rsidRDefault="00C70E24" w:rsidP="00C70E24">
            <w:pPr>
              <w:jc w:val="center"/>
              <w:rPr>
                <w:rFonts w:ascii="Arial" w:hAnsi="Arial" w:cs="Arial"/>
              </w:rPr>
            </w:pPr>
          </w:p>
        </w:tc>
        <w:tc>
          <w:tcPr>
            <w:tcW w:w="432" w:type="dxa"/>
            <w:shd w:val="clear" w:color="auto" w:fill="auto"/>
            <w:vAlign w:val="center"/>
          </w:tcPr>
          <w:p w14:paraId="1118D75C" w14:textId="77777777" w:rsidR="00C70E24" w:rsidRPr="00F05EBE" w:rsidRDefault="00C70E24" w:rsidP="00C70E24">
            <w:pPr>
              <w:jc w:val="center"/>
              <w:rPr>
                <w:rFonts w:ascii="Arial" w:hAnsi="Arial" w:cs="Arial"/>
              </w:rPr>
            </w:pPr>
          </w:p>
        </w:tc>
        <w:tc>
          <w:tcPr>
            <w:tcW w:w="432" w:type="dxa"/>
            <w:shd w:val="clear" w:color="auto" w:fill="auto"/>
            <w:vAlign w:val="center"/>
          </w:tcPr>
          <w:p w14:paraId="010AA431" w14:textId="77777777" w:rsidR="00C70E24" w:rsidRPr="00F05EBE" w:rsidRDefault="00C70E24" w:rsidP="00C70E24">
            <w:pPr>
              <w:jc w:val="center"/>
              <w:rPr>
                <w:rFonts w:ascii="Arial" w:hAnsi="Arial" w:cs="Arial"/>
              </w:rPr>
            </w:pPr>
          </w:p>
        </w:tc>
        <w:tc>
          <w:tcPr>
            <w:tcW w:w="432" w:type="dxa"/>
            <w:shd w:val="clear" w:color="auto" w:fill="auto"/>
            <w:vAlign w:val="center"/>
          </w:tcPr>
          <w:p w14:paraId="10498F05" w14:textId="77777777" w:rsidR="00C70E24" w:rsidRPr="00F05EBE" w:rsidRDefault="00C70E24" w:rsidP="00C70E24">
            <w:pPr>
              <w:jc w:val="center"/>
              <w:rPr>
                <w:rFonts w:ascii="Arial" w:hAnsi="Arial" w:cs="Arial"/>
              </w:rPr>
            </w:pPr>
          </w:p>
        </w:tc>
      </w:tr>
      <w:tr w:rsidR="00C70E24" w:rsidRPr="00F05EBE" w14:paraId="5F71FDAB" w14:textId="77777777" w:rsidTr="00AE45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17AFB7DE" w14:textId="331D6882"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3</w:t>
            </w:r>
            <w:r w:rsidRPr="0091406A">
              <w:rPr>
                <w:rFonts w:cs="Open Sans"/>
                <w:b/>
                <w:bCs/>
                <w:sz w:val="18"/>
                <w:szCs w:val="20"/>
              </w:rPr>
              <w:t>.</w:t>
            </w:r>
            <w:r>
              <w:rPr>
                <w:rFonts w:cs="Open Sans"/>
                <w:b/>
                <w:bCs/>
                <w:sz w:val="18"/>
                <w:szCs w:val="20"/>
              </w:rPr>
              <w:t>2</w:t>
            </w:r>
            <w:r w:rsidRPr="0091406A">
              <w:rPr>
                <w:rFonts w:cs="Open Sans"/>
                <w:sz w:val="18"/>
                <w:szCs w:val="20"/>
              </w:rPr>
              <w:t xml:space="preserve"> </w:t>
            </w:r>
            <w:r w:rsidRPr="005F10B8">
              <w:rPr>
                <w:rFonts w:cs="Open Sans"/>
                <w:sz w:val="18"/>
                <w:szCs w:val="20"/>
              </w:rPr>
              <w:t>Initiate legal action related to a fire code violation</w:t>
            </w:r>
          </w:p>
        </w:tc>
        <w:tc>
          <w:tcPr>
            <w:tcW w:w="432" w:type="dxa"/>
            <w:shd w:val="clear" w:color="auto" w:fill="000000" w:themeFill="text1"/>
            <w:vAlign w:val="center"/>
          </w:tcPr>
          <w:p w14:paraId="4B2D8DF3" w14:textId="7005E590"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2DAB7600" w14:textId="77777777" w:rsidR="00C70E24" w:rsidRPr="00F05EBE" w:rsidRDefault="00C70E24" w:rsidP="00C70E24">
            <w:pPr>
              <w:jc w:val="center"/>
              <w:rPr>
                <w:rFonts w:ascii="Arial" w:hAnsi="Arial" w:cs="Arial"/>
              </w:rPr>
            </w:pPr>
          </w:p>
        </w:tc>
        <w:tc>
          <w:tcPr>
            <w:tcW w:w="432" w:type="dxa"/>
            <w:shd w:val="clear" w:color="auto" w:fill="auto"/>
            <w:vAlign w:val="center"/>
          </w:tcPr>
          <w:p w14:paraId="25DAA5DC" w14:textId="77777777" w:rsidR="00C70E24" w:rsidRPr="00F05EBE" w:rsidRDefault="00C70E24" w:rsidP="00C70E24">
            <w:pPr>
              <w:jc w:val="center"/>
              <w:rPr>
                <w:rFonts w:ascii="Arial" w:hAnsi="Arial" w:cs="Arial"/>
              </w:rPr>
            </w:pPr>
          </w:p>
        </w:tc>
        <w:tc>
          <w:tcPr>
            <w:tcW w:w="432" w:type="dxa"/>
            <w:shd w:val="clear" w:color="auto" w:fill="auto"/>
            <w:vAlign w:val="center"/>
          </w:tcPr>
          <w:p w14:paraId="5019A3D1" w14:textId="77777777" w:rsidR="00C70E24" w:rsidRPr="00F05EBE" w:rsidRDefault="00C70E24" w:rsidP="00C70E24">
            <w:pPr>
              <w:jc w:val="center"/>
              <w:rPr>
                <w:rFonts w:ascii="Arial" w:hAnsi="Arial" w:cs="Arial"/>
              </w:rPr>
            </w:pPr>
          </w:p>
        </w:tc>
        <w:tc>
          <w:tcPr>
            <w:tcW w:w="432" w:type="dxa"/>
            <w:shd w:val="clear" w:color="auto" w:fill="auto"/>
            <w:vAlign w:val="center"/>
          </w:tcPr>
          <w:p w14:paraId="02AE59ED" w14:textId="77777777" w:rsidR="00C70E24" w:rsidRPr="00F05EBE" w:rsidRDefault="00C70E24" w:rsidP="00C70E24">
            <w:pPr>
              <w:jc w:val="center"/>
              <w:rPr>
                <w:rFonts w:ascii="Arial" w:hAnsi="Arial" w:cs="Arial"/>
              </w:rPr>
            </w:pPr>
          </w:p>
        </w:tc>
        <w:tc>
          <w:tcPr>
            <w:tcW w:w="432" w:type="dxa"/>
            <w:shd w:val="clear" w:color="auto" w:fill="auto"/>
            <w:vAlign w:val="center"/>
          </w:tcPr>
          <w:p w14:paraId="75BC9A22" w14:textId="77777777" w:rsidR="00C70E24" w:rsidRPr="00F05EBE" w:rsidRDefault="00C70E24" w:rsidP="00C70E24">
            <w:pPr>
              <w:jc w:val="center"/>
              <w:rPr>
                <w:rFonts w:ascii="Arial" w:hAnsi="Arial" w:cs="Arial"/>
              </w:rPr>
            </w:pPr>
          </w:p>
        </w:tc>
      </w:tr>
      <w:tr w:rsidR="00C70E24" w:rsidRPr="00F05EBE" w14:paraId="2C86A46E"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1ED87679" w14:textId="445ED8A4"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3</w:t>
            </w:r>
            <w:r w:rsidRPr="0091406A">
              <w:rPr>
                <w:rFonts w:cs="Open Sans"/>
                <w:b/>
                <w:bCs/>
                <w:sz w:val="18"/>
                <w:szCs w:val="20"/>
              </w:rPr>
              <w:t>.</w:t>
            </w:r>
            <w:r>
              <w:rPr>
                <w:rFonts w:cs="Open Sans"/>
                <w:b/>
                <w:bCs/>
                <w:sz w:val="18"/>
                <w:szCs w:val="20"/>
              </w:rPr>
              <w:t>3</w:t>
            </w:r>
            <w:r w:rsidRPr="0091406A">
              <w:rPr>
                <w:rFonts w:cs="Open Sans"/>
                <w:sz w:val="18"/>
                <w:szCs w:val="20"/>
              </w:rPr>
              <w:t xml:space="preserve"> </w:t>
            </w:r>
            <w:r w:rsidRPr="00D67F04">
              <w:rPr>
                <w:rFonts w:cs="Open Sans"/>
                <w:sz w:val="18"/>
                <w:szCs w:val="20"/>
              </w:rPr>
              <w:t>Recommend policies and procedures for the delivery</w:t>
            </w:r>
            <w:r>
              <w:rPr>
                <w:rFonts w:cs="Open Sans"/>
                <w:sz w:val="18"/>
                <w:szCs w:val="20"/>
              </w:rPr>
              <w:t xml:space="preserve"> of</w:t>
            </w:r>
          </w:p>
        </w:tc>
        <w:tc>
          <w:tcPr>
            <w:tcW w:w="432" w:type="dxa"/>
            <w:shd w:val="clear" w:color="auto" w:fill="000000" w:themeFill="text1"/>
            <w:vAlign w:val="center"/>
          </w:tcPr>
          <w:p w14:paraId="7145CE67" w14:textId="0CA2A04A"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1E0C4C71" w14:textId="77777777" w:rsidR="00C70E24" w:rsidRPr="00F05EBE" w:rsidRDefault="00C70E24" w:rsidP="00C70E24">
            <w:pPr>
              <w:jc w:val="center"/>
              <w:rPr>
                <w:rFonts w:ascii="Arial" w:hAnsi="Arial" w:cs="Arial"/>
              </w:rPr>
            </w:pPr>
          </w:p>
        </w:tc>
        <w:tc>
          <w:tcPr>
            <w:tcW w:w="432" w:type="dxa"/>
            <w:shd w:val="clear" w:color="auto" w:fill="auto"/>
            <w:vAlign w:val="center"/>
          </w:tcPr>
          <w:p w14:paraId="58DD4AD0" w14:textId="77777777" w:rsidR="00C70E24" w:rsidRPr="00F05EBE" w:rsidRDefault="00C70E24" w:rsidP="00C70E24">
            <w:pPr>
              <w:jc w:val="center"/>
              <w:rPr>
                <w:rFonts w:ascii="Arial" w:hAnsi="Arial" w:cs="Arial"/>
              </w:rPr>
            </w:pPr>
          </w:p>
        </w:tc>
        <w:tc>
          <w:tcPr>
            <w:tcW w:w="432" w:type="dxa"/>
            <w:shd w:val="clear" w:color="auto" w:fill="auto"/>
            <w:vAlign w:val="center"/>
          </w:tcPr>
          <w:p w14:paraId="3C8BFD82" w14:textId="77777777" w:rsidR="00C70E24" w:rsidRPr="00F05EBE" w:rsidRDefault="00C70E24" w:rsidP="00C70E24">
            <w:pPr>
              <w:jc w:val="center"/>
              <w:rPr>
                <w:rFonts w:ascii="Arial" w:hAnsi="Arial" w:cs="Arial"/>
              </w:rPr>
            </w:pPr>
          </w:p>
        </w:tc>
        <w:tc>
          <w:tcPr>
            <w:tcW w:w="432" w:type="dxa"/>
            <w:shd w:val="clear" w:color="auto" w:fill="auto"/>
            <w:vAlign w:val="center"/>
          </w:tcPr>
          <w:p w14:paraId="618925F0"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65814D7D" w14:textId="1380F64C" w:rsidR="00C70E24" w:rsidRPr="00F05EBE" w:rsidRDefault="00C70E24" w:rsidP="00C70E24">
            <w:pPr>
              <w:jc w:val="center"/>
              <w:rPr>
                <w:rFonts w:ascii="Arial" w:hAnsi="Arial" w:cs="Arial"/>
              </w:rPr>
            </w:pPr>
            <w:r w:rsidRPr="00F05EBE">
              <w:rPr>
                <w:rFonts w:ascii="Arial" w:hAnsi="Arial" w:cs="Arial"/>
              </w:rPr>
              <w:t>●</w:t>
            </w:r>
          </w:p>
        </w:tc>
      </w:tr>
      <w:tr w:rsidR="00C70E24" w:rsidRPr="00F05EBE" w14:paraId="041B33B2" w14:textId="77777777" w:rsidTr="0019231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504" w:type="dxa"/>
            <w:gridSpan w:val="7"/>
            <w:tcBorders>
              <w:top w:val="single" w:sz="4" w:space="0" w:color="auto"/>
            </w:tcBorders>
            <w:vAlign w:val="center"/>
          </w:tcPr>
          <w:p w14:paraId="4B68874B" w14:textId="112160F6" w:rsidR="00C70E24" w:rsidRPr="00F05EBE" w:rsidRDefault="00C70E24" w:rsidP="00C70E24">
            <w:pPr>
              <w:rPr>
                <w:rFonts w:ascii="Arial" w:hAnsi="Arial" w:cs="Arial"/>
              </w:rPr>
            </w:pPr>
            <w:r>
              <w:rPr>
                <w:rFonts w:cs="Open Sans"/>
                <w:b/>
                <w:bCs/>
                <w:sz w:val="18"/>
                <w:szCs w:val="18"/>
              </w:rPr>
              <w:t>Field Inspection</w:t>
            </w:r>
          </w:p>
        </w:tc>
      </w:tr>
      <w:tr w:rsidR="00C70E24" w:rsidRPr="00F05EBE" w14:paraId="3BC84641" w14:textId="77777777" w:rsidTr="006D59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23D1BD24" w14:textId="0D3C059B" w:rsidR="00C70E24" w:rsidRDefault="00C70E24" w:rsidP="00C70E24">
            <w:pPr>
              <w:rPr>
                <w:rFonts w:cs="Open Sans"/>
                <w:b/>
                <w:bCs/>
                <w:sz w:val="18"/>
                <w:szCs w:val="18"/>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sidRPr="0091406A">
              <w:rPr>
                <w:rFonts w:cs="Open Sans"/>
                <w:sz w:val="18"/>
                <w:szCs w:val="20"/>
              </w:rPr>
              <w:t xml:space="preserve"> </w:t>
            </w:r>
            <w:r w:rsidRPr="00D67F04">
              <w:rPr>
                <w:rFonts w:cs="Open Sans"/>
                <w:sz w:val="18"/>
                <w:szCs w:val="20"/>
              </w:rPr>
              <w:t>Compute the maximum allowable occupant load</w:t>
            </w:r>
          </w:p>
        </w:tc>
        <w:tc>
          <w:tcPr>
            <w:tcW w:w="432" w:type="dxa"/>
            <w:shd w:val="clear" w:color="auto" w:fill="auto"/>
            <w:vAlign w:val="center"/>
          </w:tcPr>
          <w:p w14:paraId="4051DC4E" w14:textId="77777777" w:rsidR="00C70E24" w:rsidRPr="00F05EBE" w:rsidRDefault="00C70E24" w:rsidP="00C70E24">
            <w:pPr>
              <w:jc w:val="center"/>
              <w:rPr>
                <w:rFonts w:ascii="Arial" w:hAnsi="Arial" w:cs="Arial"/>
              </w:rPr>
            </w:pPr>
          </w:p>
        </w:tc>
        <w:tc>
          <w:tcPr>
            <w:tcW w:w="432" w:type="dxa"/>
            <w:shd w:val="clear" w:color="auto" w:fill="auto"/>
            <w:vAlign w:val="center"/>
          </w:tcPr>
          <w:p w14:paraId="1F7D6817"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290F0656" w14:textId="736462C5"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4072CBC3" w14:textId="77777777" w:rsidR="00C70E24" w:rsidRPr="00F05EBE" w:rsidRDefault="00C70E24" w:rsidP="00C70E24">
            <w:pPr>
              <w:jc w:val="center"/>
              <w:rPr>
                <w:rFonts w:ascii="Arial" w:hAnsi="Arial" w:cs="Arial"/>
              </w:rPr>
            </w:pPr>
          </w:p>
        </w:tc>
        <w:tc>
          <w:tcPr>
            <w:tcW w:w="432" w:type="dxa"/>
            <w:shd w:val="clear" w:color="auto" w:fill="auto"/>
            <w:vAlign w:val="center"/>
          </w:tcPr>
          <w:p w14:paraId="0EFFCC5D" w14:textId="77777777" w:rsidR="00C70E24" w:rsidRPr="00F05EBE" w:rsidRDefault="00C70E24" w:rsidP="00C70E24">
            <w:pPr>
              <w:jc w:val="center"/>
              <w:rPr>
                <w:rFonts w:ascii="Arial" w:hAnsi="Arial" w:cs="Arial"/>
              </w:rPr>
            </w:pPr>
          </w:p>
        </w:tc>
        <w:tc>
          <w:tcPr>
            <w:tcW w:w="432" w:type="dxa"/>
            <w:shd w:val="clear" w:color="auto" w:fill="auto"/>
            <w:vAlign w:val="center"/>
          </w:tcPr>
          <w:p w14:paraId="064FBB12" w14:textId="77777777" w:rsidR="00C70E24" w:rsidRPr="00F05EBE" w:rsidRDefault="00C70E24" w:rsidP="00C70E24">
            <w:pPr>
              <w:jc w:val="center"/>
              <w:rPr>
                <w:rFonts w:ascii="Arial" w:hAnsi="Arial" w:cs="Arial"/>
              </w:rPr>
            </w:pPr>
          </w:p>
        </w:tc>
      </w:tr>
      <w:tr w:rsidR="00C70E24" w:rsidRPr="00F05EBE" w14:paraId="4CABE729" w14:textId="77777777" w:rsidTr="006D59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0ABE2E41" w14:textId="79CFE5DF"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2</w:t>
            </w:r>
            <w:r w:rsidRPr="0091406A">
              <w:rPr>
                <w:rFonts w:cs="Open Sans"/>
                <w:sz w:val="18"/>
                <w:szCs w:val="20"/>
              </w:rPr>
              <w:t xml:space="preserve"> </w:t>
            </w:r>
            <w:r w:rsidRPr="00D67F04">
              <w:rPr>
                <w:rFonts w:cs="Open Sans"/>
                <w:sz w:val="18"/>
                <w:szCs w:val="20"/>
              </w:rPr>
              <w:t>Identify the occupancy classifications of a building</w:t>
            </w:r>
          </w:p>
        </w:tc>
        <w:tc>
          <w:tcPr>
            <w:tcW w:w="432" w:type="dxa"/>
            <w:shd w:val="clear" w:color="auto" w:fill="auto"/>
            <w:vAlign w:val="center"/>
          </w:tcPr>
          <w:p w14:paraId="3D012E82" w14:textId="77777777" w:rsidR="00C70E24" w:rsidRPr="00F05EBE" w:rsidRDefault="00C70E24" w:rsidP="00C70E24">
            <w:pPr>
              <w:jc w:val="center"/>
              <w:rPr>
                <w:rFonts w:ascii="Arial" w:hAnsi="Arial" w:cs="Arial"/>
              </w:rPr>
            </w:pPr>
          </w:p>
        </w:tc>
        <w:tc>
          <w:tcPr>
            <w:tcW w:w="432" w:type="dxa"/>
            <w:shd w:val="clear" w:color="auto" w:fill="auto"/>
            <w:vAlign w:val="center"/>
          </w:tcPr>
          <w:p w14:paraId="71620239"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57FC2C1B" w14:textId="641B64B5"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0034FB21" w14:textId="77777777" w:rsidR="00C70E24" w:rsidRPr="00F05EBE" w:rsidRDefault="00C70E24" w:rsidP="00C70E24">
            <w:pPr>
              <w:jc w:val="center"/>
              <w:rPr>
                <w:rFonts w:ascii="Arial" w:hAnsi="Arial" w:cs="Arial"/>
              </w:rPr>
            </w:pPr>
          </w:p>
        </w:tc>
        <w:tc>
          <w:tcPr>
            <w:tcW w:w="432" w:type="dxa"/>
            <w:shd w:val="clear" w:color="auto" w:fill="auto"/>
            <w:vAlign w:val="center"/>
          </w:tcPr>
          <w:p w14:paraId="0B92C302" w14:textId="77777777" w:rsidR="00C70E24" w:rsidRPr="00F05EBE" w:rsidRDefault="00C70E24" w:rsidP="00C70E24">
            <w:pPr>
              <w:jc w:val="center"/>
              <w:rPr>
                <w:rFonts w:ascii="Arial" w:hAnsi="Arial" w:cs="Arial"/>
              </w:rPr>
            </w:pPr>
          </w:p>
        </w:tc>
        <w:tc>
          <w:tcPr>
            <w:tcW w:w="432" w:type="dxa"/>
            <w:shd w:val="clear" w:color="auto" w:fill="auto"/>
            <w:vAlign w:val="center"/>
          </w:tcPr>
          <w:p w14:paraId="184FE90A" w14:textId="77777777" w:rsidR="00C70E24" w:rsidRPr="00F05EBE" w:rsidRDefault="00C70E24" w:rsidP="00C70E24">
            <w:pPr>
              <w:jc w:val="center"/>
              <w:rPr>
                <w:rFonts w:ascii="Arial" w:hAnsi="Arial" w:cs="Arial"/>
              </w:rPr>
            </w:pPr>
          </w:p>
        </w:tc>
      </w:tr>
      <w:tr w:rsidR="00C70E24" w:rsidRPr="00F05EBE" w14:paraId="717BB306"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3473A2D0" w14:textId="318FD794"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3</w:t>
            </w:r>
            <w:r w:rsidRPr="0091406A">
              <w:rPr>
                <w:rFonts w:cs="Open Sans"/>
                <w:sz w:val="18"/>
                <w:szCs w:val="20"/>
              </w:rPr>
              <w:t xml:space="preserve"> </w:t>
            </w:r>
            <w:r w:rsidRPr="00D67F04">
              <w:rPr>
                <w:rFonts w:cs="Open Sans"/>
                <w:sz w:val="18"/>
                <w:szCs w:val="20"/>
              </w:rPr>
              <w:t>Evaluate a building’s area, height, occupancy classification</w:t>
            </w:r>
          </w:p>
        </w:tc>
        <w:tc>
          <w:tcPr>
            <w:tcW w:w="432" w:type="dxa"/>
            <w:shd w:val="clear" w:color="auto" w:fill="auto"/>
            <w:vAlign w:val="center"/>
          </w:tcPr>
          <w:p w14:paraId="5339D775"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6D0B91CC" w14:textId="3BFF28E5"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6FE52755"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4522DB32" w14:textId="4DB6BC7C"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653FD59E" w14:textId="77777777" w:rsidR="00C70E24" w:rsidRPr="00F05EBE" w:rsidRDefault="00C70E24" w:rsidP="00C70E24">
            <w:pPr>
              <w:jc w:val="center"/>
              <w:rPr>
                <w:rFonts w:ascii="Arial" w:hAnsi="Arial" w:cs="Arial"/>
              </w:rPr>
            </w:pPr>
          </w:p>
        </w:tc>
        <w:tc>
          <w:tcPr>
            <w:tcW w:w="432" w:type="dxa"/>
            <w:shd w:val="clear" w:color="auto" w:fill="auto"/>
            <w:vAlign w:val="center"/>
          </w:tcPr>
          <w:p w14:paraId="5CF3010A" w14:textId="77777777" w:rsidR="00C70E24" w:rsidRPr="00F05EBE" w:rsidRDefault="00C70E24" w:rsidP="00C70E24">
            <w:pPr>
              <w:jc w:val="center"/>
              <w:rPr>
                <w:rFonts w:ascii="Arial" w:hAnsi="Arial" w:cs="Arial"/>
              </w:rPr>
            </w:pPr>
          </w:p>
        </w:tc>
      </w:tr>
      <w:tr w:rsidR="00C70E24" w:rsidRPr="00F05EBE" w14:paraId="77E97CD3"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4E1F0DC7" w14:textId="5366A10A"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4</w:t>
            </w:r>
            <w:r w:rsidRPr="0091406A">
              <w:rPr>
                <w:rFonts w:cs="Open Sans"/>
                <w:sz w:val="18"/>
                <w:szCs w:val="20"/>
              </w:rPr>
              <w:t xml:space="preserve"> </w:t>
            </w:r>
            <w:r w:rsidRPr="00D67F04">
              <w:rPr>
                <w:rFonts w:cs="Open Sans"/>
                <w:sz w:val="18"/>
                <w:szCs w:val="20"/>
              </w:rPr>
              <w:t>Evaluate fire protection systems and equipment</w:t>
            </w:r>
          </w:p>
        </w:tc>
        <w:tc>
          <w:tcPr>
            <w:tcW w:w="432" w:type="dxa"/>
            <w:shd w:val="clear" w:color="auto" w:fill="000000" w:themeFill="text1"/>
            <w:vAlign w:val="center"/>
          </w:tcPr>
          <w:p w14:paraId="18605F71" w14:textId="55EBEB68"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443A24DA" w14:textId="77777777" w:rsidR="00C70E24" w:rsidRPr="00F05EBE" w:rsidRDefault="00C70E24" w:rsidP="00C70E24">
            <w:pPr>
              <w:jc w:val="center"/>
              <w:rPr>
                <w:rFonts w:ascii="Arial" w:hAnsi="Arial" w:cs="Arial"/>
              </w:rPr>
            </w:pPr>
          </w:p>
        </w:tc>
        <w:tc>
          <w:tcPr>
            <w:tcW w:w="432" w:type="dxa"/>
            <w:shd w:val="clear" w:color="auto" w:fill="auto"/>
            <w:vAlign w:val="center"/>
          </w:tcPr>
          <w:p w14:paraId="05A49EE2" w14:textId="77777777" w:rsidR="00C70E24" w:rsidRPr="00F05EBE" w:rsidRDefault="00C70E24" w:rsidP="00C70E24">
            <w:pPr>
              <w:jc w:val="center"/>
              <w:rPr>
                <w:rFonts w:ascii="Arial" w:hAnsi="Arial" w:cs="Arial"/>
              </w:rPr>
            </w:pPr>
          </w:p>
        </w:tc>
        <w:tc>
          <w:tcPr>
            <w:tcW w:w="432" w:type="dxa"/>
            <w:shd w:val="clear" w:color="auto" w:fill="auto"/>
            <w:vAlign w:val="center"/>
          </w:tcPr>
          <w:p w14:paraId="176FF5DB"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3D379D6A" w14:textId="241EB1EF"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199EB098" w14:textId="208D73BF" w:rsidR="00C70E24" w:rsidRPr="00F05EBE" w:rsidRDefault="00C70E24" w:rsidP="00C70E24">
            <w:pPr>
              <w:jc w:val="center"/>
              <w:rPr>
                <w:rFonts w:ascii="Arial" w:hAnsi="Arial" w:cs="Arial"/>
              </w:rPr>
            </w:pPr>
            <w:r w:rsidRPr="00F05EBE">
              <w:rPr>
                <w:rFonts w:ascii="Arial" w:hAnsi="Arial" w:cs="Arial"/>
              </w:rPr>
              <w:t>●</w:t>
            </w:r>
          </w:p>
        </w:tc>
      </w:tr>
      <w:tr w:rsidR="00C70E24" w:rsidRPr="00F05EBE" w14:paraId="6E0A00E1"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7BFF4028" w14:textId="10D0A85C"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5</w:t>
            </w:r>
            <w:r w:rsidRPr="0091406A">
              <w:rPr>
                <w:rFonts w:cs="Open Sans"/>
                <w:sz w:val="18"/>
                <w:szCs w:val="20"/>
              </w:rPr>
              <w:t xml:space="preserve"> </w:t>
            </w:r>
            <w:r w:rsidRPr="00EB4580">
              <w:rPr>
                <w:rFonts w:cs="Open Sans"/>
                <w:sz w:val="18"/>
                <w:szCs w:val="20"/>
              </w:rPr>
              <w:t>Witness an acceptance test for an integrated</w:t>
            </w:r>
          </w:p>
        </w:tc>
        <w:tc>
          <w:tcPr>
            <w:tcW w:w="432" w:type="dxa"/>
            <w:shd w:val="clear" w:color="auto" w:fill="auto"/>
            <w:vAlign w:val="center"/>
          </w:tcPr>
          <w:p w14:paraId="0A4D2A0F" w14:textId="77777777" w:rsidR="00C70E24" w:rsidRPr="00F05EBE" w:rsidRDefault="00C70E24" w:rsidP="00C70E24">
            <w:pPr>
              <w:jc w:val="center"/>
              <w:rPr>
                <w:rFonts w:ascii="Arial" w:hAnsi="Arial" w:cs="Arial"/>
              </w:rPr>
            </w:pPr>
          </w:p>
        </w:tc>
        <w:tc>
          <w:tcPr>
            <w:tcW w:w="432" w:type="dxa"/>
            <w:shd w:val="clear" w:color="auto" w:fill="auto"/>
            <w:vAlign w:val="center"/>
          </w:tcPr>
          <w:p w14:paraId="4D5327BD" w14:textId="77777777" w:rsidR="00C70E24" w:rsidRPr="00F05EBE" w:rsidRDefault="00C70E24" w:rsidP="00C70E24">
            <w:pPr>
              <w:jc w:val="center"/>
              <w:rPr>
                <w:rFonts w:ascii="Arial" w:hAnsi="Arial" w:cs="Arial"/>
              </w:rPr>
            </w:pPr>
          </w:p>
        </w:tc>
        <w:tc>
          <w:tcPr>
            <w:tcW w:w="432" w:type="dxa"/>
            <w:shd w:val="clear" w:color="auto" w:fill="auto"/>
            <w:vAlign w:val="center"/>
          </w:tcPr>
          <w:p w14:paraId="0A285089" w14:textId="77777777" w:rsidR="00C70E24" w:rsidRPr="00F05EBE" w:rsidRDefault="00C70E24" w:rsidP="00C70E24">
            <w:pPr>
              <w:jc w:val="center"/>
              <w:rPr>
                <w:rFonts w:ascii="Arial" w:hAnsi="Arial" w:cs="Arial"/>
              </w:rPr>
            </w:pPr>
          </w:p>
        </w:tc>
        <w:tc>
          <w:tcPr>
            <w:tcW w:w="432" w:type="dxa"/>
            <w:shd w:val="clear" w:color="auto" w:fill="auto"/>
            <w:vAlign w:val="center"/>
          </w:tcPr>
          <w:p w14:paraId="47A64733"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5106488B" w14:textId="2446FAC9"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7919CE3D" w14:textId="77777777" w:rsidR="00C70E24" w:rsidRPr="00F05EBE" w:rsidRDefault="00C70E24" w:rsidP="00C70E24">
            <w:pPr>
              <w:jc w:val="center"/>
              <w:rPr>
                <w:rFonts w:ascii="Arial" w:hAnsi="Arial" w:cs="Arial"/>
              </w:rPr>
            </w:pPr>
          </w:p>
        </w:tc>
      </w:tr>
      <w:tr w:rsidR="00C70E24" w:rsidRPr="00F05EBE" w14:paraId="5382BDA2" w14:textId="77777777" w:rsidTr="006D59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44809956" w14:textId="59B1D84D"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6</w:t>
            </w:r>
            <w:r w:rsidRPr="0091406A">
              <w:rPr>
                <w:rFonts w:cs="Open Sans"/>
                <w:sz w:val="18"/>
                <w:szCs w:val="20"/>
              </w:rPr>
              <w:t xml:space="preserve"> </w:t>
            </w:r>
            <w:r w:rsidRPr="00EB4580">
              <w:rPr>
                <w:rFonts w:cs="Open Sans"/>
                <w:sz w:val="18"/>
                <w:szCs w:val="20"/>
              </w:rPr>
              <w:t>Inspect means of egress elements</w:t>
            </w:r>
          </w:p>
        </w:tc>
        <w:tc>
          <w:tcPr>
            <w:tcW w:w="432" w:type="dxa"/>
            <w:shd w:val="clear" w:color="auto" w:fill="auto"/>
            <w:vAlign w:val="center"/>
          </w:tcPr>
          <w:p w14:paraId="1487432C"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2428BB0A" w14:textId="14DEB2EB"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499C301F" w14:textId="3A031233"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07EEE5AA" w14:textId="77777777" w:rsidR="00C70E24" w:rsidRPr="00F05EBE" w:rsidRDefault="00C70E24" w:rsidP="00C70E24">
            <w:pPr>
              <w:jc w:val="center"/>
              <w:rPr>
                <w:rFonts w:ascii="Arial" w:hAnsi="Arial" w:cs="Arial"/>
              </w:rPr>
            </w:pPr>
          </w:p>
        </w:tc>
        <w:tc>
          <w:tcPr>
            <w:tcW w:w="432" w:type="dxa"/>
            <w:shd w:val="clear" w:color="auto" w:fill="auto"/>
            <w:vAlign w:val="center"/>
          </w:tcPr>
          <w:p w14:paraId="72ED5A69" w14:textId="77777777" w:rsidR="00C70E24" w:rsidRPr="00F05EBE" w:rsidRDefault="00C70E24" w:rsidP="00C70E24">
            <w:pPr>
              <w:jc w:val="center"/>
              <w:rPr>
                <w:rFonts w:ascii="Arial" w:hAnsi="Arial" w:cs="Arial"/>
              </w:rPr>
            </w:pPr>
          </w:p>
        </w:tc>
        <w:tc>
          <w:tcPr>
            <w:tcW w:w="432" w:type="dxa"/>
            <w:shd w:val="clear" w:color="auto" w:fill="auto"/>
            <w:vAlign w:val="center"/>
          </w:tcPr>
          <w:p w14:paraId="16B25C11" w14:textId="77777777" w:rsidR="00C70E24" w:rsidRPr="00F05EBE" w:rsidRDefault="00C70E24" w:rsidP="00C70E24">
            <w:pPr>
              <w:jc w:val="center"/>
              <w:rPr>
                <w:rFonts w:ascii="Arial" w:hAnsi="Arial" w:cs="Arial"/>
              </w:rPr>
            </w:pPr>
          </w:p>
        </w:tc>
      </w:tr>
      <w:tr w:rsidR="00C70E24" w:rsidRPr="00F05EBE" w14:paraId="652AEC3D"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7BF4D6AF" w14:textId="3AB5D918"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7</w:t>
            </w:r>
            <w:r w:rsidRPr="0091406A">
              <w:rPr>
                <w:rFonts w:cs="Open Sans"/>
                <w:sz w:val="18"/>
                <w:szCs w:val="20"/>
              </w:rPr>
              <w:t xml:space="preserve"> </w:t>
            </w:r>
            <w:r w:rsidRPr="00EB4580">
              <w:rPr>
                <w:rFonts w:cs="Open Sans"/>
                <w:sz w:val="18"/>
                <w:szCs w:val="20"/>
              </w:rPr>
              <w:t>Identify hazardous conditions involving equipment</w:t>
            </w:r>
          </w:p>
        </w:tc>
        <w:tc>
          <w:tcPr>
            <w:tcW w:w="432" w:type="dxa"/>
            <w:shd w:val="clear" w:color="auto" w:fill="000000" w:themeFill="text1"/>
            <w:vAlign w:val="center"/>
          </w:tcPr>
          <w:p w14:paraId="7ADCEBC9" w14:textId="56B2DB48"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084E73BC" w14:textId="77777777" w:rsidR="00C70E24" w:rsidRPr="00F05EBE" w:rsidRDefault="00C70E24" w:rsidP="00C70E24">
            <w:pPr>
              <w:jc w:val="center"/>
              <w:rPr>
                <w:rFonts w:ascii="Arial" w:hAnsi="Arial" w:cs="Arial"/>
              </w:rPr>
            </w:pPr>
          </w:p>
        </w:tc>
        <w:tc>
          <w:tcPr>
            <w:tcW w:w="432" w:type="dxa"/>
            <w:shd w:val="clear" w:color="auto" w:fill="auto"/>
            <w:vAlign w:val="center"/>
          </w:tcPr>
          <w:p w14:paraId="44BAB48F"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49ADB3CE" w14:textId="200AFCC0"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27D7C838" w14:textId="77777777" w:rsidR="00C70E24" w:rsidRPr="00F05EBE" w:rsidRDefault="00C70E24" w:rsidP="00C70E24">
            <w:pPr>
              <w:jc w:val="center"/>
              <w:rPr>
                <w:rFonts w:ascii="Arial" w:hAnsi="Arial" w:cs="Arial"/>
              </w:rPr>
            </w:pPr>
          </w:p>
        </w:tc>
        <w:tc>
          <w:tcPr>
            <w:tcW w:w="432" w:type="dxa"/>
            <w:shd w:val="clear" w:color="auto" w:fill="auto"/>
            <w:vAlign w:val="center"/>
          </w:tcPr>
          <w:p w14:paraId="1C28D2C7" w14:textId="77777777" w:rsidR="00C70E24" w:rsidRPr="00F05EBE" w:rsidRDefault="00C70E24" w:rsidP="00C70E24">
            <w:pPr>
              <w:jc w:val="center"/>
              <w:rPr>
                <w:rFonts w:ascii="Arial" w:hAnsi="Arial" w:cs="Arial"/>
              </w:rPr>
            </w:pPr>
          </w:p>
        </w:tc>
      </w:tr>
      <w:tr w:rsidR="00C70E24" w:rsidRPr="00F05EBE" w14:paraId="18C6427F"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57DD4486" w14:textId="08F1C726"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8</w:t>
            </w:r>
            <w:r w:rsidRPr="0091406A">
              <w:rPr>
                <w:rFonts w:cs="Open Sans"/>
                <w:sz w:val="18"/>
                <w:szCs w:val="20"/>
              </w:rPr>
              <w:t xml:space="preserve"> </w:t>
            </w:r>
            <w:r w:rsidRPr="00EB4580">
              <w:rPr>
                <w:rFonts w:cs="Open Sans"/>
                <w:sz w:val="18"/>
                <w:szCs w:val="20"/>
              </w:rPr>
              <w:t>Evaluate emergency planning and preparedness procedures</w:t>
            </w:r>
          </w:p>
        </w:tc>
        <w:tc>
          <w:tcPr>
            <w:tcW w:w="432" w:type="dxa"/>
            <w:shd w:val="clear" w:color="auto" w:fill="auto"/>
            <w:vAlign w:val="center"/>
          </w:tcPr>
          <w:p w14:paraId="5E9AA01F" w14:textId="77777777" w:rsidR="00C70E24" w:rsidRPr="00F05EBE" w:rsidRDefault="00C70E24" w:rsidP="00C70E24">
            <w:pPr>
              <w:jc w:val="center"/>
              <w:rPr>
                <w:rFonts w:ascii="Arial" w:hAnsi="Arial" w:cs="Arial"/>
              </w:rPr>
            </w:pPr>
          </w:p>
        </w:tc>
        <w:tc>
          <w:tcPr>
            <w:tcW w:w="432" w:type="dxa"/>
            <w:shd w:val="clear" w:color="auto" w:fill="auto"/>
            <w:vAlign w:val="center"/>
          </w:tcPr>
          <w:p w14:paraId="6CFD9E20" w14:textId="77777777" w:rsidR="00C70E24" w:rsidRPr="00F05EBE" w:rsidRDefault="00C70E24" w:rsidP="00C70E24">
            <w:pPr>
              <w:jc w:val="center"/>
              <w:rPr>
                <w:rFonts w:ascii="Arial" w:hAnsi="Arial" w:cs="Arial"/>
              </w:rPr>
            </w:pPr>
          </w:p>
        </w:tc>
        <w:tc>
          <w:tcPr>
            <w:tcW w:w="432" w:type="dxa"/>
            <w:shd w:val="clear" w:color="auto" w:fill="auto"/>
            <w:vAlign w:val="center"/>
          </w:tcPr>
          <w:p w14:paraId="58A81BCC" w14:textId="77777777" w:rsidR="00C70E24" w:rsidRPr="00F05EBE" w:rsidRDefault="00C70E24" w:rsidP="00C70E24">
            <w:pPr>
              <w:jc w:val="center"/>
              <w:rPr>
                <w:rFonts w:ascii="Arial" w:hAnsi="Arial" w:cs="Arial"/>
              </w:rPr>
            </w:pPr>
          </w:p>
        </w:tc>
        <w:tc>
          <w:tcPr>
            <w:tcW w:w="432" w:type="dxa"/>
            <w:shd w:val="clear" w:color="auto" w:fill="auto"/>
            <w:vAlign w:val="center"/>
          </w:tcPr>
          <w:p w14:paraId="443F49C9" w14:textId="77777777" w:rsidR="00C70E24" w:rsidRPr="00F05EBE" w:rsidRDefault="00C70E24" w:rsidP="00C70E24">
            <w:pPr>
              <w:jc w:val="center"/>
              <w:rPr>
                <w:rFonts w:ascii="Arial" w:hAnsi="Arial" w:cs="Arial"/>
              </w:rPr>
            </w:pPr>
          </w:p>
        </w:tc>
        <w:tc>
          <w:tcPr>
            <w:tcW w:w="432" w:type="dxa"/>
            <w:shd w:val="clear" w:color="auto" w:fill="auto"/>
            <w:vAlign w:val="center"/>
          </w:tcPr>
          <w:p w14:paraId="4AFE7458"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1EC22305" w14:textId="4E75E08A" w:rsidR="00C70E24" w:rsidRPr="00F05EBE" w:rsidRDefault="00C70E24" w:rsidP="00C70E24">
            <w:pPr>
              <w:jc w:val="center"/>
              <w:rPr>
                <w:rFonts w:ascii="Arial" w:hAnsi="Arial" w:cs="Arial"/>
              </w:rPr>
            </w:pPr>
            <w:r w:rsidRPr="00F05EBE">
              <w:rPr>
                <w:rFonts w:ascii="Arial" w:hAnsi="Arial" w:cs="Arial"/>
              </w:rPr>
              <w:t>●</w:t>
            </w:r>
          </w:p>
        </w:tc>
      </w:tr>
      <w:tr w:rsidR="00C70E24" w:rsidRPr="00F05EBE" w14:paraId="37F2D0F9"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6AC980DA" w14:textId="7947B9D8"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9</w:t>
            </w:r>
            <w:r w:rsidRPr="0091406A">
              <w:rPr>
                <w:rFonts w:cs="Open Sans"/>
                <w:sz w:val="18"/>
                <w:szCs w:val="20"/>
              </w:rPr>
              <w:t xml:space="preserve"> </w:t>
            </w:r>
            <w:r w:rsidRPr="00EB4580">
              <w:rPr>
                <w:rFonts w:cs="Open Sans"/>
                <w:sz w:val="18"/>
                <w:szCs w:val="20"/>
              </w:rPr>
              <w:t>Assist with the development and evaluation of emergency</w:t>
            </w:r>
          </w:p>
        </w:tc>
        <w:tc>
          <w:tcPr>
            <w:tcW w:w="432" w:type="dxa"/>
            <w:shd w:val="clear" w:color="auto" w:fill="auto"/>
            <w:vAlign w:val="center"/>
          </w:tcPr>
          <w:p w14:paraId="4F612195" w14:textId="77777777" w:rsidR="00C70E24" w:rsidRPr="00F05EBE" w:rsidRDefault="00C70E24" w:rsidP="00C70E24">
            <w:pPr>
              <w:jc w:val="center"/>
              <w:rPr>
                <w:rFonts w:ascii="Arial" w:hAnsi="Arial" w:cs="Arial"/>
              </w:rPr>
            </w:pPr>
          </w:p>
        </w:tc>
        <w:tc>
          <w:tcPr>
            <w:tcW w:w="432" w:type="dxa"/>
            <w:shd w:val="clear" w:color="auto" w:fill="auto"/>
            <w:vAlign w:val="center"/>
          </w:tcPr>
          <w:p w14:paraId="5C522AAB" w14:textId="77777777" w:rsidR="00C70E24" w:rsidRPr="00F05EBE" w:rsidRDefault="00C70E24" w:rsidP="00C70E24">
            <w:pPr>
              <w:jc w:val="center"/>
              <w:rPr>
                <w:rFonts w:ascii="Arial" w:hAnsi="Arial" w:cs="Arial"/>
              </w:rPr>
            </w:pPr>
          </w:p>
        </w:tc>
        <w:tc>
          <w:tcPr>
            <w:tcW w:w="432" w:type="dxa"/>
            <w:shd w:val="clear" w:color="auto" w:fill="auto"/>
            <w:vAlign w:val="center"/>
          </w:tcPr>
          <w:p w14:paraId="573BBE48" w14:textId="77777777" w:rsidR="00C70E24" w:rsidRPr="00F05EBE" w:rsidRDefault="00C70E24" w:rsidP="00C70E24">
            <w:pPr>
              <w:jc w:val="center"/>
              <w:rPr>
                <w:rFonts w:ascii="Arial" w:hAnsi="Arial" w:cs="Arial"/>
              </w:rPr>
            </w:pPr>
          </w:p>
        </w:tc>
        <w:tc>
          <w:tcPr>
            <w:tcW w:w="432" w:type="dxa"/>
            <w:shd w:val="clear" w:color="auto" w:fill="auto"/>
            <w:vAlign w:val="center"/>
          </w:tcPr>
          <w:p w14:paraId="29FFBA08" w14:textId="77777777" w:rsidR="00C70E24" w:rsidRPr="00F05EBE" w:rsidRDefault="00C70E24" w:rsidP="00C70E24">
            <w:pPr>
              <w:jc w:val="center"/>
              <w:rPr>
                <w:rFonts w:ascii="Arial" w:hAnsi="Arial" w:cs="Arial"/>
              </w:rPr>
            </w:pPr>
          </w:p>
        </w:tc>
        <w:tc>
          <w:tcPr>
            <w:tcW w:w="432" w:type="dxa"/>
            <w:shd w:val="clear" w:color="auto" w:fill="auto"/>
            <w:vAlign w:val="center"/>
          </w:tcPr>
          <w:p w14:paraId="529091A2"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0F2FCDB2" w14:textId="70820D51" w:rsidR="00C70E24" w:rsidRPr="00F05EBE" w:rsidRDefault="00C70E24" w:rsidP="00C70E24">
            <w:pPr>
              <w:jc w:val="center"/>
              <w:rPr>
                <w:rFonts w:ascii="Arial" w:hAnsi="Arial" w:cs="Arial"/>
              </w:rPr>
            </w:pPr>
            <w:r w:rsidRPr="00F05EBE">
              <w:rPr>
                <w:rFonts w:ascii="Arial" w:hAnsi="Arial" w:cs="Arial"/>
              </w:rPr>
              <w:t>●</w:t>
            </w:r>
          </w:p>
        </w:tc>
      </w:tr>
      <w:tr w:rsidR="00C70E24" w:rsidRPr="00F05EBE" w14:paraId="6453AF2D"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1F95AB70" w14:textId="79742E41"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0</w:t>
            </w:r>
            <w:r w:rsidRPr="0091406A">
              <w:rPr>
                <w:rFonts w:cs="Open Sans"/>
                <w:sz w:val="18"/>
                <w:szCs w:val="20"/>
              </w:rPr>
              <w:t xml:space="preserve"> </w:t>
            </w:r>
            <w:r w:rsidRPr="00DD146B">
              <w:rPr>
                <w:rFonts w:cs="Open Sans"/>
                <w:sz w:val="18"/>
                <w:szCs w:val="20"/>
              </w:rPr>
              <w:t xml:space="preserve">Verify code compliance for storage, handling, and use of </w:t>
            </w:r>
          </w:p>
        </w:tc>
        <w:tc>
          <w:tcPr>
            <w:tcW w:w="432" w:type="dxa"/>
            <w:shd w:val="clear" w:color="auto" w:fill="000000" w:themeFill="text1"/>
            <w:vAlign w:val="center"/>
          </w:tcPr>
          <w:p w14:paraId="4BDEA102" w14:textId="26934594"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36D3A1D8" w14:textId="77777777" w:rsidR="00C70E24" w:rsidRPr="00F05EBE" w:rsidRDefault="00C70E24" w:rsidP="00C70E24">
            <w:pPr>
              <w:jc w:val="center"/>
              <w:rPr>
                <w:rFonts w:ascii="Arial" w:hAnsi="Arial" w:cs="Arial"/>
              </w:rPr>
            </w:pPr>
          </w:p>
        </w:tc>
        <w:tc>
          <w:tcPr>
            <w:tcW w:w="432" w:type="dxa"/>
            <w:shd w:val="clear" w:color="auto" w:fill="auto"/>
            <w:vAlign w:val="center"/>
          </w:tcPr>
          <w:p w14:paraId="6FF4A652"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179D833D" w14:textId="09D39F03"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10C080EC" w14:textId="77777777" w:rsidR="00C70E24" w:rsidRPr="00F05EBE" w:rsidRDefault="00C70E24" w:rsidP="00C70E24">
            <w:pPr>
              <w:jc w:val="center"/>
              <w:rPr>
                <w:rFonts w:ascii="Arial" w:hAnsi="Arial" w:cs="Arial"/>
              </w:rPr>
            </w:pPr>
          </w:p>
        </w:tc>
        <w:tc>
          <w:tcPr>
            <w:tcW w:w="432" w:type="dxa"/>
            <w:shd w:val="clear" w:color="auto" w:fill="auto"/>
            <w:vAlign w:val="center"/>
          </w:tcPr>
          <w:p w14:paraId="441E9555" w14:textId="77777777" w:rsidR="00C70E24" w:rsidRPr="00F05EBE" w:rsidRDefault="00C70E24" w:rsidP="00C70E24">
            <w:pPr>
              <w:jc w:val="center"/>
              <w:rPr>
                <w:rFonts w:ascii="Arial" w:hAnsi="Arial" w:cs="Arial"/>
              </w:rPr>
            </w:pPr>
          </w:p>
        </w:tc>
      </w:tr>
      <w:tr w:rsidR="00C70E24" w:rsidRPr="00F05EBE" w14:paraId="6AF08821"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544F7A92" w14:textId="28A35A58"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1</w:t>
            </w:r>
            <w:r w:rsidRPr="0091406A">
              <w:rPr>
                <w:rFonts w:cs="Open Sans"/>
                <w:sz w:val="18"/>
                <w:szCs w:val="20"/>
              </w:rPr>
              <w:t xml:space="preserve"> </w:t>
            </w:r>
            <w:r w:rsidRPr="00DD146B">
              <w:rPr>
                <w:rFonts w:cs="Open Sans"/>
                <w:sz w:val="18"/>
                <w:szCs w:val="20"/>
              </w:rPr>
              <w:t>Evaluate code compliance for the storage, handling, and use of</w:t>
            </w:r>
          </w:p>
        </w:tc>
        <w:tc>
          <w:tcPr>
            <w:tcW w:w="432" w:type="dxa"/>
            <w:shd w:val="clear" w:color="auto" w:fill="000000" w:themeFill="text1"/>
            <w:vAlign w:val="center"/>
          </w:tcPr>
          <w:p w14:paraId="081E05D7" w14:textId="7AE1123C"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02D2B192" w14:textId="77777777" w:rsidR="00C70E24" w:rsidRPr="00F05EBE" w:rsidRDefault="00C70E24" w:rsidP="00C70E24">
            <w:pPr>
              <w:jc w:val="center"/>
              <w:rPr>
                <w:rFonts w:ascii="Arial" w:hAnsi="Arial" w:cs="Arial"/>
              </w:rPr>
            </w:pPr>
          </w:p>
        </w:tc>
        <w:tc>
          <w:tcPr>
            <w:tcW w:w="432" w:type="dxa"/>
            <w:shd w:val="clear" w:color="auto" w:fill="auto"/>
            <w:vAlign w:val="center"/>
          </w:tcPr>
          <w:p w14:paraId="67F2E4CF"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6C40D0EF" w14:textId="70EB3F05"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0D9C5BB6" w14:textId="77777777" w:rsidR="00C70E24" w:rsidRPr="00F05EBE" w:rsidRDefault="00C70E24" w:rsidP="00C70E24">
            <w:pPr>
              <w:jc w:val="center"/>
              <w:rPr>
                <w:rFonts w:ascii="Arial" w:hAnsi="Arial" w:cs="Arial"/>
              </w:rPr>
            </w:pPr>
          </w:p>
        </w:tc>
        <w:tc>
          <w:tcPr>
            <w:tcW w:w="432" w:type="dxa"/>
            <w:shd w:val="clear" w:color="auto" w:fill="auto"/>
            <w:vAlign w:val="center"/>
          </w:tcPr>
          <w:p w14:paraId="42770466" w14:textId="77777777" w:rsidR="00C70E24" w:rsidRPr="00F05EBE" w:rsidRDefault="00C70E24" w:rsidP="00C70E24">
            <w:pPr>
              <w:jc w:val="center"/>
              <w:rPr>
                <w:rFonts w:ascii="Arial" w:hAnsi="Arial" w:cs="Arial"/>
              </w:rPr>
            </w:pPr>
          </w:p>
        </w:tc>
      </w:tr>
      <w:tr w:rsidR="00C70E24" w:rsidRPr="00F05EBE" w14:paraId="57A12F58" w14:textId="77777777" w:rsidTr="00A83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1D532522" w14:textId="5DA21623" w:rsidR="00C70E24" w:rsidRDefault="00C70E24" w:rsidP="00C70E24">
            <w:pPr>
              <w:rPr>
                <w:rFonts w:cs="Open Sans"/>
                <w:b/>
                <w:bCs/>
                <w:sz w:val="18"/>
                <w:szCs w:val="20"/>
              </w:rPr>
            </w:pPr>
            <w:r>
              <w:rPr>
                <w:rFonts w:cs="Open Sans"/>
                <w:b/>
                <w:bCs/>
                <w:sz w:val="18"/>
                <w:szCs w:val="20"/>
              </w:rPr>
              <w:lastRenderedPageBreak/>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2</w:t>
            </w:r>
            <w:r w:rsidRPr="0091406A">
              <w:rPr>
                <w:rFonts w:cs="Open Sans"/>
                <w:sz w:val="18"/>
                <w:szCs w:val="20"/>
              </w:rPr>
              <w:t xml:space="preserve"> </w:t>
            </w:r>
            <w:r w:rsidRPr="008D699B">
              <w:rPr>
                <w:rFonts w:cs="Open Sans"/>
                <w:sz w:val="18"/>
                <w:szCs w:val="20"/>
              </w:rPr>
              <w:t>Determine fire growth potential in a building or space</w:t>
            </w:r>
          </w:p>
        </w:tc>
        <w:tc>
          <w:tcPr>
            <w:tcW w:w="432" w:type="dxa"/>
            <w:shd w:val="clear" w:color="auto" w:fill="000000" w:themeFill="text1"/>
            <w:vAlign w:val="center"/>
          </w:tcPr>
          <w:p w14:paraId="19C43842" w14:textId="27856EFA"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17AF0A94" w14:textId="35CCF597"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313597FF" w14:textId="77777777" w:rsidR="00C70E24" w:rsidRPr="00F05EBE" w:rsidRDefault="00C70E24" w:rsidP="00C70E24">
            <w:pPr>
              <w:jc w:val="center"/>
              <w:rPr>
                <w:rFonts w:ascii="Arial" w:hAnsi="Arial" w:cs="Arial"/>
              </w:rPr>
            </w:pPr>
          </w:p>
        </w:tc>
        <w:tc>
          <w:tcPr>
            <w:tcW w:w="432" w:type="dxa"/>
            <w:shd w:val="clear" w:color="auto" w:fill="auto"/>
            <w:vAlign w:val="center"/>
          </w:tcPr>
          <w:p w14:paraId="7014EF5F" w14:textId="77777777" w:rsidR="00C70E24" w:rsidRPr="00F05EBE" w:rsidRDefault="00C70E24" w:rsidP="00C70E24">
            <w:pPr>
              <w:jc w:val="center"/>
              <w:rPr>
                <w:rFonts w:ascii="Arial" w:hAnsi="Arial" w:cs="Arial"/>
              </w:rPr>
            </w:pPr>
          </w:p>
        </w:tc>
        <w:tc>
          <w:tcPr>
            <w:tcW w:w="432" w:type="dxa"/>
            <w:shd w:val="clear" w:color="auto" w:fill="auto"/>
            <w:vAlign w:val="center"/>
          </w:tcPr>
          <w:p w14:paraId="6E2FF244" w14:textId="77777777" w:rsidR="00C70E24" w:rsidRPr="00F05EBE" w:rsidRDefault="00C70E24" w:rsidP="00C70E24">
            <w:pPr>
              <w:jc w:val="center"/>
              <w:rPr>
                <w:rFonts w:ascii="Arial" w:hAnsi="Arial" w:cs="Arial"/>
              </w:rPr>
            </w:pPr>
          </w:p>
        </w:tc>
        <w:tc>
          <w:tcPr>
            <w:tcW w:w="432" w:type="dxa"/>
            <w:shd w:val="clear" w:color="auto" w:fill="auto"/>
            <w:vAlign w:val="center"/>
          </w:tcPr>
          <w:p w14:paraId="406E0421" w14:textId="77777777" w:rsidR="00C70E24" w:rsidRPr="00F05EBE" w:rsidRDefault="00C70E24" w:rsidP="00C70E24">
            <w:pPr>
              <w:jc w:val="center"/>
              <w:rPr>
                <w:rFonts w:ascii="Arial" w:hAnsi="Arial" w:cs="Arial"/>
              </w:rPr>
            </w:pPr>
          </w:p>
        </w:tc>
      </w:tr>
      <w:tr w:rsidR="00C70E24" w:rsidRPr="00F05EBE" w14:paraId="7EE485C8"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35F8A69A" w14:textId="1FED583F"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3</w:t>
            </w:r>
            <w:r w:rsidRPr="0091406A">
              <w:rPr>
                <w:rFonts w:cs="Open Sans"/>
                <w:sz w:val="18"/>
                <w:szCs w:val="20"/>
              </w:rPr>
              <w:t xml:space="preserve"> </w:t>
            </w:r>
            <w:r w:rsidRPr="008D699B">
              <w:rPr>
                <w:rFonts w:cs="Open Sans"/>
                <w:sz w:val="18"/>
                <w:szCs w:val="20"/>
              </w:rPr>
              <w:t>Verify compliance with construction documents</w:t>
            </w:r>
          </w:p>
        </w:tc>
        <w:tc>
          <w:tcPr>
            <w:tcW w:w="432" w:type="dxa"/>
            <w:shd w:val="clear" w:color="auto" w:fill="auto"/>
            <w:vAlign w:val="center"/>
          </w:tcPr>
          <w:p w14:paraId="1F1C3771"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1887A732" w14:textId="3FBC5E14"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2725E509" w14:textId="76AB2D2A"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73D042C3" w14:textId="0CA29A78"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179E3166" w14:textId="6AF646ED"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2AD9C197" w14:textId="67C86E66" w:rsidR="00C70E24" w:rsidRPr="00F05EBE" w:rsidRDefault="00C70E24" w:rsidP="00C70E24">
            <w:pPr>
              <w:jc w:val="center"/>
              <w:rPr>
                <w:rFonts w:ascii="Arial" w:hAnsi="Arial" w:cs="Arial"/>
              </w:rPr>
            </w:pPr>
            <w:r w:rsidRPr="00F05EBE">
              <w:rPr>
                <w:rFonts w:ascii="Arial" w:hAnsi="Arial" w:cs="Arial"/>
              </w:rPr>
              <w:t>●</w:t>
            </w:r>
          </w:p>
        </w:tc>
      </w:tr>
      <w:tr w:rsidR="00C70E24" w:rsidRPr="00F05EBE" w14:paraId="46F37471" w14:textId="77777777" w:rsidTr="00A83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207E4DDF" w14:textId="04C6E51A"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4</w:t>
            </w:r>
            <w:r w:rsidRPr="0091406A">
              <w:rPr>
                <w:rFonts w:cs="Open Sans"/>
                <w:sz w:val="18"/>
                <w:szCs w:val="20"/>
              </w:rPr>
              <w:t xml:space="preserve"> </w:t>
            </w:r>
            <w:r w:rsidRPr="008D699B">
              <w:rPr>
                <w:rFonts w:cs="Open Sans"/>
                <w:sz w:val="18"/>
                <w:szCs w:val="20"/>
              </w:rPr>
              <w:t>Verify code compliance of heating, ventilation, air</w:t>
            </w:r>
            <w:r>
              <w:rPr>
                <w:rFonts w:cs="Open Sans"/>
                <w:sz w:val="18"/>
                <w:szCs w:val="20"/>
              </w:rPr>
              <w:t>…</w:t>
            </w:r>
          </w:p>
        </w:tc>
        <w:tc>
          <w:tcPr>
            <w:tcW w:w="432" w:type="dxa"/>
            <w:shd w:val="clear" w:color="auto" w:fill="auto"/>
            <w:vAlign w:val="center"/>
          </w:tcPr>
          <w:p w14:paraId="287E2F51"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0BE9FEF6" w14:textId="26DFA0D1"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2AE6D040" w14:textId="77777777" w:rsidR="00C70E24" w:rsidRPr="00F05EBE" w:rsidRDefault="00C70E24" w:rsidP="00C70E24">
            <w:pPr>
              <w:jc w:val="center"/>
              <w:rPr>
                <w:rFonts w:ascii="Arial" w:hAnsi="Arial" w:cs="Arial"/>
              </w:rPr>
            </w:pPr>
          </w:p>
        </w:tc>
        <w:tc>
          <w:tcPr>
            <w:tcW w:w="432" w:type="dxa"/>
            <w:shd w:val="clear" w:color="auto" w:fill="auto"/>
            <w:vAlign w:val="center"/>
          </w:tcPr>
          <w:p w14:paraId="73CFF985" w14:textId="77777777" w:rsidR="00C70E24" w:rsidRPr="00F05EBE" w:rsidRDefault="00C70E24" w:rsidP="00C70E24">
            <w:pPr>
              <w:jc w:val="center"/>
              <w:rPr>
                <w:rFonts w:ascii="Arial" w:hAnsi="Arial" w:cs="Arial"/>
              </w:rPr>
            </w:pPr>
          </w:p>
        </w:tc>
        <w:tc>
          <w:tcPr>
            <w:tcW w:w="432" w:type="dxa"/>
            <w:shd w:val="clear" w:color="auto" w:fill="auto"/>
            <w:vAlign w:val="center"/>
          </w:tcPr>
          <w:p w14:paraId="0CA44E18" w14:textId="77777777" w:rsidR="00C70E24" w:rsidRPr="00F05EBE" w:rsidRDefault="00C70E24" w:rsidP="00C70E24">
            <w:pPr>
              <w:jc w:val="center"/>
              <w:rPr>
                <w:rFonts w:ascii="Arial" w:hAnsi="Arial" w:cs="Arial"/>
              </w:rPr>
            </w:pPr>
          </w:p>
        </w:tc>
        <w:tc>
          <w:tcPr>
            <w:tcW w:w="432" w:type="dxa"/>
            <w:shd w:val="clear" w:color="auto" w:fill="auto"/>
            <w:vAlign w:val="center"/>
          </w:tcPr>
          <w:p w14:paraId="16549C0E" w14:textId="77777777" w:rsidR="00C70E24" w:rsidRPr="00F05EBE" w:rsidRDefault="00C70E24" w:rsidP="00C70E24">
            <w:pPr>
              <w:jc w:val="center"/>
              <w:rPr>
                <w:rFonts w:ascii="Arial" w:hAnsi="Arial" w:cs="Arial"/>
              </w:rPr>
            </w:pPr>
          </w:p>
        </w:tc>
      </w:tr>
      <w:tr w:rsidR="00C70E24" w:rsidRPr="00F05EBE" w14:paraId="421627CC"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5BD9150B" w14:textId="67019779"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5</w:t>
            </w:r>
            <w:r w:rsidRPr="0091406A">
              <w:rPr>
                <w:rFonts w:cs="Open Sans"/>
                <w:sz w:val="18"/>
                <w:szCs w:val="20"/>
              </w:rPr>
              <w:t xml:space="preserve"> </w:t>
            </w:r>
            <w:r w:rsidRPr="00D500C4">
              <w:rPr>
                <w:rFonts w:cs="Open Sans"/>
                <w:sz w:val="18"/>
                <w:szCs w:val="20"/>
              </w:rPr>
              <w:t>Verify emergency access for an existing site</w:t>
            </w:r>
          </w:p>
        </w:tc>
        <w:tc>
          <w:tcPr>
            <w:tcW w:w="432" w:type="dxa"/>
            <w:shd w:val="clear" w:color="auto" w:fill="auto"/>
            <w:vAlign w:val="center"/>
          </w:tcPr>
          <w:p w14:paraId="320925EE" w14:textId="77777777" w:rsidR="00C70E24" w:rsidRPr="00F05EBE" w:rsidRDefault="00C70E24" w:rsidP="00C70E24">
            <w:pPr>
              <w:jc w:val="center"/>
              <w:rPr>
                <w:rFonts w:ascii="Arial" w:hAnsi="Arial" w:cs="Arial"/>
              </w:rPr>
            </w:pPr>
          </w:p>
        </w:tc>
        <w:tc>
          <w:tcPr>
            <w:tcW w:w="432" w:type="dxa"/>
            <w:shd w:val="clear" w:color="auto" w:fill="auto"/>
            <w:vAlign w:val="center"/>
          </w:tcPr>
          <w:p w14:paraId="2400FA9F" w14:textId="77777777" w:rsidR="00C70E24" w:rsidRPr="00F05EBE" w:rsidRDefault="00C70E24" w:rsidP="00C70E24">
            <w:pPr>
              <w:jc w:val="center"/>
              <w:rPr>
                <w:rFonts w:ascii="Arial" w:hAnsi="Arial" w:cs="Arial"/>
              </w:rPr>
            </w:pPr>
          </w:p>
        </w:tc>
        <w:tc>
          <w:tcPr>
            <w:tcW w:w="432" w:type="dxa"/>
            <w:shd w:val="clear" w:color="auto" w:fill="auto"/>
            <w:vAlign w:val="center"/>
          </w:tcPr>
          <w:p w14:paraId="549B7376"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6AA95D91" w14:textId="2D93A9F4"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7E776C7F" w14:textId="77777777" w:rsidR="00C70E24" w:rsidRPr="00F05EBE" w:rsidRDefault="00C70E24" w:rsidP="00C70E24">
            <w:pPr>
              <w:jc w:val="center"/>
              <w:rPr>
                <w:rFonts w:ascii="Arial" w:hAnsi="Arial" w:cs="Arial"/>
              </w:rPr>
            </w:pPr>
          </w:p>
        </w:tc>
        <w:tc>
          <w:tcPr>
            <w:tcW w:w="432" w:type="dxa"/>
            <w:shd w:val="clear" w:color="auto" w:fill="auto"/>
            <w:vAlign w:val="center"/>
          </w:tcPr>
          <w:p w14:paraId="468A48C2" w14:textId="77777777" w:rsidR="00C70E24" w:rsidRPr="00F05EBE" w:rsidRDefault="00C70E24" w:rsidP="00C70E24">
            <w:pPr>
              <w:jc w:val="center"/>
              <w:rPr>
                <w:rFonts w:ascii="Arial" w:hAnsi="Arial" w:cs="Arial"/>
              </w:rPr>
            </w:pPr>
          </w:p>
        </w:tc>
      </w:tr>
      <w:tr w:rsidR="00C70E24" w:rsidRPr="00F05EBE" w14:paraId="6A51024A"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2605A451" w14:textId="40D1AFAB"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6</w:t>
            </w:r>
            <w:r w:rsidRPr="0091406A">
              <w:rPr>
                <w:rFonts w:cs="Open Sans"/>
                <w:sz w:val="18"/>
                <w:szCs w:val="20"/>
              </w:rPr>
              <w:t xml:space="preserve"> </w:t>
            </w:r>
            <w:r w:rsidRPr="00D500C4">
              <w:rPr>
                <w:rFonts w:cs="Open Sans"/>
                <w:sz w:val="18"/>
                <w:szCs w:val="20"/>
              </w:rPr>
              <w:t>Verify available fire flows for a site</w:t>
            </w:r>
          </w:p>
        </w:tc>
        <w:tc>
          <w:tcPr>
            <w:tcW w:w="432" w:type="dxa"/>
            <w:shd w:val="clear" w:color="auto" w:fill="auto"/>
            <w:vAlign w:val="center"/>
          </w:tcPr>
          <w:p w14:paraId="417D7744" w14:textId="77777777" w:rsidR="00C70E24" w:rsidRPr="00F05EBE" w:rsidRDefault="00C70E24" w:rsidP="00C70E24">
            <w:pPr>
              <w:jc w:val="center"/>
              <w:rPr>
                <w:rFonts w:ascii="Arial" w:hAnsi="Arial" w:cs="Arial"/>
              </w:rPr>
            </w:pPr>
          </w:p>
        </w:tc>
        <w:tc>
          <w:tcPr>
            <w:tcW w:w="432" w:type="dxa"/>
            <w:shd w:val="clear" w:color="auto" w:fill="auto"/>
            <w:vAlign w:val="center"/>
          </w:tcPr>
          <w:p w14:paraId="05553C41" w14:textId="77777777" w:rsidR="00C70E24" w:rsidRPr="00F05EBE" w:rsidRDefault="00C70E24" w:rsidP="00C70E24">
            <w:pPr>
              <w:jc w:val="center"/>
              <w:rPr>
                <w:rFonts w:ascii="Arial" w:hAnsi="Arial" w:cs="Arial"/>
              </w:rPr>
            </w:pPr>
          </w:p>
        </w:tc>
        <w:tc>
          <w:tcPr>
            <w:tcW w:w="432" w:type="dxa"/>
            <w:shd w:val="clear" w:color="auto" w:fill="auto"/>
            <w:vAlign w:val="center"/>
          </w:tcPr>
          <w:p w14:paraId="31F54735" w14:textId="77777777" w:rsidR="00C70E24" w:rsidRPr="00F05EBE" w:rsidRDefault="00C70E24" w:rsidP="00C70E24">
            <w:pPr>
              <w:jc w:val="center"/>
              <w:rPr>
                <w:rFonts w:ascii="Arial" w:hAnsi="Arial" w:cs="Arial"/>
              </w:rPr>
            </w:pPr>
          </w:p>
        </w:tc>
        <w:tc>
          <w:tcPr>
            <w:tcW w:w="432" w:type="dxa"/>
            <w:shd w:val="clear" w:color="auto" w:fill="auto"/>
            <w:vAlign w:val="center"/>
          </w:tcPr>
          <w:p w14:paraId="29B97B92"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4BC6562C" w14:textId="06E049B6"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12E4B06D" w14:textId="77777777" w:rsidR="00C70E24" w:rsidRPr="00F05EBE" w:rsidRDefault="00C70E24" w:rsidP="00C70E24">
            <w:pPr>
              <w:jc w:val="center"/>
              <w:rPr>
                <w:rFonts w:ascii="Arial" w:hAnsi="Arial" w:cs="Arial"/>
              </w:rPr>
            </w:pPr>
          </w:p>
        </w:tc>
      </w:tr>
      <w:tr w:rsidR="00C70E24" w:rsidRPr="00F05EBE" w14:paraId="7E42B36D" w14:textId="77777777" w:rsidTr="008F1C9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504" w:type="dxa"/>
            <w:gridSpan w:val="7"/>
            <w:tcBorders>
              <w:top w:val="single" w:sz="4" w:space="0" w:color="auto"/>
            </w:tcBorders>
            <w:vAlign w:val="center"/>
          </w:tcPr>
          <w:p w14:paraId="3F781ECF" w14:textId="34D961FC" w:rsidR="00C70E24" w:rsidRPr="00F05EBE" w:rsidRDefault="00C70E24" w:rsidP="00C70E24">
            <w:pPr>
              <w:rPr>
                <w:rFonts w:ascii="Arial" w:hAnsi="Arial" w:cs="Arial"/>
              </w:rPr>
            </w:pPr>
            <w:r>
              <w:rPr>
                <w:rFonts w:cs="Open Sans"/>
                <w:b/>
                <w:bCs/>
                <w:sz w:val="18"/>
                <w:szCs w:val="18"/>
              </w:rPr>
              <w:t>Plans Review</w:t>
            </w:r>
          </w:p>
        </w:tc>
      </w:tr>
      <w:tr w:rsidR="00C70E24" w:rsidRPr="00F05EBE" w14:paraId="0212FD9A"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3B04BD08" w14:textId="2D97AACE" w:rsidR="00C70E24" w:rsidRDefault="00C70E24" w:rsidP="00C70E24">
            <w:pPr>
              <w:rPr>
                <w:rFonts w:cs="Open Sans"/>
                <w:b/>
                <w:bCs/>
                <w:sz w:val="18"/>
                <w:szCs w:val="18"/>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.1</w:t>
            </w:r>
            <w:r w:rsidRPr="0091406A">
              <w:rPr>
                <w:rFonts w:cs="Open Sans"/>
                <w:sz w:val="18"/>
                <w:szCs w:val="20"/>
              </w:rPr>
              <w:t xml:space="preserve"> </w:t>
            </w:r>
            <w:r w:rsidRPr="00B91518">
              <w:rPr>
                <w:rFonts w:cs="Open Sans"/>
                <w:sz w:val="18"/>
                <w:szCs w:val="20"/>
              </w:rPr>
              <w:t>Classify an occupancy</w:t>
            </w:r>
          </w:p>
        </w:tc>
        <w:tc>
          <w:tcPr>
            <w:tcW w:w="432" w:type="dxa"/>
            <w:shd w:val="clear" w:color="auto" w:fill="auto"/>
            <w:vAlign w:val="center"/>
          </w:tcPr>
          <w:p w14:paraId="3FD4BA52" w14:textId="77777777" w:rsidR="00C70E24" w:rsidRPr="00F05EBE" w:rsidRDefault="00C70E24" w:rsidP="00C70E24">
            <w:pPr>
              <w:jc w:val="center"/>
              <w:rPr>
                <w:rFonts w:ascii="Arial" w:hAnsi="Arial" w:cs="Arial"/>
              </w:rPr>
            </w:pPr>
          </w:p>
        </w:tc>
        <w:tc>
          <w:tcPr>
            <w:tcW w:w="432" w:type="dxa"/>
            <w:shd w:val="clear" w:color="auto" w:fill="auto"/>
            <w:vAlign w:val="center"/>
          </w:tcPr>
          <w:p w14:paraId="5EFCA12C"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1CBFF678" w14:textId="71428FA7"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0B5F1923" w14:textId="119FAFED"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5A540863" w14:textId="77777777" w:rsidR="00C70E24" w:rsidRPr="00F05EBE" w:rsidRDefault="00C70E24" w:rsidP="00C70E24">
            <w:pPr>
              <w:jc w:val="center"/>
              <w:rPr>
                <w:rFonts w:ascii="Arial" w:hAnsi="Arial" w:cs="Arial"/>
              </w:rPr>
            </w:pPr>
          </w:p>
        </w:tc>
        <w:tc>
          <w:tcPr>
            <w:tcW w:w="432" w:type="dxa"/>
            <w:shd w:val="clear" w:color="auto" w:fill="auto"/>
            <w:vAlign w:val="center"/>
          </w:tcPr>
          <w:p w14:paraId="64D2B267" w14:textId="77777777" w:rsidR="00C70E24" w:rsidRPr="00F05EBE" w:rsidRDefault="00C70E24" w:rsidP="00C70E24">
            <w:pPr>
              <w:jc w:val="center"/>
              <w:rPr>
                <w:rFonts w:ascii="Arial" w:hAnsi="Arial" w:cs="Arial"/>
              </w:rPr>
            </w:pPr>
          </w:p>
        </w:tc>
      </w:tr>
      <w:tr w:rsidR="00C70E24" w:rsidRPr="00F05EBE" w14:paraId="157AF539" w14:textId="77777777" w:rsidTr="006D59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7782F4ED" w14:textId="291E48B3"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w:t>
            </w:r>
            <w:r>
              <w:rPr>
                <w:rFonts w:cs="Open Sans"/>
                <w:b/>
                <w:bCs/>
                <w:sz w:val="18"/>
                <w:szCs w:val="20"/>
              </w:rPr>
              <w:t>2</w:t>
            </w:r>
            <w:r w:rsidRPr="0091406A">
              <w:rPr>
                <w:rFonts w:cs="Open Sans"/>
                <w:sz w:val="18"/>
                <w:szCs w:val="20"/>
              </w:rPr>
              <w:t xml:space="preserve"> </w:t>
            </w:r>
            <w:r w:rsidRPr="00411CAE">
              <w:rPr>
                <w:rFonts w:cs="Open Sans"/>
                <w:sz w:val="18"/>
                <w:szCs w:val="20"/>
              </w:rPr>
              <w:t>Compute the maximum allowable occupant load</w:t>
            </w:r>
          </w:p>
        </w:tc>
        <w:tc>
          <w:tcPr>
            <w:tcW w:w="432" w:type="dxa"/>
            <w:shd w:val="clear" w:color="auto" w:fill="auto"/>
            <w:vAlign w:val="center"/>
          </w:tcPr>
          <w:p w14:paraId="75FB1125" w14:textId="77777777" w:rsidR="00C70E24" w:rsidRPr="00F05EBE" w:rsidRDefault="00C70E24" w:rsidP="00C70E24">
            <w:pPr>
              <w:jc w:val="center"/>
              <w:rPr>
                <w:rFonts w:ascii="Arial" w:hAnsi="Arial" w:cs="Arial"/>
              </w:rPr>
            </w:pPr>
          </w:p>
        </w:tc>
        <w:tc>
          <w:tcPr>
            <w:tcW w:w="432" w:type="dxa"/>
            <w:shd w:val="clear" w:color="auto" w:fill="auto"/>
            <w:vAlign w:val="center"/>
          </w:tcPr>
          <w:p w14:paraId="3BCDABC2"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5C42F9EE" w14:textId="449829DC"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107B121B" w14:textId="77777777" w:rsidR="00C70E24" w:rsidRPr="00F05EBE" w:rsidRDefault="00C70E24" w:rsidP="00C70E24">
            <w:pPr>
              <w:jc w:val="center"/>
              <w:rPr>
                <w:rFonts w:ascii="Arial" w:hAnsi="Arial" w:cs="Arial"/>
              </w:rPr>
            </w:pPr>
          </w:p>
        </w:tc>
        <w:tc>
          <w:tcPr>
            <w:tcW w:w="432" w:type="dxa"/>
            <w:shd w:val="clear" w:color="auto" w:fill="auto"/>
            <w:vAlign w:val="center"/>
          </w:tcPr>
          <w:p w14:paraId="5C7245D6" w14:textId="77777777" w:rsidR="00C70E24" w:rsidRPr="00F05EBE" w:rsidRDefault="00C70E24" w:rsidP="00C70E24">
            <w:pPr>
              <w:jc w:val="center"/>
              <w:rPr>
                <w:rFonts w:ascii="Arial" w:hAnsi="Arial" w:cs="Arial"/>
              </w:rPr>
            </w:pPr>
          </w:p>
        </w:tc>
        <w:tc>
          <w:tcPr>
            <w:tcW w:w="432" w:type="dxa"/>
            <w:shd w:val="clear" w:color="auto" w:fill="auto"/>
            <w:vAlign w:val="center"/>
          </w:tcPr>
          <w:p w14:paraId="26EE0D24" w14:textId="77777777" w:rsidR="00C70E24" w:rsidRPr="00F05EBE" w:rsidRDefault="00C70E24" w:rsidP="00C70E24">
            <w:pPr>
              <w:jc w:val="center"/>
              <w:rPr>
                <w:rFonts w:ascii="Arial" w:hAnsi="Arial" w:cs="Arial"/>
              </w:rPr>
            </w:pPr>
          </w:p>
        </w:tc>
      </w:tr>
      <w:tr w:rsidR="00C70E24" w:rsidRPr="00F05EBE" w14:paraId="3F6C74F6"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0DCD294F" w14:textId="3ECFD403"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w:t>
            </w:r>
            <w:r>
              <w:rPr>
                <w:rFonts w:cs="Open Sans"/>
                <w:b/>
                <w:bCs/>
                <w:sz w:val="18"/>
                <w:szCs w:val="20"/>
              </w:rPr>
              <w:t>3</w:t>
            </w:r>
            <w:r w:rsidRPr="0091406A">
              <w:rPr>
                <w:rFonts w:cs="Open Sans"/>
                <w:sz w:val="18"/>
                <w:szCs w:val="20"/>
              </w:rPr>
              <w:t xml:space="preserve"> </w:t>
            </w:r>
            <w:r w:rsidRPr="00106A64">
              <w:rPr>
                <w:rFonts w:cs="Open Sans"/>
                <w:sz w:val="18"/>
                <w:szCs w:val="20"/>
              </w:rPr>
              <w:t>Review the proposed installation of fire protection systems</w:t>
            </w:r>
          </w:p>
        </w:tc>
        <w:tc>
          <w:tcPr>
            <w:tcW w:w="432" w:type="dxa"/>
            <w:shd w:val="clear" w:color="auto" w:fill="auto"/>
            <w:vAlign w:val="center"/>
          </w:tcPr>
          <w:p w14:paraId="12B68701" w14:textId="77777777" w:rsidR="00C70E24" w:rsidRPr="00F05EBE" w:rsidRDefault="00C70E24" w:rsidP="00C70E24">
            <w:pPr>
              <w:jc w:val="center"/>
              <w:rPr>
                <w:rFonts w:ascii="Arial" w:hAnsi="Arial" w:cs="Arial"/>
              </w:rPr>
            </w:pPr>
          </w:p>
        </w:tc>
        <w:tc>
          <w:tcPr>
            <w:tcW w:w="432" w:type="dxa"/>
            <w:shd w:val="clear" w:color="auto" w:fill="auto"/>
            <w:vAlign w:val="center"/>
          </w:tcPr>
          <w:p w14:paraId="7F65F9E4" w14:textId="77777777" w:rsidR="00C70E24" w:rsidRPr="00F05EBE" w:rsidRDefault="00C70E24" w:rsidP="00C70E24">
            <w:pPr>
              <w:jc w:val="center"/>
              <w:rPr>
                <w:rFonts w:ascii="Arial" w:hAnsi="Arial" w:cs="Arial"/>
              </w:rPr>
            </w:pPr>
          </w:p>
        </w:tc>
        <w:tc>
          <w:tcPr>
            <w:tcW w:w="432" w:type="dxa"/>
            <w:shd w:val="clear" w:color="auto" w:fill="auto"/>
            <w:vAlign w:val="center"/>
          </w:tcPr>
          <w:p w14:paraId="06309971"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117B3009" w14:textId="6C01D57E"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3DEE94A6" w14:textId="634A8E7F"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000000" w:themeFill="text1"/>
            <w:vAlign w:val="center"/>
          </w:tcPr>
          <w:p w14:paraId="04C973CF" w14:textId="614A06D3" w:rsidR="00C70E24" w:rsidRPr="00F05EBE" w:rsidRDefault="00C70E24" w:rsidP="00C70E24">
            <w:pPr>
              <w:jc w:val="center"/>
              <w:rPr>
                <w:rFonts w:ascii="Arial" w:hAnsi="Arial" w:cs="Arial"/>
              </w:rPr>
            </w:pPr>
            <w:r w:rsidRPr="00F05EBE">
              <w:rPr>
                <w:rFonts w:ascii="Arial" w:hAnsi="Arial" w:cs="Arial"/>
              </w:rPr>
              <w:t>●</w:t>
            </w:r>
          </w:p>
        </w:tc>
      </w:tr>
      <w:tr w:rsidR="00C70E24" w:rsidRPr="00F05EBE" w14:paraId="2FA5A77D"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4D520C09" w14:textId="011729B3"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w:t>
            </w:r>
            <w:r>
              <w:rPr>
                <w:rFonts w:cs="Open Sans"/>
                <w:b/>
                <w:bCs/>
                <w:sz w:val="18"/>
                <w:szCs w:val="20"/>
              </w:rPr>
              <w:t>4</w:t>
            </w:r>
            <w:r w:rsidRPr="0091406A">
              <w:rPr>
                <w:rFonts w:cs="Open Sans"/>
                <w:sz w:val="18"/>
                <w:szCs w:val="20"/>
              </w:rPr>
              <w:t xml:space="preserve"> </w:t>
            </w:r>
            <w:r w:rsidRPr="00DE4591">
              <w:rPr>
                <w:rFonts w:cs="Open Sans"/>
                <w:sz w:val="18"/>
                <w:szCs w:val="20"/>
              </w:rPr>
              <w:t>Compare an approved plan to an existing system</w:t>
            </w:r>
          </w:p>
        </w:tc>
        <w:tc>
          <w:tcPr>
            <w:tcW w:w="432" w:type="dxa"/>
            <w:shd w:val="clear" w:color="auto" w:fill="auto"/>
            <w:vAlign w:val="center"/>
          </w:tcPr>
          <w:p w14:paraId="5FA491CE" w14:textId="77777777" w:rsidR="00C70E24" w:rsidRPr="00F05EBE" w:rsidRDefault="00C70E24" w:rsidP="00C70E24">
            <w:pPr>
              <w:jc w:val="center"/>
              <w:rPr>
                <w:rFonts w:ascii="Arial" w:hAnsi="Arial" w:cs="Arial"/>
              </w:rPr>
            </w:pPr>
          </w:p>
        </w:tc>
        <w:tc>
          <w:tcPr>
            <w:tcW w:w="432" w:type="dxa"/>
            <w:shd w:val="clear" w:color="auto" w:fill="auto"/>
            <w:vAlign w:val="center"/>
          </w:tcPr>
          <w:p w14:paraId="477A7230" w14:textId="77777777" w:rsidR="00C70E24" w:rsidRPr="00F05EBE" w:rsidRDefault="00C70E24" w:rsidP="00C70E24">
            <w:pPr>
              <w:jc w:val="center"/>
              <w:rPr>
                <w:rFonts w:ascii="Arial" w:hAnsi="Arial" w:cs="Arial"/>
              </w:rPr>
            </w:pPr>
          </w:p>
        </w:tc>
        <w:tc>
          <w:tcPr>
            <w:tcW w:w="432" w:type="dxa"/>
            <w:shd w:val="clear" w:color="auto" w:fill="auto"/>
            <w:vAlign w:val="center"/>
          </w:tcPr>
          <w:p w14:paraId="3F7B79EC"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7F012E71" w14:textId="21C8C2E9"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6B5FB1D7" w14:textId="77777777" w:rsidR="00C70E24" w:rsidRPr="00F05EBE" w:rsidRDefault="00C70E24" w:rsidP="00C70E24">
            <w:pPr>
              <w:jc w:val="center"/>
              <w:rPr>
                <w:rFonts w:ascii="Arial" w:hAnsi="Arial" w:cs="Arial"/>
              </w:rPr>
            </w:pPr>
          </w:p>
        </w:tc>
        <w:tc>
          <w:tcPr>
            <w:tcW w:w="432" w:type="dxa"/>
            <w:shd w:val="clear" w:color="auto" w:fill="auto"/>
            <w:vAlign w:val="center"/>
          </w:tcPr>
          <w:p w14:paraId="51366AA2" w14:textId="77777777" w:rsidR="00C70E24" w:rsidRPr="00F05EBE" w:rsidRDefault="00C70E24" w:rsidP="00C70E24">
            <w:pPr>
              <w:jc w:val="center"/>
              <w:rPr>
                <w:rFonts w:ascii="Arial" w:hAnsi="Arial" w:cs="Arial"/>
              </w:rPr>
            </w:pPr>
          </w:p>
        </w:tc>
      </w:tr>
      <w:tr w:rsidR="00C70E24" w:rsidRPr="00F05EBE" w14:paraId="50A45A9E"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3A6A3B1F" w14:textId="4C354DD8"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w:t>
            </w:r>
            <w:r>
              <w:rPr>
                <w:rFonts w:cs="Open Sans"/>
                <w:b/>
                <w:bCs/>
                <w:sz w:val="18"/>
                <w:szCs w:val="20"/>
              </w:rPr>
              <w:t>5</w:t>
            </w:r>
            <w:r w:rsidRPr="0091406A">
              <w:rPr>
                <w:rFonts w:cs="Open Sans"/>
                <w:sz w:val="18"/>
                <w:szCs w:val="20"/>
              </w:rPr>
              <w:t xml:space="preserve"> </w:t>
            </w:r>
            <w:r w:rsidRPr="00DE4591">
              <w:rPr>
                <w:rFonts w:cs="Open Sans"/>
                <w:sz w:val="18"/>
                <w:szCs w:val="20"/>
              </w:rPr>
              <w:t>Review the means of egress elements provided</w:t>
            </w:r>
          </w:p>
        </w:tc>
        <w:tc>
          <w:tcPr>
            <w:tcW w:w="432" w:type="dxa"/>
            <w:shd w:val="clear" w:color="auto" w:fill="auto"/>
            <w:vAlign w:val="center"/>
          </w:tcPr>
          <w:p w14:paraId="186AE09E" w14:textId="77777777" w:rsidR="00C70E24" w:rsidRPr="00F05EBE" w:rsidRDefault="00C70E24" w:rsidP="00C70E24">
            <w:pPr>
              <w:jc w:val="center"/>
              <w:rPr>
                <w:rFonts w:ascii="Arial" w:hAnsi="Arial" w:cs="Arial"/>
              </w:rPr>
            </w:pPr>
          </w:p>
        </w:tc>
        <w:tc>
          <w:tcPr>
            <w:tcW w:w="432" w:type="dxa"/>
            <w:shd w:val="clear" w:color="auto" w:fill="auto"/>
            <w:vAlign w:val="center"/>
          </w:tcPr>
          <w:p w14:paraId="5737C465" w14:textId="77777777" w:rsidR="00C70E24" w:rsidRPr="00F05EBE" w:rsidRDefault="00C70E24" w:rsidP="00C70E24">
            <w:pPr>
              <w:jc w:val="center"/>
              <w:rPr>
                <w:rFonts w:ascii="Arial" w:hAnsi="Arial" w:cs="Arial"/>
              </w:rPr>
            </w:pPr>
          </w:p>
        </w:tc>
        <w:tc>
          <w:tcPr>
            <w:tcW w:w="432" w:type="dxa"/>
            <w:shd w:val="clear" w:color="auto" w:fill="auto"/>
            <w:vAlign w:val="center"/>
          </w:tcPr>
          <w:p w14:paraId="11763CF9"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000DCD9D" w14:textId="03CE02DE"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2C95B982" w14:textId="77777777" w:rsidR="00C70E24" w:rsidRPr="00F05EBE" w:rsidRDefault="00C70E24" w:rsidP="00C70E24">
            <w:pPr>
              <w:jc w:val="center"/>
              <w:rPr>
                <w:rFonts w:ascii="Arial" w:hAnsi="Arial" w:cs="Arial"/>
              </w:rPr>
            </w:pPr>
          </w:p>
        </w:tc>
        <w:tc>
          <w:tcPr>
            <w:tcW w:w="432" w:type="dxa"/>
            <w:shd w:val="clear" w:color="auto" w:fill="auto"/>
            <w:vAlign w:val="center"/>
          </w:tcPr>
          <w:p w14:paraId="06FA6FEC" w14:textId="77777777" w:rsidR="00C70E24" w:rsidRPr="00F05EBE" w:rsidRDefault="00C70E24" w:rsidP="00C70E24">
            <w:pPr>
              <w:jc w:val="center"/>
              <w:rPr>
                <w:rFonts w:ascii="Arial" w:hAnsi="Arial" w:cs="Arial"/>
              </w:rPr>
            </w:pPr>
          </w:p>
        </w:tc>
      </w:tr>
      <w:tr w:rsidR="00C70E24" w:rsidRPr="00F05EBE" w14:paraId="37A224A0" w14:textId="77777777" w:rsidTr="00C70E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6912" w:type="dxa"/>
            <w:tcBorders>
              <w:top w:val="single" w:sz="4" w:space="0" w:color="auto"/>
            </w:tcBorders>
            <w:vAlign w:val="center"/>
          </w:tcPr>
          <w:p w14:paraId="3F67B6AC" w14:textId="6263EE2F" w:rsidR="00C70E24" w:rsidRDefault="00C70E24" w:rsidP="00C70E24">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w:t>
            </w:r>
            <w:r>
              <w:rPr>
                <w:rFonts w:cs="Open Sans"/>
                <w:b/>
                <w:bCs/>
                <w:sz w:val="18"/>
                <w:szCs w:val="20"/>
              </w:rPr>
              <w:t>6</w:t>
            </w:r>
            <w:r w:rsidRPr="0091406A">
              <w:rPr>
                <w:rFonts w:cs="Open Sans"/>
                <w:sz w:val="18"/>
                <w:szCs w:val="20"/>
              </w:rPr>
              <w:t xml:space="preserve"> </w:t>
            </w:r>
            <w:r w:rsidRPr="00DE4591">
              <w:rPr>
                <w:rFonts w:cs="Open Sans"/>
                <w:sz w:val="18"/>
                <w:szCs w:val="20"/>
              </w:rPr>
              <w:t xml:space="preserve">Review the construction type of a building </w:t>
            </w:r>
          </w:p>
        </w:tc>
        <w:tc>
          <w:tcPr>
            <w:tcW w:w="432" w:type="dxa"/>
            <w:shd w:val="clear" w:color="auto" w:fill="auto"/>
            <w:vAlign w:val="center"/>
          </w:tcPr>
          <w:p w14:paraId="08D7B4D0"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5640383F" w14:textId="1DD4A17E"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78BABAED" w14:textId="77777777" w:rsidR="00C70E24" w:rsidRPr="00F05EBE" w:rsidRDefault="00C70E24" w:rsidP="00C70E24">
            <w:pPr>
              <w:jc w:val="center"/>
              <w:rPr>
                <w:rFonts w:ascii="Arial" w:hAnsi="Arial" w:cs="Arial"/>
              </w:rPr>
            </w:pPr>
          </w:p>
        </w:tc>
        <w:tc>
          <w:tcPr>
            <w:tcW w:w="432" w:type="dxa"/>
            <w:shd w:val="clear" w:color="auto" w:fill="000000" w:themeFill="text1"/>
            <w:vAlign w:val="center"/>
          </w:tcPr>
          <w:p w14:paraId="2EA20179" w14:textId="785668E1" w:rsidR="00C70E24" w:rsidRPr="00F05EBE" w:rsidRDefault="00C70E24" w:rsidP="00C70E24">
            <w:pPr>
              <w:jc w:val="center"/>
              <w:rPr>
                <w:rFonts w:ascii="Arial" w:hAnsi="Arial" w:cs="Arial"/>
              </w:rPr>
            </w:pPr>
            <w:r w:rsidRPr="00F05EBE">
              <w:rPr>
                <w:rFonts w:ascii="Arial" w:hAnsi="Arial" w:cs="Arial"/>
              </w:rPr>
              <w:t>●</w:t>
            </w:r>
          </w:p>
        </w:tc>
        <w:tc>
          <w:tcPr>
            <w:tcW w:w="432" w:type="dxa"/>
            <w:shd w:val="clear" w:color="auto" w:fill="auto"/>
            <w:vAlign w:val="center"/>
          </w:tcPr>
          <w:p w14:paraId="181F3DAD" w14:textId="77777777" w:rsidR="00C70E24" w:rsidRPr="00F05EBE" w:rsidRDefault="00C70E24" w:rsidP="00C70E24">
            <w:pPr>
              <w:jc w:val="center"/>
              <w:rPr>
                <w:rFonts w:ascii="Arial" w:hAnsi="Arial" w:cs="Arial"/>
              </w:rPr>
            </w:pPr>
          </w:p>
        </w:tc>
        <w:tc>
          <w:tcPr>
            <w:tcW w:w="432" w:type="dxa"/>
            <w:shd w:val="clear" w:color="auto" w:fill="auto"/>
            <w:vAlign w:val="center"/>
          </w:tcPr>
          <w:p w14:paraId="018DCA9A" w14:textId="77777777" w:rsidR="00C70E24" w:rsidRPr="00F05EBE" w:rsidRDefault="00C70E24" w:rsidP="00C70E24">
            <w:pPr>
              <w:jc w:val="center"/>
              <w:rPr>
                <w:rFonts w:ascii="Arial" w:hAnsi="Arial" w:cs="Arial"/>
              </w:rPr>
            </w:pPr>
          </w:p>
        </w:tc>
      </w:tr>
    </w:tbl>
    <w:p w14:paraId="6A5016DC" w14:textId="0AA666EC" w:rsidR="00AF3CE2" w:rsidRDefault="00AF3CE2" w:rsidP="00AF3CE2">
      <w:pPr>
        <w:pStyle w:val="Heading1"/>
      </w:pPr>
      <w:r w:rsidRPr="00AF3CE2">
        <w:t>Table</w:t>
      </w:r>
      <w:r w:rsidRPr="00635FBF">
        <w:t xml:space="preserve"> of Test Specifications</w:t>
      </w:r>
      <w:r w:rsidRPr="0064796C">
        <w:t xml:space="preserve"> </w:t>
      </w:r>
    </w:p>
    <w:p w14:paraId="342F2234" w14:textId="3506C166" w:rsidR="003C43F1" w:rsidRPr="00DC586B" w:rsidRDefault="0045437E" w:rsidP="00F16256">
      <w:pPr>
        <w:rPr>
          <w:b/>
          <w:bCs/>
        </w:rPr>
      </w:pPr>
      <w:r w:rsidRPr="0045437E">
        <w:t>A table of test specifications helps plan and organize a certification exam. It includes information to ensure the test is fair and comprehensive. The table lists the categories that will be tested, aligning each with the relevant standards. It shows the total number of questions on the test and the percentage of questions for each category. Based on these percentages, the table indicates the exact number of questions in each category</w:t>
      </w:r>
      <w:r w:rsidR="00B7472A">
        <w:t xml:space="preserve"> and</w:t>
      </w:r>
      <w:r w:rsidRPr="0045437E">
        <w:t xml:space="preserve"> </w:t>
      </w:r>
      <w:r w:rsidR="00B7472A">
        <w:t>specifies</w:t>
      </w:r>
      <w:r w:rsidRPr="0045437E">
        <w:t xml:space="preserve"> questions by knowledge level, showing the number of questions that test recall of facts and those that apply knowledge.</w:t>
      </w:r>
      <w:r w:rsidR="00A14FB7">
        <w:t xml:space="preserve"> </w:t>
      </w:r>
      <w:r w:rsidR="00DC586B">
        <w:t>Standard text has been abridged to suit formatting.</w:t>
      </w:r>
    </w:p>
    <w:tbl>
      <w:tblPr>
        <w:tblStyle w:val="TableGrid"/>
        <w:tblW w:w="4897" w:type="pct"/>
        <w:tblCellMar>
          <w:top w:w="58" w:type="dxa"/>
          <w:bottom w:w="58" w:type="dxa"/>
        </w:tblCellMar>
        <w:tblLook w:val="04A0" w:firstRow="1" w:lastRow="0" w:firstColumn="1" w:lastColumn="0" w:noHBand="0" w:noVBand="1"/>
      </w:tblPr>
      <w:tblGrid>
        <w:gridCol w:w="7102"/>
        <w:gridCol w:w="777"/>
        <w:gridCol w:w="750"/>
        <w:gridCol w:w="750"/>
      </w:tblGrid>
      <w:tr w:rsidR="0021002A" w14:paraId="53EB1A7F" w14:textId="77777777" w:rsidTr="00DC586B">
        <w:trPr>
          <w:tblHeader/>
        </w:trPr>
        <w:tc>
          <w:tcPr>
            <w:tcW w:w="3786" w:type="pct"/>
            <w:vMerge w:val="restart"/>
            <w:tcBorders>
              <w:top w:val="nil"/>
              <w:left w:val="nil"/>
            </w:tcBorders>
            <w:shd w:val="clear" w:color="auto" w:fill="auto"/>
            <w:vAlign w:val="center"/>
          </w:tcPr>
          <w:p w14:paraId="13CD497D" w14:textId="2FC98362" w:rsidR="0021002A" w:rsidRPr="00D72A9D" w:rsidRDefault="00D72A9D" w:rsidP="0045437E">
            <w:pPr>
              <w:rPr>
                <w:b/>
                <w:bCs/>
              </w:rPr>
            </w:pPr>
            <w:r>
              <w:rPr>
                <w:b/>
                <w:bCs/>
              </w:rPr>
              <w:t>NFPA</w:t>
            </w:r>
            <w:r w:rsidRPr="00864BE2">
              <w:rPr>
                <w:b/>
                <w:bCs/>
                <w:vertAlign w:val="superscript"/>
              </w:rPr>
              <w:t>®</w:t>
            </w:r>
            <w:r>
              <w:rPr>
                <w:b/>
                <w:bCs/>
              </w:rPr>
              <w:t xml:space="preserve"> 1030, Chapter 6 First Responder Inspector</w:t>
            </w:r>
          </w:p>
        </w:tc>
        <w:tc>
          <w:tcPr>
            <w:tcW w:w="414" w:type="pct"/>
            <w:shd w:val="clear" w:color="auto" w:fill="E7E6E6" w:themeFill="background2"/>
            <w:vAlign w:val="center"/>
          </w:tcPr>
          <w:p w14:paraId="4589087E" w14:textId="77777777" w:rsidR="0021002A" w:rsidRPr="004357A5" w:rsidRDefault="0021002A" w:rsidP="00067EE1">
            <w:pPr>
              <w:rPr>
                <w:b/>
                <w:bCs/>
                <w:sz w:val="16"/>
                <w:szCs w:val="16"/>
              </w:rPr>
            </w:pPr>
            <w:r w:rsidRPr="004357A5">
              <w:rPr>
                <w:b/>
                <w:bCs/>
                <w:sz w:val="16"/>
                <w:szCs w:val="16"/>
              </w:rPr>
              <w:t>Items</w:t>
            </w:r>
          </w:p>
        </w:tc>
        <w:tc>
          <w:tcPr>
            <w:tcW w:w="400" w:type="pct"/>
            <w:shd w:val="clear" w:color="auto" w:fill="E7E6E6" w:themeFill="background2"/>
            <w:vAlign w:val="bottom"/>
          </w:tcPr>
          <w:p w14:paraId="35179993" w14:textId="77777777" w:rsidR="0021002A" w:rsidRPr="004357A5" w:rsidRDefault="0021002A" w:rsidP="00DD3D65">
            <w:pPr>
              <w:jc w:val="right"/>
              <w:rPr>
                <w:b/>
                <w:bCs/>
                <w:sz w:val="16"/>
                <w:szCs w:val="16"/>
              </w:rPr>
            </w:pPr>
            <w:r w:rsidRPr="004357A5">
              <w:rPr>
                <w:b/>
                <w:bCs/>
                <w:sz w:val="16"/>
                <w:szCs w:val="16"/>
              </w:rPr>
              <w:t>Recall</w:t>
            </w:r>
          </w:p>
        </w:tc>
        <w:tc>
          <w:tcPr>
            <w:tcW w:w="400" w:type="pct"/>
            <w:shd w:val="clear" w:color="auto" w:fill="E7E6E6" w:themeFill="background2"/>
            <w:vAlign w:val="center"/>
          </w:tcPr>
          <w:p w14:paraId="656B6109" w14:textId="77777777" w:rsidR="0021002A" w:rsidRPr="004357A5" w:rsidRDefault="0021002A" w:rsidP="00DF48F8">
            <w:pPr>
              <w:jc w:val="center"/>
              <w:rPr>
                <w:b/>
                <w:bCs/>
                <w:sz w:val="16"/>
                <w:szCs w:val="16"/>
              </w:rPr>
            </w:pPr>
            <w:r w:rsidRPr="004357A5">
              <w:rPr>
                <w:b/>
                <w:bCs/>
                <w:sz w:val="16"/>
                <w:szCs w:val="16"/>
              </w:rPr>
              <w:t>Apply</w:t>
            </w:r>
          </w:p>
        </w:tc>
      </w:tr>
      <w:tr w:rsidR="0021002A" w14:paraId="114068A2" w14:textId="77777777" w:rsidTr="00DC586B">
        <w:trPr>
          <w:tblHeader/>
        </w:trPr>
        <w:tc>
          <w:tcPr>
            <w:tcW w:w="3786" w:type="pct"/>
            <w:vMerge/>
            <w:tcBorders>
              <w:left w:val="nil"/>
            </w:tcBorders>
            <w:shd w:val="clear" w:color="auto" w:fill="auto"/>
          </w:tcPr>
          <w:p w14:paraId="7D64516D" w14:textId="77777777" w:rsidR="0021002A" w:rsidRPr="00444B68" w:rsidRDefault="0021002A" w:rsidP="00DF48F8">
            <w:pPr>
              <w:rPr>
                <w:b/>
                <w:bCs/>
              </w:rPr>
            </w:pPr>
          </w:p>
        </w:tc>
        <w:tc>
          <w:tcPr>
            <w:tcW w:w="414" w:type="pct"/>
            <w:shd w:val="clear" w:color="auto" w:fill="auto"/>
            <w:vAlign w:val="center"/>
          </w:tcPr>
          <w:p w14:paraId="0C94B3E5" w14:textId="7C540FCF" w:rsidR="0021002A" w:rsidRPr="00AD231E" w:rsidRDefault="00AD231E" w:rsidP="00DF48F8">
            <w:pPr>
              <w:jc w:val="center"/>
            </w:pPr>
            <w:r w:rsidRPr="00AD231E">
              <w:t>#</w:t>
            </w:r>
          </w:p>
        </w:tc>
        <w:tc>
          <w:tcPr>
            <w:tcW w:w="400" w:type="pct"/>
            <w:shd w:val="clear" w:color="auto" w:fill="auto"/>
            <w:vAlign w:val="center"/>
          </w:tcPr>
          <w:p w14:paraId="3FC5FDE1" w14:textId="2536FA99" w:rsidR="0021002A" w:rsidRPr="00AD231E" w:rsidRDefault="00DC586B" w:rsidP="00DF48F8">
            <w:pPr>
              <w:jc w:val="center"/>
            </w:pPr>
            <w:r>
              <w:t>%</w:t>
            </w:r>
          </w:p>
        </w:tc>
        <w:tc>
          <w:tcPr>
            <w:tcW w:w="400" w:type="pct"/>
            <w:shd w:val="clear" w:color="auto" w:fill="auto"/>
            <w:vAlign w:val="center"/>
          </w:tcPr>
          <w:p w14:paraId="29A98897" w14:textId="1671CED0" w:rsidR="0021002A" w:rsidRPr="00AD231E" w:rsidRDefault="00DC586B" w:rsidP="00DF48F8">
            <w:pPr>
              <w:jc w:val="center"/>
            </w:pPr>
            <w:r>
              <w:t>%</w:t>
            </w:r>
          </w:p>
        </w:tc>
      </w:tr>
      <w:tr w:rsidR="00585B75" w14:paraId="0CD5FA75" w14:textId="77777777" w:rsidTr="00DC586B">
        <w:trPr>
          <w:trHeight w:val="288"/>
          <w:tblHeader/>
        </w:trPr>
        <w:tc>
          <w:tcPr>
            <w:tcW w:w="3786" w:type="pct"/>
            <w:shd w:val="clear" w:color="auto" w:fill="E7E6E6" w:themeFill="background2"/>
            <w:vAlign w:val="center"/>
          </w:tcPr>
          <w:p w14:paraId="28003F88" w14:textId="2AAF387B" w:rsidR="00585B75" w:rsidRPr="007C5E16" w:rsidRDefault="00585B75" w:rsidP="00585B75">
            <w:pPr>
              <w:rPr>
                <w:b/>
                <w:bCs/>
                <w:sz w:val="18"/>
                <w:szCs w:val="18"/>
              </w:rPr>
            </w:pPr>
            <w:r w:rsidRPr="007C5E16">
              <w:rPr>
                <w:b/>
                <w:bCs/>
                <w:sz w:val="18"/>
                <w:szCs w:val="18"/>
              </w:rPr>
              <w:t>Category / Topic</w:t>
            </w:r>
          </w:p>
        </w:tc>
        <w:tc>
          <w:tcPr>
            <w:tcW w:w="414" w:type="pct"/>
            <w:shd w:val="clear" w:color="auto" w:fill="E7E6E6" w:themeFill="background2"/>
            <w:vAlign w:val="center"/>
          </w:tcPr>
          <w:p w14:paraId="2C91FFAD" w14:textId="1C0E9073" w:rsidR="00585B75" w:rsidRPr="00AD231E" w:rsidRDefault="00585B75" w:rsidP="00585B75">
            <w:pPr>
              <w:jc w:val="center"/>
              <w:rPr>
                <w:b/>
                <w:bCs/>
                <w:sz w:val="16"/>
                <w:szCs w:val="16"/>
              </w:rPr>
            </w:pPr>
            <w:r w:rsidRPr="00AD231E">
              <w:rPr>
                <w:b/>
                <w:bCs/>
                <w:sz w:val="16"/>
                <w:szCs w:val="16"/>
              </w:rPr>
              <w:t>W</w:t>
            </w:r>
            <w:r>
              <w:rPr>
                <w:b/>
                <w:bCs/>
                <w:sz w:val="16"/>
                <w:szCs w:val="16"/>
              </w:rPr>
              <w:t>eight</w:t>
            </w:r>
          </w:p>
        </w:tc>
        <w:tc>
          <w:tcPr>
            <w:tcW w:w="400" w:type="pct"/>
            <w:shd w:val="clear" w:color="auto" w:fill="E7E6E6" w:themeFill="background2"/>
            <w:vAlign w:val="center"/>
          </w:tcPr>
          <w:p w14:paraId="780A5D52" w14:textId="153086C4" w:rsidR="00585B75" w:rsidRPr="00AD231E" w:rsidRDefault="00585B75" w:rsidP="00585B75">
            <w:pPr>
              <w:jc w:val="center"/>
              <w:rPr>
                <w:b/>
                <w:bCs/>
                <w:sz w:val="16"/>
                <w:szCs w:val="16"/>
              </w:rPr>
            </w:pPr>
            <w:r>
              <w:rPr>
                <w:rFonts w:ascii="Calibri" w:hAnsi="Calibri" w:cs="Calibri"/>
                <w:b/>
                <w:bCs/>
                <w:sz w:val="16"/>
                <w:szCs w:val="16"/>
              </w:rPr>
              <w:t>Items</w:t>
            </w:r>
          </w:p>
        </w:tc>
        <w:tc>
          <w:tcPr>
            <w:tcW w:w="400" w:type="pct"/>
            <w:shd w:val="clear" w:color="auto" w:fill="E7E6E6" w:themeFill="background2"/>
            <w:vAlign w:val="center"/>
          </w:tcPr>
          <w:p w14:paraId="40AB0BF3" w14:textId="5E52DD63" w:rsidR="00585B75" w:rsidRPr="00AD231E" w:rsidRDefault="00585B75" w:rsidP="00585B75">
            <w:pPr>
              <w:jc w:val="center"/>
              <w:rPr>
                <w:b/>
                <w:bCs/>
                <w:sz w:val="16"/>
                <w:szCs w:val="16"/>
              </w:rPr>
            </w:pPr>
            <w:r>
              <w:rPr>
                <w:rFonts w:ascii="Calibri" w:hAnsi="Calibri" w:cs="Calibri"/>
                <w:b/>
                <w:bCs/>
                <w:sz w:val="16"/>
                <w:szCs w:val="16"/>
              </w:rPr>
              <w:t>Items</w:t>
            </w:r>
          </w:p>
        </w:tc>
      </w:tr>
      <w:tr w:rsidR="00AB45BE" w:rsidRPr="00870CD5" w14:paraId="11B0E188" w14:textId="77777777" w:rsidTr="00281DC4">
        <w:trPr>
          <w:trHeight w:val="288"/>
        </w:trPr>
        <w:tc>
          <w:tcPr>
            <w:tcW w:w="3786" w:type="pct"/>
            <w:shd w:val="clear" w:color="auto" w:fill="auto"/>
            <w:vAlign w:val="center"/>
          </w:tcPr>
          <w:p w14:paraId="1DEF4A69" w14:textId="292F4039" w:rsidR="00AB45BE" w:rsidRDefault="00AB45BE" w:rsidP="00585B75">
            <w:pPr>
              <w:rPr>
                <w:rFonts w:cs="Open Sans"/>
                <w:b/>
                <w:bCs/>
                <w:sz w:val="18"/>
                <w:szCs w:val="20"/>
              </w:rPr>
            </w:pPr>
            <w:r>
              <w:rPr>
                <w:rFonts w:cs="Open Sans"/>
                <w:b/>
                <w:bCs/>
                <w:sz w:val="18"/>
                <w:szCs w:val="18"/>
              </w:rPr>
              <w:t>Administration</w:t>
            </w:r>
          </w:p>
        </w:tc>
        <w:tc>
          <w:tcPr>
            <w:tcW w:w="414" w:type="pct"/>
            <w:shd w:val="clear" w:color="auto" w:fill="auto"/>
            <w:vAlign w:val="center"/>
          </w:tcPr>
          <w:p w14:paraId="00066661" w14:textId="67E1BD09" w:rsidR="00AB45BE" w:rsidRPr="00AB45BE" w:rsidRDefault="00AB45BE" w:rsidP="00585B75">
            <w:pPr>
              <w:jc w:val="center"/>
              <w:rPr>
                <w:rFonts w:cs="Open Sans"/>
                <w:b/>
                <w:bCs/>
                <w:szCs w:val="14"/>
              </w:rPr>
            </w:pPr>
            <w:r w:rsidRPr="00AB45BE">
              <w:rPr>
                <w:rFonts w:cs="Open Sans"/>
                <w:b/>
                <w:bCs/>
                <w:szCs w:val="14"/>
              </w:rPr>
              <w:t>%</w:t>
            </w:r>
          </w:p>
        </w:tc>
        <w:tc>
          <w:tcPr>
            <w:tcW w:w="400" w:type="pct"/>
            <w:shd w:val="clear" w:color="auto" w:fill="auto"/>
            <w:vAlign w:val="center"/>
          </w:tcPr>
          <w:p w14:paraId="10924E9D" w14:textId="77777777" w:rsidR="00AB45BE" w:rsidRPr="00AD231E" w:rsidRDefault="00AB45BE" w:rsidP="00585B75">
            <w:pPr>
              <w:jc w:val="center"/>
              <w:rPr>
                <w:rFonts w:cs="Open Sans"/>
                <w:szCs w:val="14"/>
              </w:rPr>
            </w:pPr>
          </w:p>
        </w:tc>
        <w:tc>
          <w:tcPr>
            <w:tcW w:w="400" w:type="pct"/>
            <w:shd w:val="clear" w:color="auto" w:fill="auto"/>
            <w:vAlign w:val="center"/>
          </w:tcPr>
          <w:p w14:paraId="57DE996D" w14:textId="77777777" w:rsidR="00AB45BE" w:rsidRPr="00AD231E" w:rsidRDefault="00AB45BE" w:rsidP="00585B75">
            <w:pPr>
              <w:jc w:val="center"/>
              <w:rPr>
                <w:rFonts w:cs="Open Sans"/>
                <w:szCs w:val="14"/>
              </w:rPr>
            </w:pPr>
          </w:p>
        </w:tc>
      </w:tr>
      <w:tr w:rsidR="00585B75" w:rsidRPr="00870CD5" w14:paraId="359F76B8" w14:textId="77777777" w:rsidTr="00281DC4">
        <w:trPr>
          <w:trHeight w:val="288"/>
        </w:trPr>
        <w:tc>
          <w:tcPr>
            <w:tcW w:w="3786" w:type="pct"/>
            <w:shd w:val="clear" w:color="auto" w:fill="auto"/>
            <w:vAlign w:val="center"/>
          </w:tcPr>
          <w:p w14:paraId="786DE508" w14:textId="5533C06E" w:rsidR="00585B75" w:rsidRDefault="00585B75" w:rsidP="00585B75">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.1</w:t>
            </w:r>
            <w:r w:rsidRPr="0091406A">
              <w:rPr>
                <w:rFonts w:cs="Open Sans"/>
                <w:sz w:val="18"/>
                <w:szCs w:val="20"/>
              </w:rPr>
              <w:t xml:space="preserve"> </w:t>
            </w:r>
            <w:r w:rsidRPr="00585B75">
              <w:rPr>
                <w:rFonts w:cs="Open Sans"/>
                <w:sz w:val="18"/>
                <w:szCs w:val="20"/>
              </w:rPr>
              <w:t>Apply applicable codes or standards</w:t>
            </w:r>
          </w:p>
        </w:tc>
        <w:tc>
          <w:tcPr>
            <w:tcW w:w="414" w:type="pct"/>
            <w:shd w:val="clear" w:color="auto" w:fill="auto"/>
            <w:vAlign w:val="center"/>
          </w:tcPr>
          <w:p w14:paraId="2AF84B3C" w14:textId="7C691F46" w:rsidR="00585B75" w:rsidRPr="00AD231E" w:rsidRDefault="00585B75" w:rsidP="00585B75">
            <w:pPr>
              <w:jc w:val="center"/>
              <w:rPr>
                <w:rFonts w:cs="Open Sans"/>
                <w:szCs w:val="14"/>
              </w:rPr>
            </w:pPr>
          </w:p>
        </w:tc>
        <w:tc>
          <w:tcPr>
            <w:tcW w:w="400" w:type="pct"/>
            <w:shd w:val="clear" w:color="auto" w:fill="auto"/>
            <w:vAlign w:val="center"/>
          </w:tcPr>
          <w:p w14:paraId="126B02DC" w14:textId="77777777" w:rsidR="00585B75" w:rsidRPr="00AD231E" w:rsidRDefault="00585B75" w:rsidP="00585B75">
            <w:pPr>
              <w:jc w:val="center"/>
              <w:rPr>
                <w:rFonts w:cs="Open Sans"/>
                <w:szCs w:val="14"/>
              </w:rPr>
            </w:pPr>
          </w:p>
        </w:tc>
        <w:tc>
          <w:tcPr>
            <w:tcW w:w="400" w:type="pct"/>
            <w:shd w:val="clear" w:color="auto" w:fill="auto"/>
            <w:vAlign w:val="center"/>
          </w:tcPr>
          <w:p w14:paraId="2E595F08" w14:textId="77777777" w:rsidR="00585B75" w:rsidRPr="00AD231E" w:rsidRDefault="00585B75" w:rsidP="00585B75">
            <w:pPr>
              <w:jc w:val="center"/>
              <w:rPr>
                <w:rFonts w:cs="Open Sans"/>
                <w:szCs w:val="14"/>
              </w:rPr>
            </w:pPr>
          </w:p>
        </w:tc>
      </w:tr>
      <w:tr w:rsidR="00585B75" w:rsidRPr="00870CD5" w14:paraId="6032FF4A" w14:textId="77777777" w:rsidTr="00281DC4">
        <w:trPr>
          <w:trHeight w:val="288"/>
        </w:trPr>
        <w:tc>
          <w:tcPr>
            <w:tcW w:w="3786" w:type="pct"/>
            <w:shd w:val="clear" w:color="auto" w:fill="auto"/>
            <w:vAlign w:val="center"/>
          </w:tcPr>
          <w:p w14:paraId="229FBE73" w14:textId="1F789359" w:rsidR="00585B75" w:rsidRDefault="00585B75" w:rsidP="00585B75">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Pr>
                <w:rFonts w:cs="Open Sans"/>
                <w:b/>
                <w:bCs/>
                <w:sz w:val="18"/>
                <w:szCs w:val="20"/>
              </w:rPr>
              <w:t>2</w:t>
            </w:r>
            <w:r w:rsidRPr="0091406A">
              <w:rPr>
                <w:rFonts w:cs="Open Sans"/>
                <w:sz w:val="18"/>
                <w:szCs w:val="20"/>
              </w:rPr>
              <w:t xml:space="preserve"> </w:t>
            </w:r>
            <w:r w:rsidRPr="00585B75">
              <w:rPr>
                <w:rFonts w:cs="Open Sans"/>
                <w:sz w:val="18"/>
                <w:szCs w:val="20"/>
              </w:rPr>
              <w:t>Complete inspection reports</w:t>
            </w:r>
          </w:p>
        </w:tc>
        <w:tc>
          <w:tcPr>
            <w:tcW w:w="414" w:type="pct"/>
            <w:shd w:val="clear" w:color="auto" w:fill="auto"/>
            <w:vAlign w:val="center"/>
          </w:tcPr>
          <w:p w14:paraId="6559F5C7" w14:textId="77777777" w:rsidR="00585B75" w:rsidRDefault="00585B75" w:rsidP="00585B75">
            <w:pPr>
              <w:jc w:val="center"/>
              <w:rPr>
                <w:rFonts w:cs="Open Sans"/>
                <w:szCs w:val="14"/>
              </w:rPr>
            </w:pPr>
          </w:p>
        </w:tc>
        <w:tc>
          <w:tcPr>
            <w:tcW w:w="400" w:type="pct"/>
            <w:shd w:val="clear" w:color="auto" w:fill="auto"/>
            <w:vAlign w:val="center"/>
          </w:tcPr>
          <w:p w14:paraId="4736AF61" w14:textId="77777777" w:rsidR="00585B75" w:rsidRPr="00AD231E" w:rsidRDefault="00585B75" w:rsidP="00585B75">
            <w:pPr>
              <w:jc w:val="center"/>
              <w:rPr>
                <w:rFonts w:cs="Open Sans"/>
                <w:szCs w:val="14"/>
              </w:rPr>
            </w:pPr>
          </w:p>
        </w:tc>
        <w:tc>
          <w:tcPr>
            <w:tcW w:w="400" w:type="pct"/>
            <w:shd w:val="clear" w:color="auto" w:fill="auto"/>
            <w:vAlign w:val="center"/>
          </w:tcPr>
          <w:p w14:paraId="17F2FF25" w14:textId="77777777" w:rsidR="00585B75" w:rsidRPr="00AD231E" w:rsidRDefault="00585B75" w:rsidP="00585B75">
            <w:pPr>
              <w:jc w:val="center"/>
              <w:rPr>
                <w:rFonts w:cs="Open Sans"/>
                <w:szCs w:val="14"/>
              </w:rPr>
            </w:pPr>
          </w:p>
        </w:tc>
      </w:tr>
      <w:tr w:rsidR="00585B75" w:rsidRPr="00870CD5" w14:paraId="488EC7ED" w14:textId="77777777" w:rsidTr="00281DC4">
        <w:trPr>
          <w:trHeight w:val="288"/>
        </w:trPr>
        <w:tc>
          <w:tcPr>
            <w:tcW w:w="3786" w:type="pct"/>
            <w:shd w:val="clear" w:color="auto" w:fill="auto"/>
            <w:vAlign w:val="center"/>
          </w:tcPr>
          <w:p w14:paraId="033744BF" w14:textId="2898BC1F" w:rsidR="00585B75" w:rsidRDefault="00585B75" w:rsidP="00585B75">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Pr>
                <w:rFonts w:cs="Open Sans"/>
                <w:b/>
                <w:bCs/>
                <w:sz w:val="18"/>
                <w:szCs w:val="20"/>
              </w:rPr>
              <w:t>3</w:t>
            </w:r>
            <w:r w:rsidRPr="0091406A">
              <w:rPr>
                <w:rFonts w:cs="Open Sans"/>
                <w:sz w:val="18"/>
                <w:szCs w:val="20"/>
              </w:rPr>
              <w:t xml:space="preserve"> </w:t>
            </w:r>
            <w:r w:rsidRPr="00585B75">
              <w:rPr>
                <w:rFonts w:cs="Open Sans"/>
                <w:sz w:val="18"/>
                <w:szCs w:val="20"/>
              </w:rPr>
              <w:t>Process a permit application</w:t>
            </w:r>
          </w:p>
        </w:tc>
        <w:tc>
          <w:tcPr>
            <w:tcW w:w="414" w:type="pct"/>
            <w:shd w:val="clear" w:color="auto" w:fill="auto"/>
            <w:vAlign w:val="center"/>
          </w:tcPr>
          <w:p w14:paraId="7A550489" w14:textId="77777777" w:rsidR="00585B75" w:rsidRDefault="00585B75" w:rsidP="00585B75">
            <w:pPr>
              <w:jc w:val="center"/>
              <w:rPr>
                <w:rFonts w:cs="Open Sans"/>
                <w:szCs w:val="14"/>
              </w:rPr>
            </w:pPr>
          </w:p>
        </w:tc>
        <w:tc>
          <w:tcPr>
            <w:tcW w:w="400" w:type="pct"/>
            <w:shd w:val="clear" w:color="auto" w:fill="auto"/>
            <w:vAlign w:val="center"/>
          </w:tcPr>
          <w:p w14:paraId="2A9C01F8" w14:textId="77777777" w:rsidR="00585B75" w:rsidRPr="00AD231E" w:rsidRDefault="00585B75" w:rsidP="00585B75">
            <w:pPr>
              <w:jc w:val="center"/>
              <w:rPr>
                <w:rFonts w:cs="Open Sans"/>
                <w:szCs w:val="14"/>
              </w:rPr>
            </w:pPr>
          </w:p>
        </w:tc>
        <w:tc>
          <w:tcPr>
            <w:tcW w:w="400" w:type="pct"/>
            <w:shd w:val="clear" w:color="auto" w:fill="auto"/>
            <w:vAlign w:val="center"/>
          </w:tcPr>
          <w:p w14:paraId="3E045DC9" w14:textId="77777777" w:rsidR="00585B75" w:rsidRPr="00AD231E" w:rsidRDefault="00585B75" w:rsidP="00585B75">
            <w:pPr>
              <w:jc w:val="center"/>
              <w:rPr>
                <w:rFonts w:cs="Open Sans"/>
                <w:szCs w:val="14"/>
              </w:rPr>
            </w:pPr>
          </w:p>
        </w:tc>
      </w:tr>
      <w:tr w:rsidR="00585B75" w:rsidRPr="00870CD5" w14:paraId="6713CB91" w14:textId="77777777" w:rsidTr="00281DC4">
        <w:trPr>
          <w:trHeight w:val="288"/>
        </w:trPr>
        <w:tc>
          <w:tcPr>
            <w:tcW w:w="3786" w:type="pct"/>
            <w:shd w:val="clear" w:color="auto" w:fill="auto"/>
            <w:vAlign w:val="center"/>
          </w:tcPr>
          <w:p w14:paraId="3823833E" w14:textId="7D7566FE" w:rsidR="00585B75" w:rsidRDefault="00585B75" w:rsidP="00585B75">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Pr>
                <w:rFonts w:cs="Open Sans"/>
                <w:b/>
                <w:bCs/>
                <w:sz w:val="18"/>
                <w:szCs w:val="20"/>
              </w:rPr>
              <w:t>4</w:t>
            </w:r>
            <w:r w:rsidRPr="0091406A">
              <w:rPr>
                <w:rFonts w:cs="Open Sans"/>
                <w:sz w:val="18"/>
                <w:szCs w:val="20"/>
              </w:rPr>
              <w:t xml:space="preserve"> </w:t>
            </w:r>
            <w:r w:rsidRPr="00585B75">
              <w:rPr>
                <w:rFonts w:cs="Open Sans"/>
                <w:sz w:val="18"/>
                <w:szCs w:val="20"/>
              </w:rPr>
              <w:t>Enforce permit regulations</w:t>
            </w:r>
          </w:p>
        </w:tc>
        <w:tc>
          <w:tcPr>
            <w:tcW w:w="414" w:type="pct"/>
            <w:shd w:val="clear" w:color="auto" w:fill="auto"/>
            <w:vAlign w:val="center"/>
          </w:tcPr>
          <w:p w14:paraId="456EAF39" w14:textId="77777777" w:rsidR="00585B75" w:rsidRDefault="00585B75" w:rsidP="00585B75">
            <w:pPr>
              <w:jc w:val="center"/>
              <w:rPr>
                <w:rFonts w:cs="Open Sans"/>
                <w:szCs w:val="14"/>
              </w:rPr>
            </w:pPr>
          </w:p>
        </w:tc>
        <w:tc>
          <w:tcPr>
            <w:tcW w:w="400" w:type="pct"/>
            <w:shd w:val="clear" w:color="auto" w:fill="auto"/>
            <w:vAlign w:val="center"/>
          </w:tcPr>
          <w:p w14:paraId="42450568" w14:textId="77777777" w:rsidR="00585B75" w:rsidRPr="00AD231E" w:rsidRDefault="00585B75" w:rsidP="00585B75">
            <w:pPr>
              <w:jc w:val="center"/>
              <w:rPr>
                <w:rFonts w:cs="Open Sans"/>
                <w:szCs w:val="14"/>
              </w:rPr>
            </w:pPr>
          </w:p>
        </w:tc>
        <w:tc>
          <w:tcPr>
            <w:tcW w:w="400" w:type="pct"/>
            <w:shd w:val="clear" w:color="auto" w:fill="auto"/>
            <w:vAlign w:val="center"/>
          </w:tcPr>
          <w:p w14:paraId="6CED4F9A" w14:textId="77777777" w:rsidR="00585B75" w:rsidRPr="00AD231E" w:rsidRDefault="00585B75" w:rsidP="00585B75">
            <w:pPr>
              <w:jc w:val="center"/>
              <w:rPr>
                <w:rFonts w:cs="Open Sans"/>
                <w:szCs w:val="14"/>
              </w:rPr>
            </w:pPr>
          </w:p>
        </w:tc>
      </w:tr>
      <w:tr w:rsidR="00585B75" w:rsidRPr="00870CD5" w14:paraId="3C77F9E1" w14:textId="77777777" w:rsidTr="00281DC4">
        <w:trPr>
          <w:trHeight w:val="288"/>
        </w:trPr>
        <w:tc>
          <w:tcPr>
            <w:tcW w:w="3786" w:type="pct"/>
            <w:shd w:val="clear" w:color="auto" w:fill="auto"/>
            <w:vAlign w:val="center"/>
          </w:tcPr>
          <w:p w14:paraId="027BCA4B" w14:textId="61BA059A" w:rsidR="00585B75" w:rsidRDefault="00585B75" w:rsidP="00585B75">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Pr>
                <w:rFonts w:cs="Open Sans"/>
                <w:b/>
                <w:bCs/>
                <w:sz w:val="18"/>
                <w:szCs w:val="20"/>
              </w:rPr>
              <w:t>5</w:t>
            </w:r>
            <w:r w:rsidRPr="0091406A">
              <w:rPr>
                <w:rFonts w:cs="Open Sans"/>
                <w:sz w:val="18"/>
                <w:szCs w:val="20"/>
              </w:rPr>
              <w:t xml:space="preserve"> </w:t>
            </w:r>
            <w:r w:rsidRPr="005F10B8">
              <w:rPr>
                <w:rFonts w:cs="Open Sans"/>
                <w:sz w:val="18"/>
                <w:szCs w:val="20"/>
              </w:rPr>
              <w:t>Process a plan review application</w:t>
            </w:r>
          </w:p>
        </w:tc>
        <w:tc>
          <w:tcPr>
            <w:tcW w:w="414" w:type="pct"/>
            <w:shd w:val="clear" w:color="auto" w:fill="auto"/>
            <w:vAlign w:val="center"/>
          </w:tcPr>
          <w:p w14:paraId="620C4708" w14:textId="77777777" w:rsidR="00585B75" w:rsidRDefault="00585B75" w:rsidP="00585B75">
            <w:pPr>
              <w:jc w:val="center"/>
              <w:rPr>
                <w:rFonts w:cs="Open Sans"/>
                <w:szCs w:val="14"/>
              </w:rPr>
            </w:pPr>
          </w:p>
        </w:tc>
        <w:tc>
          <w:tcPr>
            <w:tcW w:w="400" w:type="pct"/>
            <w:shd w:val="clear" w:color="auto" w:fill="auto"/>
            <w:vAlign w:val="center"/>
          </w:tcPr>
          <w:p w14:paraId="0C0DE90F" w14:textId="77777777" w:rsidR="00585B75" w:rsidRPr="00AD231E" w:rsidRDefault="00585B75" w:rsidP="00585B75">
            <w:pPr>
              <w:jc w:val="center"/>
              <w:rPr>
                <w:rFonts w:cs="Open Sans"/>
                <w:szCs w:val="14"/>
              </w:rPr>
            </w:pPr>
          </w:p>
        </w:tc>
        <w:tc>
          <w:tcPr>
            <w:tcW w:w="400" w:type="pct"/>
            <w:shd w:val="clear" w:color="auto" w:fill="auto"/>
            <w:vAlign w:val="center"/>
          </w:tcPr>
          <w:p w14:paraId="0CB2A531" w14:textId="77777777" w:rsidR="00585B75" w:rsidRPr="00AD231E" w:rsidRDefault="00585B75" w:rsidP="00585B75">
            <w:pPr>
              <w:jc w:val="center"/>
              <w:rPr>
                <w:rFonts w:cs="Open Sans"/>
                <w:szCs w:val="14"/>
              </w:rPr>
            </w:pPr>
          </w:p>
        </w:tc>
      </w:tr>
      <w:tr w:rsidR="00585B75" w:rsidRPr="00870CD5" w14:paraId="3310E8B5" w14:textId="77777777" w:rsidTr="00281DC4">
        <w:trPr>
          <w:trHeight w:val="288"/>
        </w:trPr>
        <w:tc>
          <w:tcPr>
            <w:tcW w:w="3786" w:type="pct"/>
            <w:shd w:val="clear" w:color="auto" w:fill="auto"/>
            <w:vAlign w:val="center"/>
          </w:tcPr>
          <w:p w14:paraId="52CF563C" w14:textId="2ABC3E39" w:rsidR="00585B75" w:rsidRDefault="00585B75" w:rsidP="00585B75">
            <w:pPr>
              <w:rPr>
                <w:rFonts w:cs="Open Sans"/>
                <w:b/>
                <w:bCs/>
                <w:sz w:val="18"/>
                <w:szCs w:val="20"/>
              </w:rPr>
            </w:pPr>
            <w:r>
              <w:rPr>
                <w:rFonts w:cs="Open Sans"/>
                <w:b/>
                <w:bCs/>
                <w:sz w:val="18"/>
                <w:szCs w:val="20"/>
              </w:rPr>
              <w:lastRenderedPageBreak/>
              <w:t>7</w:t>
            </w:r>
            <w:r w:rsidRPr="0091406A">
              <w:rPr>
                <w:rFonts w:cs="Open Sans"/>
                <w:b/>
                <w:bCs/>
                <w:sz w:val="18"/>
                <w:szCs w:val="20"/>
              </w:rPr>
              <w:t>.</w:t>
            </w:r>
            <w:r>
              <w:rPr>
                <w:rFonts w:cs="Open Sans"/>
                <w:b/>
                <w:bCs/>
                <w:sz w:val="18"/>
                <w:szCs w:val="20"/>
              </w:rPr>
              <w:t>2</w:t>
            </w:r>
            <w:r w:rsidRPr="0091406A">
              <w:rPr>
                <w:rFonts w:cs="Open Sans"/>
                <w:b/>
                <w:bCs/>
                <w:sz w:val="18"/>
                <w:szCs w:val="20"/>
              </w:rPr>
              <w:t>.</w:t>
            </w:r>
            <w:r>
              <w:rPr>
                <w:rFonts w:cs="Open Sans"/>
                <w:b/>
                <w:bCs/>
                <w:sz w:val="18"/>
                <w:szCs w:val="20"/>
              </w:rPr>
              <w:t>6</w:t>
            </w:r>
            <w:r w:rsidRPr="0091406A">
              <w:rPr>
                <w:rFonts w:cs="Open Sans"/>
                <w:sz w:val="18"/>
                <w:szCs w:val="20"/>
              </w:rPr>
              <w:t xml:space="preserve"> </w:t>
            </w:r>
            <w:r w:rsidRPr="005F10B8">
              <w:rPr>
                <w:rFonts w:cs="Open Sans"/>
                <w:sz w:val="18"/>
                <w:szCs w:val="20"/>
              </w:rPr>
              <w:t>Investigate complaints</w:t>
            </w:r>
          </w:p>
        </w:tc>
        <w:tc>
          <w:tcPr>
            <w:tcW w:w="414" w:type="pct"/>
            <w:shd w:val="clear" w:color="auto" w:fill="auto"/>
            <w:vAlign w:val="center"/>
          </w:tcPr>
          <w:p w14:paraId="772C2AB0" w14:textId="77777777" w:rsidR="00585B75" w:rsidRDefault="00585B75" w:rsidP="00585B75">
            <w:pPr>
              <w:jc w:val="center"/>
              <w:rPr>
                <w:rFonts w:cs="Open Sans"/>
                <w:szCs w:val="14"/>
              </w:rPr>
            </w:pPr>
          </w:p>
        </w:tc>
        <w:tc>
          <w:tcPr>
            <w:tcW w:w="400" w:type="pct"/>
            <w:shd w:val="clear" w:color="auto" w:fill="auto"/>
            <w:vAlign w:val="center"/>
          </w:tcPr>
          <w:p w14:paraId="746E9B8B" w14:textId="77777777" w:rsidR="00585B75" w:rsidRPr="00AD231E" w:rsidRDefault="00585B75" w:rsidP="00585B75">
            <w:pPr>
              <w:jc w:val="center"/>
              <w:rPr>
                <w:rFonts w:cs="Open Sans"/>
                <w:szCs w:val="14"/>
              </w:rPr>
            </w:pPr>
          </w:p>
        </w:tc>
        <w:tc>
          <w:tcPr>
            <w:tcW w:w="400" w:type="pct"/>
            <w:shd w:val="clear" w:color="auto" w:fill="auto"/>
            <w:vAlign w:val="center"/>
          </w:tcPr>
          <w:p w14:paraId="52521C34" w14:textId="77777777" w:rsidR="00585B75" w:rsidRPr="00AD231E" w:rsidRDefault="00585B75" w:rsidP="00585B75">
            <w:pPr>
              <w:jc w:val="center"/>
              <w:rPr>
                <w:rFonts w:cs="Open Sans"/>
                <w:szCs w:val="14"/>
              </w:rPr>
            </w:pPr>
          </w:p>
        </w:tc>
      </w:tr>
      <w:tr w:rsidR="00585B75" w:rsidRPr="00870CD5" w14:paraId="60E1AA80" w14:textId="77777777" w:rsidTr="00281DC4">
        <w:trPr>
          <w:trHeight w:val="288"/>
        </w:trPr>
        <w:tc>
          <w:tcPr>
            <w:tcW w:w="3786" w:type="pct"/>
            <w:shd w:val="clear" w:color="auto" w:fill="auto"/>
            <w:vAlign w:val="center"/>
          </w:tcPr>
          <w:p w14:paraId="21268BF0" w14:textId="4C56D4E7" w:rsidR="00585B75" w:rsidRDefault="00585B75" w:rsidP="00585B75">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Pr>
                <w:rFonts w:cs="Open Sans"/>
                <w:b/>
                <w:bCs/>
                <w:sz w:val="18"/>
                <w:szCs w:val="20"/>
              </w:rPr>
              <w:t>7</w:t>
            </w:r>
            <w:r w:rsidRPr="0091406A">
              <w:rPr>
                <w:rFonts w:cs="Open Sans"/>
                <w:sz w:val="18"/>
                <w:szCs w:val="20"/>
              </w:rPr>
              <w:t xml:space="preserve"> </w:t>
            </w:r>
            <w:r w:rsidRPr="005F10B8">
              <w:rPr>
                <w:rFonts w:cs="Open Sans"/>
                <w:sz w:val="18"/>
                <w:szCs w:val="20"/>
              </w:rPr>
              <w:t>Explain the modifications process to the adopted codes</w:t>
            </w:r>
          </w:p>
        </w:tc>
        <w:tc>
          <w:tcPr>
            <w:tcW w:w="414" w:type="pct"/>
            <w:shd w:val="clear" w:color="auto" w:fill="auto"/>
            <w:vAlign w:val="center"/>
          </w:tcPr>
          <w:p w14:paraId="5ED32923" w14:textId="77777777" w:rsidR="00585B75" w:rsidRDefault="00585B75" w:rsidP="00585B75">
            <w:pPr>
              <w:jc w:val="center"/>
              <w:rPr>
                <w:rFonts w:cs="Open Sans"/>
                <w:szCs w:val="14"/>
              </w:rPr>
            </w:pPr>
          </w:p>
        </w:tc>
        <w:tc>
          <w:tcPr>
            <w:tcW w:w="400" w:type="pct"/>
            <w:shd w:val="clear" w:color="auto" w:fill="auto"/>
            <w:vAlign w:val="center"/>
          </w:tcPr>
          <w:p w14:paraId="65DE1155" w14:textId="77777777" w:rsidR="00585B75" w:rsidRPr="00AD231E" w:rsidRDefault="00585B75" w:rsidP="00585B75">
            <w:pPr>
              <w:jc w:val="center"/>
              <w:rPr>
                <w:rFonts w:cs="Open Sans"/>
                <w:szCs w:val="14"/>
              </w:rPr>
            </w:pPr>
          </w:p>
        </w:tc>
        <w:tc>
          <w:tcPr>
            <w:tcW w:w="400" w:type="pct"/>
            <w:shd w:val="clear" w:color="auto" w:fill="auto"/>
            <w:vAlign w:val="center"/>
          </w:tcPr>
          <w:p w14:paraId="134BE01E" w14:textId="77777777" w:rsidR="00585B75" w:rsidRPr="00AD231E" w:rsidRDefault="00585B75" w:rsidP="00585B75">
            <w:pPr>
              <w:jc w:val="center"/>
              <w:rPr>
                <w:rFonts w:cs="Open Sans"/>
                <w:szCs w:val="14"/>
              </w:rPr>
            </w:pPr>
          </w:p>
        </w:tc>
      </w:tr>
      <w:tr w:rsidR="00AB45BE" w:rsidRPr="00870CD5" w14:paraId="0EAF6831" w14:textId="77777777" w:rsidTr="00281DC4">
        <w:trPr>
          <w:trHeight w:val="288"/>
        </w:trPr>
        <w:tc>
          <w:tcPr>
            <w:tcW w:w="3786" w:type="pct"/>
            <w:shd w:val="clear" w:color="auto" w:fill="auto"/>
            <w:vAlign w:val="center"/>
          </w:tcPr>
          <w:p w14:paraId="44C2055B" w14:textId="7A3CE375" w:rsidR="00AB45BE" w:rsidRDefault="00AB45BE" w:rsidP="00AB45BE">
            <w:pPr>
              <w:rPr>
                <w:rFonts w:cs="Open Sans"/>
                <w:b/>
                <w:bCs/>
                <w:sz w:val="18"/>
                <w:szCs w:val="20"/>
              </w:rPr>
            </w:pPr>
            <w:r w:rsidRPr="00403E07">
              <w:rPr>
                <w:rFonts w:cs="Open Sans"/>
                <w:b/>
                <w:bCs/>
                <w:sz w:val="18"/>
                <w:szCs w:val="18"/>
              </w:rPr>
              <w:t>Legal</w:t>
            </w:r>
          </w:p>
        </w:tc>
        <w:tc>
          <w:tcPr>
            <w:tcW w:w="414" w:type="pct"/>
            <w:shd w:val="clear" w:color="auto" w:fill="auto"/>
            <w:vAlign w:val="center"/>
          </w:tcPr>
          <w:p w14:paraId="62545085" w14:textId="62A9AA8A" w:rsidR="00AB45BE" w:rsidRPr="00AB45BE" w:rsidRDefault="00AB45BE" w:rsidP="00AB45BE">
            <w:pPr>
              <w:jc w:val="center"/>
              <w:rPr>
                <w:rFonts w:cs="Open Sans"/>
                <w:szCs w:val="14"/>
              </w:rPr>
            </w:pPr>
            <w:r w:rsidRPr="00AB45BE">
              <w:rPr>
                <w:rFonts w:cs="Open Sans"/>
                <w:b/>
                <w:bCs/>
                <w:szCs w:val="14"/>
              </w:rPr>
              <w:t>%</w:t>
            </w:r>
          </w:p>
        </w:tc>
        <w:tc>
          <w:tcPr>
            <w:tcW w:w="400" w:type="pct"/>
            <w:shd w:val="clear" w:color="auto" w:fill="auto"/>
            <w:vAlign w:val="center"/>
          </w:tcPr>
          <w:p w14:paraId="57A1DDB3" w14:textId="77777777" w:rsidR="00AB45BE" w:rsidRPr="00AD231E" w:rsidRDefault="00AB45BE" w:rsidP="00AB45BE">
            <w:pPr>
              <w:jc w:val="center"/>
              <w:rPr>
                <w:rFonts w:cs="Open Sans"/>
                <w:szCs w:val="14"/>
              </w:rPr>
            </w:pPr>
          </w:p>
        </w:tc>
        <w:tc>
          <w:tcPr>
            <w:tcW w:w="400" w:type="pct"/>
            <w:shd w:val="clear" w:color="auto" w:fill="auto"/>
            <w:vAlign w:val="center"/>
          </w:tcPr>
          <w:p w14:paraId="77C2FEA1" w14:textId="77777777" w:rsidR="00AB45BE" w:rsidRPr="00AD231E" w:rsidRDefault="00AB45BE" w:rsidP="00AB45BE">
            <w:pPr>
              <w:jc w:val="center"/>
              <w:rPr>
                <w:rFonts w:cs="Open Sans"/>
                <w:szCs w:val="14"/>
              </w:rPr>
            </w:pPr>
          </w:p>
        </w:tc>
      </w:tr>
      <w:tr w:rsidR="00AB45BE" w:rsidRPr="00870CD5" w14:paraId="31C55E66" w14:textId="77777777" w:rsidTr="00281DC4">
        <w:trPr>
          <w:trHeight w:val="288"/>
        </w:trPr>
        <w:tc>
          <w:tcPr>
            <w:tcW w:w="3786" w:type="pct"/>
            <w:shd w:val="clear" w:color="auto" w:fill="auto"/>
            <w:vAlign w:val="center"/>
          </w:tcPr>
          <w:p w14:paraId="70F6C601" w14:textId="7BC33F86" w:rsidR="00AB45BE" w:rsidRPr="00403E07" w:rsidRDefault="00AB45BE" w:rsidP="00AB45BE">
            <w:pPr>
              <w:rPr>
                <w:rFonts w:cs="Open Sans"/>
                <w:b/>
                <w:bCs/>
                <w:sz w:val="18"/>
                <w:szCs w:val="18"/>
              </w:rPr>
            </w:pPr>
            <w:r>
              <w:rPr>
                <w:rFonts w:cs="Open Sans"/>
                <w:b/>
                <w:bCs/>
                <w:sz w:val="18"/>
                <w:szCs w:val="20"/>
              </w:rPr>
              <w:t>7</w:t>
            </w:r>
            <w:r w:rsidRPr="0091406A">
              <w:rPr>
                <w:rFonts w:cs="Open Sans"/>
                <w:b/>
                <w:bCs/>
                <w:sz w:val="18"/>
                <w:szCs w:val="20"/>
              </w:rPr>
              <w:t>.</w:t>
            </w:r>
            <w:r>
              <w:rPr>
                <w:rFonts w:cs="Open Sans"/>
                <w:b/>
                <w:bCs/>
                <w:sz w:val="18"/>
                <w:szCs w:val="20"/>
              </w:rPr>
              <w:t>3</w:t>
            </w:r>
            <w:r w:rsidRPr="0091406A">
              <w:rPr>
                <w:rFonts w:cs="Open Sans"/>
                <w:b/>
                <w:bCs/>
                <w:sz w:val="18"/>
                <w:szCs w:val="20"/>
              </w:rPr>
              <w:t>.1</w:t>
            </w:r>
            <w:r w:rsidRPr="0091406A">
              <w:rPr>
                <w:rFonts w:cs="Open Sans"/>
                <w:sz w:val="18"/>
                <w:szCs w:val="20"/>
              </w:rPr>
              <w:t xml:space="preserve"> </w:t>
            </w:r>
            <w:r w:rsidRPr="005F10B8">
              <w:rPr>
                <w:rFonts w:cs="Open Sans"/>
                <w:sz w:val="18"/>
                <w:szCs w:val="20"/>
              </w:rPr>
              <w:t>Understand legal proceedings</w:t>
            </w:r>
          </w:p>
        </w:tc>
        <w:tc>
          <w:tcPr>
            <w:tcW w:w="414" w:type="pct"/>
            <w:shd w:val="clear" w:color="auto" w:fill="auto"/>
            <w:vAlign w:val="center"/>
          </w:tcPr>
          <w:p w14:paraId="46170A27" w14:textId="77777777" w:rsidR="00AB45BE" w:rsidRDefault="00AB45BE" w:rsidP="00AB45BE">
            <w:pPr>
              <w:jc w:val="center"/>
              <w:rPr>
                <w:rFonts w:cs="Open Sans"/>
                <w:szCs w:val="14"/>
              </w:rPr>
            </w:pPr>
          </w:p>
        </w:tc>
        <w:tc>
          <w:tcPr>
            <w:tcW w:w="400" w:type="pct"/>
            <w:shd w:val="clear" w:color="auto" w:fill="auto"/>
            <w:vAlign w:val="center"/>
          </w:tcPr>
          <w:p w14:paraId="7CED4252" w14:textId="77777777" w:rsidR="00AB45BE" w:rsidRPr="00AD231E" w:rsidRDefault="00AB45BE" w:rsidP="00AB45BE">
            <w:pPr>
              <w:jc w:val="center"/>
              <w:rPr>
                <w:rFonts w:cs="Open Sans"/>
                <w:szCs w:val="14"/>
              </w:rPr>
            </w:pPr>
          </w:p>
        </w:tc>
        <w:tc>
          <w:tcPr>
            <w:tcW w:w="400" w:type="pct"/>
            <w:shd w:val="clear" w:color="auto" w:fill="auto"/>
            <w:vAlign w:val="center"/>
          </w:tcPr>
          <w:p w14:paraId="351640EC" w14:textId="77777777" w:rsidR="00AB45BE" w:rsidRPr="00AD231E" w:rsidRDefault="00AB45BE" w:rsidP="00AB45BE">
            <w:pPr>
              <w:jc w:val="center"/>
              <w:rPr>
                <w:rFonts w:cs="Open Sans"/>
                <w:szCs w:val="14"/>
              </w:rPr>
            </w:pPr>
          </w:p>
        </w:tc>
      </w:tr>
      <w:tr w:rsidR="00AB45BE" w:rsidRPr="00870CD5" w14:paraId="29AD5A65" w14:textId="77777777" w:rsidTr="00281DC4">
        <w:trPr>
          <w:trHeight w:val="288"/>
        </w:trPr>
        <w:tc>
          <w:tcPr>
            <w:tcW w:w="3786" w:type="pct"/>
            <w:shd w:val="clear" w:color="auto" w:fill="auto"/>
            <w:vAlign w:val="center"/>
          </w:tcPr>
          <w:p w14:paraId="34B241E8" w14:textId="7A71AE87"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3</w:t>
            </w:r>
            <w:r w:rsidRPr="0091406A">
              <w:rPr>
                <w:rFonts w:cs="Open Sans"/>
                <w:b/>
                <w:bCs/>
                <w:sz w:val="18"/>
                <w:szCs w:val="20"/>
              </w:rPr>
              <w:t>.</w:t>
            </w:r>
            <w:r>
              <w:rPr>
                <w:rFonts w:cs="Open Sans"/>
                <w:b/>
                <w:bCs/>
                <w:sz w:val="18"/>
                <w:szCs w:val="20"/>
              </w:rPr>
              <w:t>2</w:t>
            </w:r>
            <w:r w:rsidRPr="0091406A">
              <w:rPr>
                <w:rFonts w:cs="Open Sans"/>
                <w:sz w:val="18"/>
                <w:szCs w:val="20"/>
              </w:rPr>
              <w:t xml:space="preserve"> </w:t>
            </w:r>
            <w:r w:rsidRPr="005F10B8">
              <w:rPr>
                <w:rFonts w:cs="Open Sans"/>
                <w:sz w:val="18"/>
                <w:szCs w:val="20"/>
              </w:rPr>
              <w:t>Initiate legal action related to a fire code violation</w:t>
            </w:r>
          </w:p>
        </w:tc>
        <w:tc>
          <w:tcPr>
            <w:tcW w:w="414" w:type="pct"/>
            <w:shd w:val="clear" w:color="auto" w:fill="auto"/>
            <w:vAlign w:val="center"/>
          </w:tcPr>
          <w:p w14:paraId="35973AD2" w14:textId="77777777" w:rsidR="00AB45BE" w:rsidRDefault="00AB45BE" w:rsidP="00AB45BE">
            <w:pPr>
              <w:jc w:val="center"/>
              <w:rPr>
                <w:rFonts w:cs="Open Sans"/>
                <w:szCs w:val="14"/>
              </w:rPr>
            </w:pPr>
          </w:p>
        </w:tc>
        <w:tc>
          <w:tcPr>
            <w:tcW w:w="400" w:type="pct"/>
            <w:shd w:val="clear" w:color="auto" w:fill="auto"/>
            <w:vAlign w:val="center"/>
          </w:tcPr>
          <w:p w14:paraId="05B86674" w14:textId="77777777" w:rsidR="00AB45BE" w:rsidRPr="00AD231E" w:rsidRDefault="00AB45BE" w:rsidP="00AB45BE">
            <w:pPr>
              <w:jc w:val="center"/>
              <w:rPr>
                <w:rFonts w:cs="Open Sans"/>
                <w:szCs w:val="14"/>
              </w:rPr>
            </w:pPr>
          </w:p>
        </w:tc>
        <w:tc>
          <w:tcPr>
            <w:tcW w:w="400" w:type="pct"/>
            <w:shd w:val="clear" w:color="auto" w:fill="auto"/>
            <w:vAlign w:val="center"/>
          </w:tcPr>
          <w:p w14:paraId="0E3F33A8" w14:textId="77777777" w:rsidR="00AB45BE" w:rsidRPr="00AD231E" w:rsidRDefault="00AB45BE" w:rsidP="00AB45BE">
            <w:pPr>
              <w:jc w:val="center"/>
              <w:rPr>
                <w:rFonts w:cs="Open Sans"/>
                <w:szCs w:val="14"/>
              </w:rPr>
            </w:pPr>
          </w:p>
        </w:tc>
      </w:tr>
      <w:tr w:rsidR="00AB45BE" w:rsidRPr="00870CD5" w14:paraId="364D6715" w14:textId="77777777" w:rsidTr="00281DC4">
        <w:trPr>
          <w:trHeight w:val="288"/>
        </w:trPr>
        <w:tc>
          <w:tcPr>
            <w:tcW w:w="3786" w:type="pct"/>
            <w:shd w:val="clear" w:color="auto" w:fill="auto"/>
            <w:vAlign w:val="center"/>
          </w:tcPr>
          <w:p w14:paraId="52157335" w14:textId="52787123"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3</w:t>
            </w:r>
            <w:r w:rsidRPr="0091406A">
              <w:rPr>
                <w:rFonts w:cs="Open Sans"/>
                <w:b/>
                <w:bCs/>
                <w:sz w:val="18"/>
                <w:szCs w:val="20"/>
              </w:rPr>
              <w:t>.</w:t>
            </w:r>
            <w:r>
              <w:rPr>
                <w:rFonts w:cs="Open Sans"/>
                <w:b/>
                <w:bCs/>
                <w:sz w:val="18"/>
                <w:szCs w:val="20"/>
              </w:rPr>
              <w:t>3</w:t>
            </w:r>
            <w:r w:rsidRPr="0091406A">
              <w:rPr>
                <w:rFonts w:cs="Open Sans"/>
                <w:sz w:val="18"/>
                <w:szCs w:val="20"/>
              </w:rPr>
              <w:t xml:space="preserve"> </w:t>
            </w:r>
            <w:r w:rsidRPr="00D67F04">
              <w:rPr>
                <w:rFonts w:cs="Open Sans"/>
                <w:sz w:val="18"/>
                <w:szCs w:val="20"/>
              </w:rPr>
              <w:t>Recommend policies and procedures for the delivery</w:t>
            </w:r>
            <w:r>
              <w:rPr>
                <w:rFonts w:cs="Open Sans"/>
                <w:sz w:val="18"/>
                <w:szCs w:val="20"/>
              </w:rPr>
              <w:t xml:space="preserve"> of</w:t>
            </w:r>
          </w:p>
        </w:tc>
        <w:tc>
          <w:tcPr>
            <w:tcW w:w="414" w:type="pct"/>
            <w:shd w:val="clear" w:color="auto" w:fill="auto"/>
            <w:vAlign w:val="center"/>
          </w:tcPr>
          <w:p w14:paraId="1BF19278" w14:textId="77777777" w:rsidR="00AB45BE" w:rsidRDefault="00AB45BE" w:rsidP="00AB45BE">
            <w:pPr>
              <w:jc w:val="center"/>
              <w:rPr>
                <w:rFonts w:cs="Open Sans"/>
                <w:szCs w:val="14"/>
              </w:rPr>
            </w:pPr>
          </w:p>
        </w:tc>
        <w:tc>
          <w:tcPr>
            <w:tcW w:w="400" w:type="pct"/>
            <w:shd w:val="clear" w:color="auto" w:fill="auto"/>
            <w:vAlign w:val="center"/>
          </w:tcPr>
          <w:p w14:paraId="1D8CD3BF" w14:textId="77777777" w:rsidR="00AB45BE" w:rsidRPr="00AD231E" w:rsidRDefault="00AB45BE" w:rsidP="00AB45BE">
            <w:pPr>
              <w:jc w:val="center"/>
              <w:rPr>
                <w:rFonts w:cs="Open Sans"/>
                <w:szCs w:val="14"/>
              </w:rPr>
            </w:pPr>
          </w:p>
        </w:tc>
        <w:tc>
          <w:tcPr>
            <w:tcW w:w="400" w:type="pct"/>
            <w:shd w:val="clear" w:color="auto" w:fill="auto"/>
            <w:vAlign w:val="center"/>
          </w:tcPr>
          <w:p w14:paraId="3EA40B2C" w14:textId="77777777" w:rsidR="00AB45BE" w:rsidRPr="00AD231E" w:rsidRDefault="00AB45BE" w:rsidP="00AB45BE">
            <w:pPr>
              <w:jc w:val="center"/>
              <w:rPr>
                <w:rFonts w:cs="Open Sans"/>
                <w:szCs w:val="14"/>
              </w:rPr>
            </w:pPr>
          </w:p>
        </w:tc>
      </w:tr>
      <w:tr w:rsidR="00AB45BE" w:rsidRPr="00870CD5" w14:paraId="20A49DBF" w14:textId="77777777" w:rsidTr="00281DC4">
        <w:trPr>
          <w:trHeight w:val="288"/>
        </w:trPr>
        <w:tc>
          <w:tcPr>
            <w:tcW w:w="3786" w:type="pct"/>
            <w:shd w:val="clear" w:color="auto" w:fill="auto"/>
            <w:vAlign w:val="center"/>
          </w:tcPr>
          <w:p w14:paraId="02B0BC8F" w14:textId="6644793B" w:rsidR="00AB45BE" w:rsidRDefault="00AB45BE" w:rsidP="00AB45BE">
            <w:pPr>
              <w:rPr>
                <w:rFonts w:cs="Open Sans"/>
                <w:b/>
                <w:bCs/>
                <w:sz w:val="18"/>
                <w:szCs w:val="20"/>
              </w:rPr>
            </w:pPr>
            <w:r>
              <w:rPr>
                <w:rFonts w:cs="Open Sans"/>
                <w:b/>
                <w:bCs/>
                <w:sz w:val="18"/>
                <w:szCs w:val="18"/>
              </w:rPr>
              <w:t>Field Inspection</w:t>
            </w:r>
          </w:p>
        </w:tc>
        <w:tc>
          <w:tcPr>
            <w:tcW w:w="414" w:type="pct"/>
            <w:shd w:val="clear" w:color="auto" w:fill="auto"/>
            <w:vAlign w:val="center"/>
          </w:tcPr>
          <w:p w14:paraId="513E5C1E" w14:textId="6BB62D5A" w:rsidR="00AB45BE" w:rsidRPr="00AB45BE" w:rsidRDefault="00AB45BE" w:rsidP="00AB45BE">
            <w:pPr>
              <w:jc w:val="center"/>
              <w:rPr>
                <w:rFonts w:cs="Open Sans"/>
                <w:szCs w:val="14"/>
              </w:rPr>
            </w:pPr>
            <w:r w:rsidRPr="00AB45BE">
              <w:rPr>
                <w:rFonts w:cs="Open Sans"/>
                <w:b/>
                <w:bCs/>
                <w:szCs w:val="14"/>
              </w:rPr>
              <w:t>%</w:t>
            </w:r>
          </w:p>
        </w:tc>
        <w:tc>
          <w:tcPr>
            <w:tcW w:w="400" w:type="pct"/>
            <w:shd w:val="clear" w:color="auto" w:fill="auto"/>
            <w:vAlign w:val="center"/>
          </w:tcPr>
          <w:p w14:paraId="6060C9A4" w14:textId="77777777" w:rsidR="00AB45BE" w:rsidRPr="00AD231E" w:rsidRDefault="00AB45BE" w:rsidP="00AB45BE">
            <w:pPr>
              <w:jc w:val="center"/>
              <w:rPr>
                <w:rFonts w:cs="Open Sans"/>
                <w:szCs w:val="14"/>
              </w:rPr>
            </w:pPr>
          </w:p>
        </w:tc>
        <w:tc>
          <w:tcPr>
            <w:tcW w:w="400" w:type="pct"/>
            <w:shd w:val="clear" w:color="auto" w:fill="auto"/>
            <w:vAlign w:val="center"/>
          </w:tcPr>
          <w:p w14:paraId="7C2488E4" w14:textId="77777777" w:rsidR="00AB45BE" w:rsidRPr="00AD231E" w:rsidRDefault="00AB45BE" w:rsidP="00AB45BE">
            <w:pPr>
              <w:jc w:val="center"/>
              <w:rPr>
                <w:rFonts w:cs="Open Sans"/>
                <w:szCs w:val="14"/>
              </w:rPr>
            </w:pPr>
          </w:p>
        </w:tc>
      </w:tr>
      <w:tr w:rsidR="00AB45BE" w:rsidRPr="00870CD5" w14:paraId="24EF421A" w14:textId="77777777" w:rsidTr="00281DC4">
        <w:trPr>
          <w:trHeight w:val="288"/>
        </w:trPr>
        <w:tc>
          <w:tcPr>
            <w:tcW w:w="3786" w:type="pct"/>
            <w:shd w:val="clear" w:color="auto" w:fill="auto"/>
            <w:vAlign w:val="center"/>
          </w:tcPr>
          <w:p w14:paraId="162E29D2" w14:textId="09C7B6D1" w:rsidR="00AB45BE" w:rsidRDefault="00AB45BE" w:rsidP="00AB45BE">
            <w:pPr>
              <w:rPr>
                <w:rFonts w:cs="Open Sans"/>
                <w:b/>
                <w:bCs/>
                <w:sz w:val="18"/>
                <w:szCs w:val="18"/>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sidRPr="0091406A">
              <w:rPr>
                <w:rFonts w:cs="Open Sans"/>
                <w:sz w:val="18"/>
                <w:szCs w:val="20"/>
              </w:rPr>
              <w:t xml:space="preserve"> </w:t>
            </w:r>
            <w:r w:rsidRPr="00D67F04">
              <w:rPr>
                <w:rFonts w:cs="Open Sans"/>
                <w:sz w:val="18"/>
                <w:szCs w:val="20"/>
              </w:rPr>
              <w:t>Compute the maximum allowable occupant load</w:t>
            </w:r>
          </w:p>
        </w:tc>
        <w:tc>
          <w:tcPr>
            <w:tcW w:w="414" w:type="pct"/>
            <w:shd w:val="clear" w:color="auto" w:fill="auto"/>
            <w:vAlign w:val="center"/>
          </w:tcPr>
          <w:p w14:paraId="04071D95" w14:textId="77777777" w:rsidR="00AB45BE" w:rsidRDefault="00AB45BE" w:rsidP="00AB45BE">
            <w:pPr>
              <w:jc w:val="center"/>
              <w:rPr>
                <w:rFonts w:cs="Open Sans"/>
                <w:szCs w:val="14"/>
              </w:rPr>
            </w:pPr>
          </w:p>
        </w:tc>
        <w:tc>
          <w:tcPr>
            <w:tcW w:w="400" w:type="pct"/>
            <w:shd w:val="clear" w:color="auto" w:fill="auto"/>
            <w:vAlign w:val="center"/>
          </w:tcPr>
          <w:p w14:paraId="20068AC3" w14:textId="77777777" w:rsidR="00AB45BE" w:rsidRPr="00AD231E" w:rsidRDefault="00AB45BE" w:rsidP="00AB45BE">
            <w:pPr>
              <w:jc w:val="center"/>
              <w:rPr>
                <w:rFonts w:cs="Open Sans"/>
                <w:szCs w:val="14"/>
              </w:rPr>
            </w:pPr>
          </w:p>
        </w:tc>
        <w:tc>
          <w:tcPr>
            <w:tcW w:w="400" w:type="pct"/>
            <w:shd w:val="clear" w:color="auto" w:fill="auto"/>
            <w:vAlign w:val="center"/>
          </w:tcPr>
          <w:p w14:paraId="36062612" w14:textId="77777777" w:rsidR="00AB45BE" w:rsidRPr="00AD231E" w:rsidRDefault="00AB45BE" w:rsidP="00AB45BE">
            <w:pPr>
              <w:jc w:val="center"/>
              <w:rPr>
                <w:rFonts w:cs="Open Sans"/>
                <w:szCs w:val="14"/>
              </w:rPr>
            </w:pPr>
          </w:p>
        </w:tc>
      </w:tr>
      <w:tr w:rsidR="00AB45BE" w:rsidRPr="00870CD5" w14:paraId="619B0C9D" w14:textId="77777777" w:rsidTr="00281DC4">
        <w:trPr>
          <w:trHeight w:val="288"/>
        </w:trPr>
        <w:tc>
          <w:tcPr>
            <w:tcW w:w="3786" w:type="pct"/>
            <w:shd w:val="clear" w:color="auto" w:fill="auto"/>
            <w:vAlign w:val="center"/>
          </w:tcPr>
          <w:p w14:paraId="3AC6598C" w14:textId="143FBB9A"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2</w:t>
            </w:r>
            <w:r w:rsidRPr="0091406A">
              <w:rPr>
                <w:rFonts w:cs="Open Sans"/>
                <w:sz w:val="18"/>
                <w:szCs w:val="20"/>
              </w:rPr>
              <w:t xml:space="preserve"> </w:t>
            </w:r>
            <w:r w:rsidRPr="00D67F04">
              <w:rPr>
                <w:rFonts w:cs="Open Sans"/>
                <w:sz w:val="18"/>
                <w:szCs w:val="20"/>
              </w:rPr>
              <w:t>Identify the occupancy classifications of a building</w:t>
            </w:r>
          </w:p>
        </w:tc>
        <w:tc>
          <w:tcPr>
            <w:tcW w:w="414" w:type="pct"/>
            <w:shd w:val="clear" w:color="auto" w:fill="auto"/>
            <w:vAlign w:val="center"/>
          </w:tcPr>
          <w:p w14:paraId="6666152B" w14:textId="77777777" w:rsidR="00AB45BE" w:rsidRDefault="00AB45BE" w:rsidP="00AB45BE">
            <w:pPr>
              <w:jc w:val="center"/>
              <w:rPr>
                <w:rFonts w:cs="Open Sans"/>
                <w:szCs w:val="14"/>
              </w:rPr>
            </w:pPr>
          </w:p>
        </w:tc>
        <w:tc>
          <w:tcPr>
            <w:tcW w:w="400" w:type="pct"/>
            <w:shd w:val="clear" w:color="auto" w:fill="auto"/>
            <w:vAlign w:val="center"/>
          </w:tcPr>
          <w:p w14:paraId="7546ED22" w14:textId="77777777" w:rsidR="00AB45BE" w:rsidRPr="00AD231E" w:rsidRDefault="00AB45BE" w:rsidP="00AB45BE">
            <w:pPr>
              <w:jc w:val="center"/>
              <w:rPr>
                <w:rFonts w:cs="Open Sans"/>
                <w:szCs w:val="14"/>
              </w:rPr>
            </w:pPr>
          </w:p>
        </w:tc>
        <w:tc>
          <w:tcPr>
            <w:tcW w:w="400" w:type="pct"/>
            <w:shd w:val="clear" w:color="auto" w:fill="auto"/>
            <w:vAlign w:val="center"/>
          </w:tcPr>
          <w:p w14:paraId="3D041B60" w14:textId="77777777" w:rsidR="00AB45BE" w:rsidRPr="00AD231E" w:rsidRDefault="00AB45BE" w:rsidP="00AB45BE">
            <w:pPr>
              <w:jc w:val="center"/>
              <w:rPr>
                <w:rFonts w:cs="Open Sans"/>
                <w:szCs w:val="14"/>
              </w:rPr>
            </w:pPr>
          </w:p>
        </w:tc>
      </w:tr>
      <w:tr w:rsidR="00AB45BE" w:rsidRPr="00870CD5" w14:paraId="3AABA8B5" w14:textId="77777777" w:rsidTr="00281DC4">
        <w:trPr>
          <w:trHeight w:val="288"/>
        </w:trPr>
        <w:tc>
          <w:tcPr>
            <w:tcW w:w="3786" w:type="pct"/>
            <w:shd w:val="clear" w:color="auto" w:fill="auto"/>
            <w:vAlign w:val="center"/>
          </w:tcPr>
          <w:p w14:paraId="5C87DF1E" w14:textId="6673FF6B"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3</w:t>
            </w:r>
            <w:r w:rsidRPr="0091406A">
              <w:rPr>
                <w:rFonts w:cs="Open Sans"/>
                <w:sz w:val="18"/>
                <w:szCs w:val="20"/>
              </w:rPr>
              <w:t xml:space="preserve"> </w:t>
            </w:r>
            <w:r w:rsidRPr="00D67F04">
              <w:rPr>
                <w:rFonts w:cs="Open Sans"/>
                <w:sz w:val="18"/>
                <w:szCs w:val="20"/>
              </w:rPr>
              <w:t>Evaluate a building’s area, height, occupancy classification</w:t>
            </w:r>
          </w:p>
        </w:tc>
        <w:tc>
          <w:tcPr>
            <w:tcW w:w="414" w:type="pct"/>
            <w:shd w:val="clear" w:color="auto" w:fill="auto"/>
            <w:vAlign w:val="center"/>
          </w:tcPr>
          <w:p w14:paraId="6387773C" w14:textId="77777777" w:rsidR="00AB45BE" w:rsidRDefault="00AB45BE" w:rsidP="00AB45BE">
            <w:pPr>
              <w:jc w:val="center"/>
              <w:rPr>
                <w:rFonts w:cs="Open Sans"/>
                <w:szCs w:val="14"/>
              </w:rPr>
            </w:pPr>
          </w:p>
        </w:tc>
        <w:tc>
          <w:tcPr>
            <w:tcW w:w="400" w:type="pct"/>
            <w:shd w:val="clear" w:color="auto" w:fill="auto"/>
            <w:vAlign w:val="center"/>
          </w:tcPr>
          <w:p w14:paraId="5EF623DE" w14:textId="77777777" w:rsidR="00AB45BE" w:rsidRPr="00AD231E" w:rsidRDefault="00AB45BE" w:rsidP="00AB45BE">
            <w:pPr>
              <w:jc w:val="center"/>
              <w:rPr>
                <w:rFonts w:cs="Open Sans"/>
                <w:szCs w:val="14"/>
              </w:rPr>
            </w:pPr>
          </w:p>
        </w:tc>
        <w:tc>
          <w:tcPr>
            <w:tcW w:w="400" w:type="pct"/>
            <w:shd w:val="clear" w:color="auto" w:fill="auto"/>
            <w:vAlign w:val="center"/>
          </w:tcPr>
          <w:p w14:paraId="23CAEB25" w14:textId="77777777" w:rsidR="00AB45BE" w:rsidRPr="00AD231E" w:rsidRDefault="00AB45BE" w:rsidP="00AB45BE">
            <w:pPr>
              <w:jc w:val="center"/>
              <w:rPr>
                <w:rFonts w:cs="Open Sans"/>
                <w:szCs w:val="14"/>
              </w:rPr>
            </w:pPr>
          </w:p>
        </w:tc>
      </w:tr>
      <w:tr w:rsidR="00AB45BE" w:rsidRPr="00870CD5" w14:paraId="24A38250" w14:textId="77777777" w:rsidTr="00281DC4">
        <w:trPr>
          <w:trHeight w:val="288"/>
        </w:trPr>
        <w:tc>
          <w:tcPr>
            <w:tcW w:w="3786" w:type="pct"/>
            <w:shd w:val="clear" w:color="auto" w:fill="auto"/>
            <w:vAlign w:val="center"/>
          </w:tcPr>
          <w:p w14:paraId="61A77A6F" w14:textId="2FCAFC5F"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4</w:t>
            </w:r>
            <w:r w:rsidRPr="0091406A">
              <w:rPr>
                <w:rFonts w:cs="Open Sans"/>
                <w:sz w:val="18"/>
                <w:szCs w:val="20"/>
              </w:rPr>
              <w:t xml:space="preserve"> </w:t>
            </w:r>
            <w:r w:rsidRPr="00D67F04">
              <w:rPr>
                <w:rFonts w:cs="Open Sans"/>
                <w:sz w:val="18"/>
                <w:szCs w:val="20"/>
              </w:rPr>
              <w:t>Evaluate fire protection systems and equipment</w:t>
            </w:r>
          </w:p>
        </w:tc>
        <w:tc>
          <w:tcPr>
            <w:tcW w:w="414" w:type="pct"/>
            <w:shd w:val="clear" w:color="auto" w:fill="auto"/>
            <w:vAlign w:val="center"/>
          </w:tcPr>
          <w:p w14:paraId="7110EBAF" w14:textId="77777777" w:rsidR="00AB45BE" w:rsidRDefault="00AB45BE" w:rsidP="00AB45BE">
            <w:pPr>
              <w:jc w:val="center"/>
              <w:rPr>
                <w:rFonts w:cs="Open Sans"/>
                <w:szCs w:val="14"/>
              </w:rPr>
            </w:pPr>
          </w:p>
        </w:tc>
        <w:tc>
          <w:tcPr>
            <w:tcW w:w="400" w:type="pct"/>
            <w:shd w:val="clear" w:color="auto" w:fill="auto"/>
            <w:vAlign w:val="center"/>
          </w:tcPr>
          <w:p w14:paraId="312E7FFA" w14:textId="77777777" w:rsidR="00AB45BE" w:rsidRPr="00AD231E" w:rsidRDefault="00AB45BE" w:rsidP="00AB45BE">
            <w:pPr>
              <w:jc w:val="center"/>
              <w:rPr>
                <w:rFonts w:cs="Open Sans"/>
                <w:szCs w:val="14"/>
              </w:rPr>
            </w:pPr>
          </w:p>
        </w:tc>
        <w:tc>
          <w:tcPr>
            <w:tcW w:w="400" w:type="pct"/>
            <w:shd w:val="clear" w:color="auto" w:fill="auto"/>
            <w:vAlign w:val="center"/>
          </w:tcPr>
          <w:p w14:paraId="5FF066C5" w14:textId="77777777" w:rsidR="00AB45BE" w:rsidRPr="00AD231E" w:rsidRDefault="00AB45BE" w:rsidP="00AB45BE">
            <w:pPr>
              <w:jc w:val="center"/>
              <w:rPr>
                <w:rFonts w:cs="Open Sans"/>
                <w:szCs w:val="14"/>
              </w:rPr>
            </w:pPr>
          </w:p>
        </w:tc>
      </w:tr>
      <w:tr w:rsidR="00AB45BE" w:rsidRPr="00870CD5" w14:paraId="0B40A2F4" w14:textId="77777777" w:rsidTr="00281DC4">
        <w:trPr>
          <w:trHeight w:val="288"/>
        </w:trPr>
        <w:tc>
          <w:tcPr>
            <w:tcW w:w="3786" w:type="pct"/>
            <w:shd w:val="clear" w:color="auto" w:fill="auto"/>
            <w:vAlign w:val="center"/>
          </w:tcPr>
          <w:p w14:paraId="6352A27E" w14:textId="49B80EAE"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5</w:t>
            </w:r>
            <w:r w:rsidRPr="0091406A">
              <w:rPr>
                <w:rFonts w:cs="Open Sans"/>
                <w:sz w:val="18"/>
                <w:szCs w:val="20"/>
              </w:rPr>
              <w:t xml:space="preserve"> </w:t>
            </w:r>
            <w:r w:rsidRPr="00EB4580">
              <w:rPr>
                <w:rFonts w:cs="Open Sans"/>
                <w:sz w:val="18"/>
                <w:szCs w:val="20"/>
              </w:rPr>
              <w:t>Witness an acceptance test for an integrated</w:t>
            </w:r>
          </w:p>
        </w:tc>
        <w:tc>
          <w:tcPr>
            <w:tcW w:w="414" w:type="pct"/>
            <w:shd w:val="clear" w:color="auto" w:fill="auto"/>
            <w:vAlign w:val="center"/>
          </w:tcPr>
          <w:p w14:paraId="7430B47B" w14:textId="77777777" w:rsidR="00AB45BE" w:rsidRDefault="00AB45BE" w:rsidP="00AB45BE">
            <w:pPr>
              <w:jc w:val="center"/>
              <w:rPr>
                <w:rFonts w:cs="Open Sans"/>
                <w:szCs w:val="14"/>
              </w:rPr>
            </w:pPr>
          </w:p>
        </w:tc>
        <w:tc>
          <w:tcPr>
            <w:tcW w:w="400" w:type="pct"/>
            <w:shd w:val="clear" w:color="auto" w:fill="auto"/>
            <w:vAlign w:val="center"/>
          </w:tcPr>
          <w:p w14:paraId="0B88C46E" w14:textId="77777777" w:rsidR="00AB45BE" w:rsidRPr="00AD231E" w:rsidRDefault="00AB45BE" w:rsidP="00AB45BE">
            <w:pPr>
              <w:jc w:val="center"/>
              <w:rPr>
                <w:rFonts w:cs="Open Sans"/>
                <w:szCs w:val="14"/>
              </w:rPr>
            </w:pPr>
          </w:p>
        </w:tc>
        <w:tc>
          <w:tcPr>
            <w:tcW w:w="400" w:type="pct"/>
            <w:shd w:val="clear" w:color="auto" w:fill="auto"/>
            <w:vAlign w:val="center"/>
          </w:tcPr>
          <w:p w14:paraId="18E45940" w14:textId="77777777" w:rsidR="00AB45BE" w:rsidRPr="00AD231E" w:rsidRDefault="00AB45BE" w:rsidP="00AB45BE">
            <w:pPr>
              <w:jc w:val="center"/>
              <w:rPr>
                <w:rFonts w:cs="Open Sans"/>
                <w:szCs w:val="14"/>
              </w:rPr>
            </w:pPr>
          </w:p>
        </w:tc>
      </w:tr>
      <w:tr w:rsidR="00AB45BE" w:rsidRPr="00870CD5" w14:paraId="449ED534" w14:textId="77777777" w:rsidTr="00281DC4">
        <w:trPr>
          <w:trHeight w:val="288"/>
        </w:trPr>
        <w:tc>
          <w:tcPr>
            <w:tcW w:w="3786" w:type="pct"/>
            <w:shd w:val="clear" w:color="auto" w:fill="auto"/>
            <w:vAlign w:val="center"/>
          </w:tcPr>
          <w:p w14:paraId="270DC7CB" w14:textId="1C660030"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6</w:t>
            </w:r>
            <w:r w:rsidRPr="0091406A">
              <w:rPr>
                <w:rFonts w:cs="Open Sans"/>
                <w:sz w:val="18"/>
                <w:szCs w:val="20"/>
              </w:rPr>
              <w:t xml:space="preserve"> </w:t>
            </w:r>
            <w:r w:rsidRPr="00EB4580">
              <w:rPr>
                <w:rFonts w:cs="Open Sans"/>
                <w:sz w:val="18"/>
                <w:szCs w:val="20"/>
              </w:rPr>
              <w:t>Inspect means of egress elements</w:t>
            </w:r>
          </w:p>
        </w:tc>
        <w:tc>
          <w:tcPr>
            <w:tcW w:w="414" w:type="pct"/>
            <w:shd w:val="clear" w:color="auto" w:fill="auto"/>
            <w:vAlign w:val="center"/>
          </w:tcPr>
          <w:p w14:paraId="56B68D23" w14:textId="77777777" w:rsidR="00AB45BE" w:rsidRDefault="00AB45BE" w:rsidP="00AB45BE">
            <w:pPr>
              <w:jc w:val="center"/>
              <w:rPr>
                <w:rFonts w:cs="Open Sans"/>
                <w:szCs w:val="14"/>
              </w:rPr>
            </w:pPr>
          </w:p>
        </w:tc>
        <w:tc>
          <w:tcPr>
            <w:tcW w:w="400" w:type="pct"/>
            <w:shd w:val="clear" w:color="auto" w:fill="auto"/>
            <w:vAlign w:val="center"/>
          </w:tcPr>
          <w:p w14:paraId="3451621D" w14:textId="77777777" w:rsidR="00AB45BE" w:rsidRPr="00AD231E" w:rsidRDefault="00AB45BE" w:rsidP="00AB45BE">
            <w:pPr>
              <w:jc w:val="center"/>
              <w:rPr>
                <w:rFonts w:cs="Open Sans"/>
                <w:szCs w:val="14"/>
              </w:rPr>
            </w:pPr>
          </w:p>
        </w:tc>
        <w:tc>
          <w:tcPr>
            <w:tcW w:w="400" w:type="pct"/>
            <w:shd w:val="clear" w:color="auto" w:fill="auto"/>
            <w:vAlign w:val="center"/>
          </w:tcPr>
          <w:p w14:paraId="312DC9AE" w14:textId="77777777" w:rsidR="00AB45BE" w:rsidRPr="00AD231E" w:rsidRDefault="00AB45BE" w:rsidP="00AB45BE">
            <w:pPr>
              <w:jc w:val="center"/>
              <w:rPr>
                <w:rFonts w:cs="Open Sans"/>
                <w:szCs w:val="14"/>
              </w:rPr>
            </w:pPr>
          </w:p>
        </w:tc>
      </w:tr>
      <w:tr w:rsidR="00AB45BE" w:rsidRPr="00870CD5" w14:paraId="6985C102" w14:textId="77777777" w:rsidTr="00281DC4">
        <w:trPr>
          <w:trHeight w:val="288"/>
        </w:trPr>
        <w:tc>
          <w:tcPr>
            <w:tcW w:w="3786" w:type="pct"/>
            <w:shd w:val="clear" w:color="auto" w:fill="auto"/>
            <w:vAlign w:val="center"/>
          </w:tcPr>
          <w:p w14:paraId="068F4B8E" w14:textId="4B4A5446"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7</w:t>
            </w:r>
            <w:r w:rsidRPr="0091406A">
              <w:rPr>
                <w:rFonts w:cs="Open Sans"/>
                <w:sz w:val="18"/>
                <w:szCs w:val="20"/>
              </w:rPr>
              <w:t xml:space="preserve"> </w:t>
            </w:r>
            <w:r w:rsidRPr="00EB4580">
              <w:rPr>
                <w:rFonts w:cs="Open Sans"/>
                <w:sz w:val="18"/>
                <w:szCs w:val="20"/>
              </w:rPr>
              <w:t>Identify hazardous conditions involving equipment</w:t>
            </w:r>
          </w:p>
        </w:tc>
        <w:tc>
          <w:tcPr>
            <w:tcW w:w="414" w:type="pct"/>
            <w:shd w:val="clear" w:color="auto" w:fill="auto"/>
            <w:vAlign w:val="center"/>
          </w:tcPr>
          <w:p w14:paraId="4252383A" w14:textId="77777777" w:rsidR="00AB45BE" w:rsidRDefault="00AB45BE" w:rsidP="00AB45BE">
            <w:pPr>
              <w:jc w:val="center"/>
              <w:rPr>
                <w:rFonts w:cs="Open Sans"/>
                <w:szCs w:val="14"/>
              </w:rPr>
            </w:pPr>
          </w:p>
        </w:tc>
        <w:tc>
          <w:tcPr>
            <w:tcW w:w="400" w:type="pct"/>
            <w:shd w:val="clear" w:color="auto" w:fill="auto"/>
            <w:vAlign w:val="center"/>
          </w:tcPr>
          <w:p w14:paraId="6743DCA7" w14:textId="77777777" w:rsidR="00AB45BE" w:rsidRPr="00AD231E" w:rsidRDefault="00AB45BE" w:rsidP="00AB45BE">
            <w:pPr>
              <w:jc w:val="center"/>
              <w:rPr>
                <w:rFonts w:cs="Open Sans"/>
                <w:szCs w:val="14"/>
              </w:rPr>
            </w:pPr>
          </w:p>
        </w:tc>
        <w:tc>
          <w:tcPr>
            <w:tcW w:w="400" w:type="pct"/>
            <w:shd w:val="clear" w:color="auto" w:fill="auto"/>
            <w:vAlign w:val="center"/>
          </w:tcPr>
          <w:p w14:paraId="3174D114" w14:textId="77777777" w:rsidR="00AB45BE" w:rsidRPr="00AD231E" w:rsidRDefault="00AB45BE" w:rsidP="00AB45BE">
            <w:pPr>
              <w:jc w:val="center"/>
              <w:rPr>
                <w:rFonts w:cs="Open Sans"/>
                <w:szCs w:val="14"/>
              </w:rPr>
            </w:pPr>
          </w:p>
        </w:tc>
      </w:tr>
      <w:tr w:rsidR="00AB45BE" w:rsidRPr="00870CD5" w14:paraId="22F1887F" w14:textId="77777777" w:rsidTr="00281DC4">
        <w:trPr>
          <w:trHeight w:val="288"/>
        </w:trPr>
        <w:tc>
          <w:tcPr>
            <w:tcW w:w="3786" w:type="pct"/>
            <w:shd w:val="clear" w:color="auto" w:fill="auto"/>
            <w:vAlign w:val="center"/>
          </w:tcPr>
          <w:p w14:paraId="695D4661" w14:textId="270E2CAE"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8</w:t>
            </w:r>
            <w:r w:rsidRPr="0091406A">
              <w:rPr>
                <w:rFonts w:cs="Open Sans"/>
                <w:sz w:val="18"/>
                <w:szCs w:val="20"/>
              </w:rPr>
              <w:t xml:space="preserve"> </w:t>
            </w:r>
            <w:r w:rsidRPr="00EB4580">
              <w:rPr>
                <w:rFonts w:cs="Open Sans"/>
                <w:sz w:val="18"/>
                <w:szCs w:val="20"/>
              </w:rPr>
              <w:t>Evaluate emergency planning and preparedness procedures</w:t>
            </w:r>
          </w:p>
        </w:tc>
        <w:tc>
          <w:tcPr>
            <w:tcW w:w="414" w:type="pct"/>
            <w:shd w:val="clear" w:color="auto" w:fill="auto"/>
            <w:vAlign w:val="center"/>
          </w:tcPr>
          <w:p w14:paraId="3A61D3DA" w14:textId="77777777" w:rsidR="00AB45BE" w:rsidRDefault="00AB45BE" w:rsidP="00AB45BE">
            <w:pPr>
              <w:jc w:val="center"/>
              <w:rPr>
                <w:rFonts w:cs="Open Sans"/>
                <w:szCs w:val="14"/>
              </w:rPr>
            </w:pPr>
          </w:p>
        </w:tc>
        <w:tc>
          <w:tcPr>
            <w:tcW w:w="400" w:type="pct"/>
            <w:shd w:val="clear" w:color="auto" w:fill="auto"/>
            <w:vAlign w:val="center"/>
          </w:tcPr>
          <w:p w14:paraId="56091927" w14:textId="77777777" w:rsidR="00AB45BE" w:rsidRPr="00AD231E" w:rsidRDefault="00AB45BE" w:rsidP="00AB45BE">
            <w:pPr>
              <w:jc w:val="center"/>
              <w:rPr>
                <w:rFonts w:cs="Open Sans"/>
                <w:szCs w:val="14"/>
              </w:rPr>
            </w:pPr>
          </w:p>
        </w:tc>
        <w:tc>
          <w:tcPr>
            <w:tcW w:w="400" w:type="pct"/>
            <w:shd w:val="clear" w:color="auto" w:fill="auto"/>
            <w:vAlign w:val="center"/>
          </w:tcPr>
          <w:p w14:paraId="3616C788" w14:textId="77777777" w:rsidR="00AB45BE" w:rsidRPr="00AD231E" w:rsidRDefault="00AB45BE" w:rsidP="00AB45BE">
            <w:pPr>
              <w:jc w:val="center"/>
              <w:rPr>
                <w:rFonts w:cs="Open Sans"/>
                <w:szCs w:val="14"/>
              </w:rPr>
            </w:pPr>
          </w:p>
        </w:tc>
      </w:tr>
      <w:tr w:rsidR="00AB45BE" w:rsidRPr="00870CD5" w14:paraId="4A8D95DC" w14:textId="77777777" w:rsidTr="00281DC4">
        <w:trPr>
          <w:trHeight w:val="288"/>
        </w:trPr>
        <w:tc>
          <w:tcPr>
            <w:tcW w:w="3786" w:type="pct"/>
            <w:shd w:val="clear" w:color="auto" w:fill="auto"/>
            <w:vAlign w:val="center"/>
          </w:tcPr>
          <w:p w14:paraId="31A5D908" w14:textId="34BAFEFA"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9</w:t>
            </w:r>
            <w:r w:rsidRPr="0091406A">
              <w:rPr>
                <w:rFonts w:cs="Open Sans"/>
                <w:sz w:val="18"/>
                <w:szCs w:val="20"/>
              </w:rPr>
              <w:t xml:space="preserve"> </w:t>
            </w:r>
            <w:r w:rsidRPr="00EB4580">
              <w:rPr>
                <w:rFonts w:cs="Open Sans"/>
                <w:sz w:val="18"/>
                <w:szCs w:val="20"/>
              </w:rPr>
              <w:t>Assist with the development and evaluation of emergency</w:t>
            </w:r>
          </w:p>
        </w:tc>
        <w:tc>
          <w:tcPr>
            <w:tcW w:w="414" w:type="pct"/>
            <w:shd w:val="clear" w:color="auto" w:fill="auto"/>
            <w:vAlign w:val="center"/>
          </w:tcPr>
          <w:p w14:paraId="4283E544" w14:textId="77777777" w:rsidR="00AB45BE" w:rsidRDefault="00AB45BE" w:rsidP="00AB45BE">
            <w:pPr>
              <w:jc w:val="center"/>
              <w:rPr>
                <w:rFonts w:cs="Open Sans"/>
                <w:szCs w:val="14"/>
              </w:rPr>
            </w:pPr>
          </w:p>
        </w:tc>
        <w:tc>
          <w:tcPr>
            <w:tcW w:w="400" w:type="pct"/>
            <w:shd w:val="clear" w:color="auto" w:fill="auto"/>
            <w:vAlign w:val="center"/>
          </w:tcPr>
          <w:p w14:paraId="58FF47FB" w14:textId="77777777" w:rsidR="00AB45BE" w:rsidRPr="00AD231E" w:rsidRDefault="00AB45BE" w:rsidP="00AB45BE">
            <w:pPr>
              <w:jc w:val="center"/>
              <w:rPr>
                <w:rFonts w:cs="Open Sans"/>
                <w:szCs w:val="14"/>
              </w:rPr>
            </w:pPr>
          </w:p>
        </w:tc>
        <w:tc>
          <w:tcPr>
            <w:tcW w:w="400" w:type="pct"/>
            <w:shd w:val="clear" w:color="auto" w:fill="auto"/>
            <w:vAlign w:val="center"/>
          </w:tcPr>
          <w:p w14:paraId="54793FB3" w14:textId="77777777" w:rsidR="00AB45BE" w:rsidRPr="00AD231E" w:rsidRDefault="00AB45BE" w:rsidP="00AB45BE">
            <w:pPr>
              <w:jc w:val="center"/>
              <w:rPr>
                <w:rFonts w:cs="Open Sans"/>
                <w:szCs w:val="14"/>
              </w:rPr>
            </w:pPr>
          </w:p>
        </w:tc>
      </w:tr>
      <w:tr w:rsidR="00AB45BE" w:rsidRPr="00870CD5" w14:paraId="2E1ED762" w14:textId="77777777" w:rsidTr="00281DC4">
        <w:trPr>
          <w:trHeight w:val="288"/>
        </w:trPr>
        <w:tc>
          <w:tcPr>
            <w:tcW w:w="3786" w:type="pct"/>
            <w:shd w:val="clear" w:color="auto" w:fill="auto"/>
            <w:vAlign w:val="center"/>
          </w:tcPr>
          <w:p w14:paraId="155C8149" w14:textId="7039A1D1"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0</w:t>
            </w:r>
            <w:r w:rsidRPr="0091406A">
              <w:rPr>
                <w:rFonts w:cs="Open Sans"/>
                <w:sz w:val="18"/>
                <w:szCs w:val="20"/>
              </w:rPr>
              <w:t xml:space="preserve"> </w:t>
            </w:r>
            <w:r w:rsidRPr="00DD146B">
              <w:rPr>
                <w:rFonts w:cs="Open Sans"/>
                <w:sz w:val="18"/>
                <w:szCs w:val="20"/>
              </w:rPr>
              <w:t xml:space="preserve">Verify code compliance for storage, handling, and use of </w:t>
            </w:r>
          </w:p>
        </w:tc>
        <w:tc>
          <w:tcPr>
            <w:tcW w:w="414" w:type="pct"/>
            <w:shd w:val="clear" w:color="auto" w:fill="auto"/>
            <w:vAlign w:val="center"/>
          </w:tcPr>
          <w:p w14:paraId="18D88678" w14:textId="77777777" w:rsidR="00AB45BE" w:rsidRDefault="00AB45BE" w:rsidP="00AB45BE">
            <w:pPr>
              <w:jc w:val="center"/>
              <w:rPr>
                <w:rFonts w:cs="Open Sans"/>
                <w:szCs w:val="14"/>
              </w:rPr>
            </w:pPr>
          </w:p>
        </w:tc>
        <w:tc>
          <w:tcPr>
            <w:tcW w:w="400" w:type="pct"/>
            <w:shd w:val="clear" w:color="auto" w:fill="auto"/>
            <w:vAlign w:val="center"/>
          </w:tcPr>
          <w:p w14:paraId="45AB5EDE" w14:textId="77777777" w:rsidR="00AB45BE" w:rsidRPr="00AD231E" w:rsidRDefault="00AB45BE" w:rsidP="00AB45BE">
            <w:pPr>
              <w:jc w:val="center"/>
              <w:rPr>
                <w:rFonts w:cs="Open Sans"/>
                <w:szCs w:val="14"/>
              </w:rPr>
            </w:pPr>
          </w:p>
        </w:tc>
        <w:tc>
          <w:tcPr>
            <w:tcW w:w="400" w:type="pct"/>
            <w:shd w:val="clear" w:color="auto" w:fill="auto"/>
            <w:vAlign w:val="center"/>
          </w:tcPr>
          <w:p w14:paraId="5A634A1B" w14:textId="77777777" w:rsidR="00AB45BE" w:rsidRPr="00AD231E" w:rsidRDefault="00AB45BE" w:rsidP="00AB45BE">
            <w:pPr>
              <w:jc w:val="center"/>
              <w:rPr>
                <w:rFonts w:cs="Open Sans"/>
                <w:szCs w:val="14"/>
              </w:rPr>
            </w:pPr>
          </w:p>
        </w:tc>
      </w:tr>
      <w:tr w:rsidR="00AB45BE" w:rsidRPr="00870CD5" w14:paraId="2EDADF07" w14:textId="77777777" w:rsidTr="00281DC4">
        <w:trPr>
          <w:trHeight w:val="288"/>
        </w:trPr>
        <w:tc>
          <w:tcPr>
            <w:tcW w:w="3786" w:type="pct"/>
            <w:shd w:val="clear" w:color="auto" w:fill="auto"/>
            <w:vAlign w:val="center"/>
          </w:tcPr>
          <w:p w14:paraId="18E1C223" w14:textId="1DAAED95"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1</w:t>
            </w:r>
            <w:r w:rsidRPr="0091406A">
              <w:rPr>
                <w:rFonts w:cs="Open Sans"/>
                <w:sz w:val="18"/>
                <w:szCs w:val="20"/>
              </w:rPr>
              <w:t xml:space="preserve"> </w:t>
            </w:r>
            <w:r w:rsidRPr="00DD146B">
              <w:rPr>
                <w:rFonts w:cs="Open Sans"/>
                <w:sz w:val="18"/>
                <w:szCs w:val="20"/>
              </w:rPr>
              <w:t>Evaluate code compliance for the storage, handling, and use of</w:t>
            </w:r>
          </w:p>
        </w:tc>
        <w:tc>
          <w:tcPr>
            <w:tcW w:w="414" w:type="pct"/>
            <w:shd w:val="clear" w:color="auto" w:fill="auto"/>
            <w:vAlign w:val="center"/>
          </w:tcPr>
          <w:p w14:paraId="27E18931" w14:textId="77777777" w:rsidR="00AB45BE" w:rsidRDefault="00AB45BE" w:rsidP="00AB45BE">
            <w:pPr>
              <w:jc w:val="center"/>
              <w:rPr>
                <w:rFonts w:cs="Open Sans"/>
                <w:szCs w:val="14"/>
              </w:rPr>
            </w:pPr>
          </w:p>
        </w:tc>
        <w:tc>
          <w:tcPr>
            <w:tcW w:w="400" w:type="pct"/>
            <w:shd w:val="clear" w:color="auto" w:fill="auto"/>
            <w:vAlign w:val="center"/>
          </w:tcPr>
          <w:p w14:paraId="1258D36D" w14:textId="77777777" w:rsidR="00AB45BE" w:rsidRPr="00AD231E" w:rsidRDefault="00AB45BE" w:rsidP="00AB45BE">
            <w:pPr>
              <w:jc w:val="center"/>
              <w:rPr>
                <w:rFonts w:cs="Open Sans"/>
                <w:szCs w:val="14"/>
              </w:rPr>
            </w:pPr>
          </w:p>
        </w:tc>
        <w:tc>
          <w:tcPr>
            <w:tcW w:w="400" w:type="pct"/>
            <w:shd w:val="clear" w:color="auto" w:fill="auto"/>
            <w:vAlign w:val="center"/>
          </w:tcPr>
          <w:p w14:paraId="74B3C008" w14:textId="77777777" w:rsidR="00AB45BE" w:rsidRPr="00AD231E" w:rsidRDefault="00AB45BE" w:rsidP="00AB45BE">
            <w:pPr>
              <w:jc w:val="center"/>
              <w:rPr>
                <w:rFonts w:cs="Open Sans"/>
                <w:szCs w:val="14"/>
              </w:rPr>
            </w:pPr>
          </w:p>
        </w:tc>
      </w:tr>
      <w:tr w:rsidR="00AB45BE" w:rsidRPr="00870CD5" w14:paraId="5FEF3426" w14:textId="77777777" w:rsidTr="00281DC4">
        <w:trPr>
          <w:trHeight w:val="288"/>
        </w:trPr>
        <w:tc>
          <w:tcPr>
            <w:tcW w:w="3786" w:type="pct"/>
            <w:shd w:val="clear" w:color="auto" w:fill="auto"/>
            <w:vAlign w:val="center"/>
          </w:tcPr>
          <w:p w14:paraId="30F49F7E" w14:textId="76B0825F"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2</w:t>
            </w:r>
            <w:r w:rsidRPr="0091406A">
              <w:rPr>
                <w:rFonts w:cs="Open Sans"/>
                <w:sz w:val="18"/>
                <w:szCs w:val="20"/>
              </w:rPr>
              <w:t xml:space="preserve"> </w:t>
            </w:r>
            <w:r w:rsidRPr="008D699B">
              <w:rPr>
                <w:rFonts w:cs="Open Sans"/>
                <w:sz w:val="18"/>
                <w:szCs w:val="20"/>
              </w:rPr>
              <w:t>Determine fire growth potential in a building or space</w:t>
            </w:r>
          </w:p>
        </w:tc>
        <w:tc>
          <w:tcPr>
            <w:tcW w:w="414" w:type="pct"/>
            <w:shd w:val="clear" w:color="auto" w:fill="auto"/>
            <w:vAlign w:val="center"/>
          </w:tcPr>
          <w:p w14:paraId="33977B77" w14:textId="77777777" w:rsidR="00AB45BE" w:rsidRDefault="00AB45BE" w:rsidP="00AB45BE">
            <w:pPr>
              <w:jc w:val="center"/>
              <w:rPr>
                <w:rFonts w:cs="Open Sans"/>
                <w:szCs w:val="14"/>
              </w:rPr>
            </w:pPr>
          </w:p>
        </w:tc>
        <w:tc>
          <w:tcPr>
            <w:tcW w:w="400" w:type="pct"/>
            <w:shd w:val="clear" w:color="auto" w:fill="auto"/>
            <w:vAlign w:val="center"/>
          </w:tcPr>
          <w:p w14:paraId="55686423" w14:textId="77777777" w:rsidR="00AB45BE" w:rsidRPr="00AD231E" w:rsidRDefault="00AB45BE" w:rsidP="00AB45BE">
            <w:pPr>
              <w:jc w:val="center"/>
              <w:rPr>
                <w:rFonts w:cs="Open Sans"/>
                <w:szCs w:val="14"/>
              </w:rPr>
            </w:pPr>
          </w:p>
        </w:tc>
        <w:tc>
          <w:tcPr>
            <w:tcW w:w="400" w:type="pct"/>
            <w:shd w:val="clear" w:color="auto" w:fill="auto"/>
            <w:vAlign w:val="center"/>
          </w:tcPr>
          <w:p w14:paraId="20D67FBD" w14:textId="77777777" w:rsidR="00AB45BE" w:rsidRPr="00AD231E" w:rsidRDefault="00AB45BE" w:rsidP="00AB45BE">
            <w:pPr>
              <w:jc w:val="center"/>
              <w:rPr>
                <w:rFonts w:cs="Open Sans"/>
                <w:szCs w:val="14"/>
              </w:rPr>
            </w:pPr>
          </w:p>
        </w:tc>
      </w:tr>
      <w:tr w:rsidR="00AB45BE" w:rsidRPr="00870CD5" w14:paraId="78275986" w14:textId="77777777" w:rsidTr="00281DC4">
        <w:trPr>
          <w:trHeight w:val="288"/>
        </w:trPr>
        <w:tc>
          <w:tcPr>
            <w:tcW w:w="3786" w:type="pct"/>
            <w:shd w:val="clear" w:color="auto" w:fill="auto"/>
            <w:vAlign w:val="center"/>
          </w:tcPr>
          <w:p w14:paraId="39FD1D35" w14:textId="18A25009"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3</w:t>
            </w:r>
            <w:r w:rsidRPr="0091406A">
              <w:rPr>
                <w:rFonts w:cs="Open Sans"/>
                <w:sz w:val="18"/>
                <w:szCs w:val="20"/>
              </w:rPr>
              <w:t xml:space="preserve"> </w:t>
            </w:r>
            <w:r w:rsidRPr="008D699B">
              <w:rPr>
                <w:rFonts w:cs="Open Sans"/>
                <w:sz w:val="18"/>
                <w:szCs w:val="20"/>
              </w:rPr>
              <w:t>Verify compliance with construction documents</w:t>
            </w:r>
          </w:p>
        </w:tc>
        <w:tc>
          <w:tcPr>
            <w:tcW w:w="414" w:type="pct"/>
            <w:shd w:val="clear" w:color="auto" w:fill="auto"/>
            <w:vAlign w:val="center"/>
          </w:tcPr>
          <w:p w14:paraId="3E563FF0" w14:textId="77777777" w:rsidR="00AB45BE" w:rsidRDefault="00AB45BE" w:rsidP="00AB45BE">
            <w:pPr>
              <w:jc w:val="center"/>
              <w:rPr>
                <w:rFonts w:cs="Open Sans"/>
                <w:szCs w:val="14"/>
              </w:rPr>
            </w:pPr>
          </w:p>
        </w:tc>
        <w:tc>
          <w:tcPr>
            <w:tcW w:w="400" w:type="pct"/>
            <w:shd w:val="clear" w:color="auto" w:fill="auto"/>
            <w:vAlign w:val="center"/>
          </w:tcPr>
          <w:p w14:paraId="0DDFB12F" w14:textId="77777777" w:rsidR="00AB45BE" w:rsidRPr="00AD231E" w:rsidRDefault="00AB45BE" w:rsidP="00AB45BE">
            <w:pPr>
              <w:jc w:val="center"/>
              <w:rPr>
                <w:rFonts w:cs="Open Sans"/>
                <w:szCs w:val="14"/>
              </w:rPr>
            </w:pPr>
          </w:p>
        </w:tc>
        <w:tc>
          <w:tcPr>
            <w:tcW w:w="400" w:type="pct"/>
            <w:shd w:val="clear" w:color="auto" w:fill="auto"/>
            <w:vAlign w:val="center"/>
          </w:tcPr>
          <w:p w14:paraId="599D0721" w14:textId="77777777" w:rsidR="00AB45BE" w:rsidRPr="00AD231E" w:rsidRDefault="00AB45BE" w:rsidP="00AB45BE">
            <w:pPr>
              <w:jc w:val="center"/>
              <w:rPr>
                <w:rFonts w:cs="Open Sans"/>
                <w:szCs w:val="14"/>
              </w:rPr>
            </w:pPr>
          </w:p>
        </w:tc>
      </w:tr>
      <w:tr w:rsidR="00AB45BE" w:rsidRPr="00870CD5" w14:paraId="4A03739B" w14:textId="77777777" w:rsidTr="00281DC4">
        <w:trPr>
          <w:trHeight w:val="288"/>
        </w:trPr>
        <w:tc>
          <w:tcPr>
            <w:tcW w:w="3786" w:type="pct"/>
            <w:shd w:val="clear" w:color="auto" w:fill="auto"/>
            <w:vAlign w:val="center"/>
          </w:tcPr>
          <w:p w14:paraId="4687773F" w14:textId="0176E45E"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4</w:t>
            </w:r>
            <w:r w:rsidRPr="0091406A">
              <w:rPr>
                <w:rFonts w:cs="Open Sans"/>
                <w:sz w:val="18"/>
                <w:szCs w:val="20"/>
              </w:rPr>
              <w:t xml:space="preserve"> </w:t>
            </w:r>
            <w:r w:rsidRPr="008D699B">
              <w:rPr>
                <w:rFonts w:cs="Open Sans"/>
                <w:sz w:val="18"/>
                <w:szCs w:val="20"/>
              </w:rPr>
              <w:t>Verify code compliance of heating, ventilation, air</w:t>
            </w:r>
            <w:r>
              <w:rPr>
                <w:rFonts w:cs="Open Sans"/>
                <w:sz w:val="18"/>
                <w:szCs w:val="20"/>
              </w:rPr>
              <w:t>…</w:t>
            </w:r>
          </w:p>
        </w:tc>
        <w:tc>
          <w:tcPr>
            <w:tcW w:w="414" w:type="pct"/>
            <w:shd w:val="clear" w:color="auto" w:fill="auto"/>
            <w:vAlign w:val="center"/>
          </w:tcPr>
          <w:p w14:paraId="55F68FD7" w14:textId="77777777" w:rsidR="00AB45BE" w:rsidRDefault="00AB45BE" w:rsidP="00AB45BE">
            <w:pPr>
              <w:jc w:val="center"/>
              <w:rPr>
                <w:rFonts w:cs="Open Sans"/>
                <w:szCs w:val="14"/>
              </w:rPr>
            </w:pPr>
          </w:p>
        </w:tc>
        <w:tc>
          <w:tcPr>
            <w:tcW w:w="400" w:type="pct"/>
            <w:shd w:val="clear" w:color="auto" w:fill="auto"/>
            <w:vAlign w:val="center"/>
          </w:tcPr>
          <w:p w14:paraId="6EF910C8" w14:textId="77777777" w:rsidR="00AB45BE" w:rsidRPr="00AD231E" w:rsidRDefault="00AB45BE" w:rsidP="00AB45BE">
            <w:pPr>
              <w:jc w:val="center"/>
              <w:rPr>
                <w:rFonts w:cs="Open Sans"/>
                <w:szCs w:val="14"/>
              </w:rPr>
            </w:pPr>
          </w:p>
        </w:tc>
        <w:tc>
          <w:tcPr>
            <w:tcW w:w="400" w:type="pct"/>
            <w:shd w:val="clear" w:color="auto" w:fill="auto"/>
            <w:vAlign w:val="center"/>
          </w:tcPr>
          <w:p w14:paraId="6405B527" w14:textId="77777777" w:rsidR="00AB45BE" w:rsidRPr="00AD231E" w:rsidRDefault="00AB45BE" w:rsidP="00AB45BE">
            <w:pPr>
              <w:jc w:val="center"/>
              <w:rPr>
                <w:rFonts w:cs="Open Sans"/>
                <w:szCs w:val="14"/>
              </w:rPr>
            </w:pPr>
          </w:p>
        </w:tc>
      </w:tr>
      <w:tr w:rsidR="00AB45BE" w:rsidRPr="00870CD5" w14:paraId="7E69FC56" w14:textId="77777777" w:rsidTr="00281DC4">
        <w:trPr>
          <w:trHeight w:val="288"/>
        </w:trPr>
        <w:tc>
          <w:tcPr>
            <w:tcW w:w="3786" w:type="pct"/>
            <w:shd w:val="clear" w:color="auto" w:fill="auto"/>
            <w:vAlign w:val="center"/>
          </w:tcPr>
          <w:p w14:paraId="4C602DF3" w14:textId="43025C6A"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5</w:t>
            </w:r>
            <w:r w:rsidRPr="0091406A">
              <w:rPr>
                <w:rFonts w:cs="Open Sans"/>
                <w:sz w:val="18"/>
                <w:szCs w:val="20"/>
              </w:rPr>
              <w:t xml:space="preserve"> </w:t>
            </w:r>
            <w:r w:rsidRPr="00D500C4">
              <w:rPr>
                <w:rFonts w:cs="Open Sans"/>
                <w:sz w:val="18"/>
                <w:szCs w:val="20"/>
              </w:rPr>
              <w:t>Verify emergency access for an existing site</w:t>
            </w:r>
          </w:p>
        </w:tc>
        <w:tc>
          <w:tcPr>
            <w:tcW w:w="414" w:type="pct"/>
            <w:shd w:val="clear" w:color="auto" w:fill="auto"/>
            <w:vAlign w:val="center"/>
          </w:tcPr>
          <w:p w14:paraId="20CF90FB" w14:textId="77777777" w:rsidR="00AB45BE" w:rsidRDefault="00AB45BE" w:rsidP="00AB45BE">
            <w:pPr>
              <w:jc w:val="center"/>
              <w:rPr>
                <w:rFonts w:cs="Open Sans"/>
                <w:szCs w:val="14"/>
              </w:rPr>
            </w:pPr>
          </w:p>
        </w:tc>
        <w:tc>
          <w:tcPr>
            <w:tcW w:w="400" w:type="pct"/>
            <w:shd w:val="clear" w:color="auto" w:fill="auto"/>
            <w:vAlign w:val="center"/>
          </w:tcPr>
          <w:p w14:paraId="55F9AE85" w14:textId="77777777" w:rsidR="00AB45BE" w:rsidRPr="00AD231E" w:rsidRDefault="00AB45BE" w:rsidP="00AB45BE">
            <w:pPr>
              <w:jc w:val="center"/>
              <w:rPr>
                <w:rFonts w:cs="Open Sans"/>
                <w:szCs w:val="14"/>
              </w:rPr>
            </w:pPr>
          </w:p>
        </w:tc>
        <w:tc>
          <w:tcPr>
            <w:tcW w:w="400" w:type="pct"/>
            <w:shd w:val="clear" w:color="auto" w:fill="auto"/>
            <w:vAlign w:val="center"/>
          </w:tcPr>
          <w:p w14:paraId="66A90D24" w14:textId="77777777" w:rsidR="00AB45BE" w:rsidRPr="00AD231E" w:rsidRDefault="00AB45BE" w:rsidP="00AB45BE">
            <w:pPr>
              <w:jc w:val="center"/>
              <w:rPr>
                <w:rFonts w:cs="Open Sans"/>
                <w:szCs w:val="14"/>
              </w:rPr>
            </w:pPr>
          </w:p>
        </w:tc>
      </w:tr>
      <w:tr w:rsidR="00AB45BE" w:rsidRPr="00870CD5" w14:paraId="1E287463" w14:textId="77777777" w:rsidTr="00281DC4">
        <w:trPr>
          <w:trHeight w:val="288"/>
        </w:trPr>
        <w:tc>
          <w:tcPr>
            <w:tcW w:w="3786" w:type="pct"/>
            <w:shd w:val="clear" w:color="auto" w:fill="auto"/>
            <w:vAlign w:val="center"/>
          </w:tcPr>
          <w:p w14:paraId="131B4EAE" w14:textId="1105B383"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6</w:t>
            </w:r>
            <w:r w:rsidRPr="0091406A">
              <w:rPr>
                <w:rFonts w:cs="Open Sans"/>
                <w:sz w:val="18"/>
                <w:szCs w:val="20"/>
              </w:rPr>
              <w:t xml:space="preserve"> </w:t>
            </w:r>
            <w:r w:rsidRPr="00D500C4">
              <w:rPr>
                <w:rFonts w:cs="Open Sans"/>
                <w:sz w:val="18"/>
                <w:szCs w:val="20"/>
              </w:rPr>
              <w:t>Verify available fire flows for a site</w:t>
            </w:r>
          </w:p>
        </w:tc>
        <w:tc>
          <w:tcPr>
            <w:tcW w:w="414" w:type="pct"/>
            <w:shd w:val="clear" w:color="auto" w:fill="auto"/>
            <w:vAlign w:val="center"/>
          </w:tcPr>
          <w:p w14:paraId="19A6260E" w14:textId="77777777" w:rsidR="00AB45BE" w:rsidRDefault="00AB45BE" w:rsidP="00AB45BE">
            <w:pPr>
              <w:jc w:val="center"/>
              <w:rPr>
                <w:rFonts w:cs="Open Sans"/>
                <w:szCs w:val="14"/>
              </w:rPr>
            </w:pPr>
          </w:p>
        </w:tc>
        <w:tc>
          <w:tcPr>
            <w:tcW w:w="400" w:type="pct"/>
            <w:shd w:val="clear" w:color="auto" w:fill="auto"/>
            <w:vAlign w:val="center"/>
          </w:tcPr>
          <w:p w14:paraId="160EAD72" w14:textId="77777777" w:rsidR="00AB45BE" w:rsidRPr="00AD231E" w:rsidRDefault="00AB45BE" w:rsidP="00AB45BE">
            <w:pPr>
              <w:jc w:val="center"/>
              <w:rPr>
                <w:rFonts w:cs="Open Sans"/>
                <w:szCs w:val="14"/>
              </w:rPr>
            </w:pPr>
          </w:p>
        </w:tc>
        <w:tc>
          <w:tcPr>
            <w:tcW w:w="400" w:type="pct"/>
            <w:shd w:val="clear" w:color="auto" w:fill="auto"/>
            <w:vAlign w:val="center"/>
          </w:tcPr>
          <w:p w14:paraId="4C20B765" w14:textId="77777777" w:rsidR="00AB45BE" w:rsidRPr="00AD231E" w:rsidRDefault="00AB45BE" w:rsidP="00AB45BE">
            <w:pPr>
              <w:jc w:val="center"/>
              <w:rPr>
                <w:rFonts w:cs="Open Sans"/>
                <w:szCs w:val="14"/>
              </w:rPr>
            </w:pPr>
          </w:p>
        </w:tc>
      </w:tr>
      <w:tr w:rsidR="00AB45BE" w:rsidRPr="00870CD5" w14:paraId="6705CF5C" w14:textId="77777777" w:rsidTr="00281DC4">
        <w:trPr>
          <w:trHeight w:val="288"/>
        </w:trPr>
        <w:tc>
          <w:tcPr>
            <w:tcW w:w="3786" w:type="pct"/>
            <w:shd w:val="clear" w:color="auto" w:fill="auto"/>
            <w:vAlign w:val="center"/>
          </w:tcPr>
          <w:p w14:paraId="4725AE0A" w14:textId="64F0DAAE" w:rsidR="00AB45BE" w:rsidRDefault="00AB45BE" w:rsidP="00AB45BE">
            <w:pPr>
              <w:rPr>
                <w:rFonts w:cs="Open Sans"/>
                <w:b/>
                <w:bCs/>
                <w:sz w:val="18"/>
                <w:szCs w:val="20"/>
              </w:rPr>
            </w:pPr>
            <w:r>
              <w:rPr>
                <w:rFonts w:cs="Open Sans"/>
                <w:b/>
                <w:bCs/>
                <w:sz w:val="18"/>
                <w:szCs w:val="18"/>
              </w:rPr>
              <w:t>Plans Review</w:t>
            </w:r>
          </w:p>
        </w:tc>
        <w:tc>
          <w:tcPr>
            <w:tcW w:w="414" w:type="pct"/>
            <w:shd w:val="clear" w:color="auto" w:fill="auto"/>
            <w:vAlign w:val="center"/>
          </w:tcPr>
          <w:p w14:paraId="0B9294CC" w14:textId="55F35CB0" w:rsidR="00AB45BE" w:rsidRDefault="00AB45BE" w:rsidP="00AB45BE">
            <w:pPr>
              <w:jc w:val="center"/>
              <w:rPr>
                <w:rFonts w:cs="Open Sans"/>
                <w:szCs w:val="14"/>
              </w:rPr>
            </w:pPr>
            <w:r w:rsidRPr="00AB45BE">
              <w:rPr>
                <w:rFonts w:cs="Open Sans"/>
                <w:b/>
                <w:bCs/>
                <w:szCs w:val="14"/>
              </w:rPr>
              <w:t>%</w:t>
            </w:r>
          </w:p>
        </w:tc>
        <w:tc>
          <w:tcPr>
            <w:tcW w:w="400" w:type="pct"/>
            <w:shd w:val="clear" w:color="auto" w:fill="auto"/>
            <w:vAlign w:val="center"/>
          </w:tcPr>
          <w:p w14:paraId="1162FD73" w14:textId="77777777" w:rsidR="00AB45BE" w:rsidRPr="00AD231E" w:rsidRDefault="00AB45BE" w:rsidP="00AB45BE">
            <w:pPr>
              <w:jc w:val="center"/>
              <w:rPr>
                <w:rFonts w:cs="Open Sans"/>
                <w:szCs w:val="14"/>
              </w:rPr>
            </w:pPr>
          </w:p>
        </w:tc>
        <w:tc>
          <w:tcPr>
            <w:tcW w:w="400" w:type="pct"/>
            <w:shd w:val="clear" w:color="auto" w:fill="auto"/>
            <w:vAlign w:val="center"/>
          </w:tcPr>
          <w:p w14:paraId="1DA1E61E" w14:textId="77777777" w:rsidR="00AB45BE" w:rsidRPr="00AD231E" w:rsidRDefault="00AB45BE" w:rsidP="00AB45BE">
            <w:pPr>
              <w:jc w:val="center"/>
              <w:rPr>
                <w:rFonts w:cs="Open Sans"/>
                <w:szCs w:val="14"/>
              </w:rPr>
            </w:pPr>
          </w:p>
        </w:tc>
      </w:tr>
      <w:tr w:rsidR="00AB45BE" w:rsidRPr="00870CD5" w14:paraId="5F316E03" w14:textId="77777777" w:rsidTr="00281DC4">
        <w:trPr>
          <w:trHeight w:val="288"/>
        </w:trPr>
        <w:tc>
          <w:tcPr>
            <w:tcW w:w="3786" w:type="pct"/>
            <w:shd w:val="clear" w:color="auto" w:fill="auto"/>
            <w:vAlign w:val="center"/>
          </w:tcPr>
          <w:p w14:paraId="01C9D076" w14:textId="0656482D" w:rsidR="00AB45BE" w:rsidRDefault="00AB45BE" w:rsidP="00AB45BE">
            <w:pPr>
              <w:rPr>
                <w:rFonts w:cs="Open Sans"/>
                <w:b/>
                <w:bCs/>
                <w:sz w:val="18"/>
                <w:szCs w:val="18"/>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.1</w:t>
            </w:r>
            <w:r w:rsidRPr="0091406A">
              <w:rPr>
                <w:rFonts w:cs="Open Sans"/>
                <w:sz w:val="18"/>
                <w:szCs w:val="20"/>
              </w:rPr>
              <w:t xml:space="preserve"> </w:t>
            </w:r>
            <w:r w:rsidRPr="00B91518">
              <w:rPr>
                <w:rFonts w:cs="Open Sans"/>
                <w:sz w:val="18"/>
                <w:szCs w:val="20"/>
              </w:rPr>
              <w:t>Classify an occupancy</w:t>
            </w:r>
          </w:p>
        </w:tc>
        <w:tc>
          <w:tcPr>
            <w:tcW w:w="414" w:type="pct"/>
            <w:shd w:val="clear" w:color="auto" w:fill="auto"/>
            <w:vAlign w:val="center"/>
          </w:tcPr>
          <w:p w14:paraId="364EF7AA" w14:textId="77777777" w:rsidR="00AB45BE" w:rsidRDefault="00AB45BE" w:rsidP="00AB45BE">
            <w:pPr>
              <w:jc w:val="center"/>
              <w:rPr>
                <w:rFonts w:cs="Open Sans"/>
                <w:szCs w:val="14"/>
              </w:rPr>
            </w:pPr>
          </w:p>
        </w:tc>
        <w:tc>
          <w:tcPr>
            <w:tcW w:w="400" w:type="pct"/>
            <w:shd w:val="clear" w:color="auto" w:fill="auto"/>
            <w:vAlign w:val="center"/>
          </w:tcPr>
          <w:p w14:paraId="0E800277" w14:textId="77777777" w:rsidR="00AB45BE" w:rsidRPr="00AD231E" w:rsidRDefault="00AB45BE" w:rsidP="00AB45BE">
            <w:pPr>
              <w:jc w:val="center"/>
              <w:rPr>
                <w:rFonts w:cs="Open Sans"/>
                <w:szCs w:val="14"/>
              </w:rPr>
            </w:pPr>
          </w:p>
        </w:tc>
        <w:tc>
          <w:tcPr>
            <w:tcW w:w="400" w:type="pct"/>
            <w:shd w:val="clear" w:color="auto" w:fill="auto"/>
            <w:vAlign w:val="center"/>
          </w:tcPr>
          <w:p w14:paraId="5FEB4135" w14:textId="77777777" w:rsidR="00AB45BE" w:rsidRPr="00AD231E" w:rsidRDefault="00AB45BE" w:rsidP="00AB45BE">
            <w:pPr>
              <w:jc w:val="center"/>
              <w:rPr>
                <w:rFonts w:cs="Open Sans"/>
                <w:szCs w:val="14"/>
              </w:rPr>
            </w:pPr>
          </w:p>
        </w:tc>
      </w:tr>
      <w:tr w:rsidR="00AB45BE" w:rsidRPr="00870CD5" w14:paraId="5CD3FBE8" w14:textId="77777777" w:rsidTr="00281DC4">
        <w:trPr>
          <w:trHeight w:val="288"/>
        </w:trPr>
        <w:tc>
          <w:tcPr>
            <w:tcW w:w="3786" w:type="pct"/>
            <w:shd w:val="clear" w:color="auto" w:fill="auto"/>
            <w:vAlign w:val="center"/>
          </w:tcPr>
          <w:p w14:paraId="4C18FECA" w14:textId="4B73D2D0"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w:t>
            </w:r>
            <w:r>
              <w:rPr>
                <w:rFonts w:cs="Open Sans"/>
                <w:b/>
                <w:bCs/>
                <w:sz w:val="18"/>
                <w:szCs w:val="20"/>
              </w:rPr>
              <w:t>2</w:t>
            </w:r>
            <w:r w:rsidRPr="0091406A">
              <w:rPr>
                <w:rFonts w:cs="Open Sans"/>
                <w:sz w:val="18"/>
                <w:szCs w:val="20"/>
              </w:rPr>
              <w:t xml:space="preserve"> </w:t>
            </w:r>
            <w:r w:rsidRPr="00411CAE">
              <w:rPr>
                <w:rFonts w:cs="Open Sans"/>
                <w:sz w:val="18"/>
                <w:szCs w:val="20"/>
              </w:rPr>
              <w:t>Compute the maximum allowable occupant load</w:t>
            </w:r>
          </w:p>
        </w:tc>
        <w:tc>
          <w:tcPr>
            <w:tcW w:w="414" w:type="pct"/>
            <w:shd w:val="clear" w:color="auto" w:fill="auto"/>
            <w:vAlign w:val="center"/>
          </w:tcPr>
          <w:p w14:paraId="75F37C4C" w14:textId="77777777" w:rsidR="00AB45BE" w:rsidRDefault="00AB45BE" w:rsidP="00AB45BE">
            <w:pPr>
              <w:jc w:val="center"/>
              <w:rPr>
                <w:rFonts w:cs="Open Sans"/>
                <w:szCs w:val="14"/>
              </w:rPr>
            </w:pPr>
          </w:p>
        </w:tc>
        <w:tc>
          <w:tcPr>
            <w:tcW w:w="400" w:type="pct"/>
            <w:shd w:val="clear" w:color="auto" w:fill="auto"/>
            <w:vAlign w:val="center"/>
          </w:tcPr>
          <w:p w14:paraId="18F4658D" w14:textId="77777777" w:rsidR="00AB45BE" w:rsidRPr="00AD231E" w:rsidRDefault="00AB45BE" w:rsidP="00AB45BE">
            <w:pPr>
              <w:jc w:val="center"/>
              <w:rPr>
                <w:rFonts w:cs="Open Sans"/>
                <w:szCs w:val="14"/>
              </w:rPr>
            </w:pPr>
          </w:p>
        </w:tc>
        <w:tc>
          <w:tcPr>
            <w:tcW w:w="400" w:type="pct"/>
            <w:shd w:val="clear" w:color="auto" w:fill="auto"/>
            <w:vAlign w:val="center"/>
          </w:tcPr>
          <w:p w14:paraId="72E88219" w14:textId="77777777" w:rsidR="00AB45BE" w:rsidRPr="00AD231E" w:rsidRDefault="00AB45BE" w:rsidP="00AB45BE">
            <w:pPr>
              <w:jc w:val="center"/>
              <w:rPr>
                <w:rFonts w:cs="Open Sans"/>
                <w:szCs w:val="14"/>
              </w:rPr>
            </w:pPr>
          </w:p>
        </w:tc>
      </w:tr>
      <w:tr w:rsidR="00AB45BE" w:rsidRPr="00870CD5" w14:paraId="7B4998F1" w14:textId="77777777" w:rsidTr="00281DC4">
        <w:trPr>
          <w:trHeight w:val="288"/>
        </w:trPr>
        <w:tc>
          <w:tcPr>
            <w:tcW w:w="3786" w:type="pct"/>
            <w:shd w:val="clear" w:color="auto" w:fill="auto"/>
            <w:vAlign w:val="center"/>
          </w:tcPr>
          <w:p w14:paraId="0AA17B99" w14:textId="517D4604"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w:t>
            </w:r>
            <w:r>
              <w:rPr>
                <w:rFonts w:cs="Open Sans"/>
                <w:b/>
                <w:bCs/>
                <w:sz w:val="18"/>
                <w:szCs w:val="20"/>
              </w:rPr>
              <w:t>3</w:t>
            </w:r>
            <w:r w:rsidRPr="0091406A">
              <w:rPr>
                <w:rFonts w:cs="Open Sans"/>
                <w:sz w:val="18"/>
                <w:szCs w:val="20"/>
              </w:rPr>
              <w:t xml:space="preserve"> </w:t>
            </w:r>
            <w:r w:rsidRPr="00106A64">
              <w:rPr>
                <w:rFonts w:cs="Open Sans"/>
                <w:sz w:val="18"/>
                <w:szCs w:val="20"/>
              </w:rPr>
              <w:t>Review the proposed installation of fire protection systems</w:t>
            </w:r>
          </w:p>
        </w:tc>
        <w:tc>
          <w:tcPr>
            <w:tcW w:w="414" w:type="pct"/>
            <w:shd w:val="clear" w:color="auto" w:fill="auto"/>
            <w:vAlign w:val="center"/>
          </w:tcPr>
          <w:p w14:paraId="700F4C02" w14:textId="77777777" w:rsidR="00AB45BE" w:rsidRDefault="00AB45BE" w:rsidP="00AB45BE">
            <w:pPr>
              <w:jc w:val="center"/>
              <w:rPr>
                <w:rFonts w:cs="Open Sans"/>
                <w:szCs w:val="14"/>
              </w:rPr>
            </w:pPr>
          </w:p>
        </w:tc>
        <w:tc>
          <w:tcPr>
            <w:tcW w:w="400" w:type="pct"/>
            <w:shd w:val="clear" w:color="auto" w:fill="auto"/>
            <w:vAlign w:val="center"/>
          </w:tcPr>
          <w:p w14:paraId="15E3E81C" w14:textId="77777777" w:rsidR="00AB45BE" w:rsidRPr="00AD231E" w:rsidRDefault="00AB45BE" w:rsidP="00AB45BE">
            <w:pPr>
              <w:jc w:val="center"/>
              <w:rPr>
                <w:rFonts w:cs="Open Sans"/>
                <w:szCs w:val="14"/>
              </w:rPr>
            </w:pPr>
          </w:p>
        </w:tc>
        <w:tc>
          <w:tcPr>
            <w:tcW w:w="400" w:type="pct"/>
            <w:shd w:val="clear" w:color="auto" w:fill="auto"/>
            <w:vAlign w:val="center"/>
          </w:tcPr>
          <w:p w14:paraId="634C258E" w14:textId="77777777" w:rsidR="00AB45BE" w:rsidRPr="00AD231E" w:rsidRDefault="00AB45BE" w:rsidP="00AB45BE">
            <w:pPr>
              <w:jc w:val="center"/>
              <w:rPr>
                <w:rFonts w:cs="Open Sans"/>
                <w:szCs w:val="14"/>
              </w:rPr>
            </w:pPr>
          </w:p>
        </w:tc>
      </w:tr>
      <w:tr w:rsidR="00AB45BE" w:rsidRPr="00870CD5" w14:paraId="0A55F5E1" w14:textId="77777777" w:rsidTr="00281DC4">
        <w:trPr>
          <w:trHeight w:val="288"/>
        </w:trPr>
        <w:tc>
          <w:tcPr>
            <w:tcW w:w="3786" w:type="pct"/>
            <w:shd w:val="clear" w:color="auto" w:fill="auto"/>
            <w:vAlign w:val="center"/>
          </w:tcPr>
          <w:p w14:paraId="464A09B2" w14:textId="1EC67342"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w:t>
            </w:r>
            <w:r>
              <w:rPr>
                <w:rFonts w:cs="Open Sans"/>
                <w:b/>
                <w:bCs/>
                <w:sz w:val="18"/>
                <w:szCs w:val="20"/>
              </w:rPr>
              <w:t>4</w:t>
            </w:r>
            <w:r w:rsidRPr="0091406A">
              <w:rPr>
                <w:rFonts w:cs="Open Sans"/>
                <w:sz w:val="18"/>
                <w:szCs w:val="20"/>
              </w:rPr>
              <w:t xml:space="preserve"> </w:t>
            </w:r>
            <w:r w:rsidRPr="00DE4591">
              <w:rPr>
                <w:rFonts w:cs="Open Sans"/>
                <w:sz w:val="18"/>
                <w:szCs w:val="20"/>
              </w:rPr>
              <w:t>Compare an approved plan to an existing system</w:t>
            </w:r>
          </w:p>
        </w:tc>
        <w:tc>
          <w:tcPr>
            <w:tcW w:w="414" w:type="pct"/>
            <w:shd w:val="clear" w:color="auto" w:fill="auto"/>
            <w:vAlign w:val="center"/>
          </w:tcPr>
          <w:p w14:paraId="2162DA91" w14:textId="77777777" w:rsidR="00AB45BE" w:rsidRDefault="00AB45BE" w:rsidP="00AB45BE">
            <w:pPr>
              <w:jc w:val="center"/>
              <w:rPr>
                <w:rFonts w:cs="Open Sans"/>
                <w:szCs w:val="14"/>
              </w:rPr>
            </w:pPr>
          </w:p>
        </w:tc>
        <w:tc>
          <w:tcPr>
            <w:tcW w:w="400" w:type="pct"/>
            <w:shd w:val="clear" w:color="auto" w:fill="auto"/>
            <w:vAlign w:val="center"/>
          </w:tcPr>
          <w:p w14:paraId="6867AB8A" w14:textId="77777777" w:rsidR="00AB45BE" w:rsidRPr="00AD231E" w:rsidRDefault="00AB45BE" w:rsidP="00AB45BE">
            <w:pPr>
              <w:jc w:val="center"/>
              <w:rPr>
                <w:rFonts w:cs="Open Sans"/>
                <w:szCs w:val="14"/>
              </w:rPr>
            </w:pPr>
          </w:p>
        </w:tc>
        <w:tc>
          <w:tcPr>
            <w:tcW w:w="400" w:type="pct"/>
            <w:shd w:val="clear" w:color="auto" w:fill="auto"/>
            <w:vAlign w:val="center"/>
          </w:tcPr>
          <w:p w14:paraId="6C2CB62E" w14:textId="77777777" w:rsidR="00AB45BE" w:rsidRPr="00AD231E" w:rsidRDefault="00AB45BE" w:rsidP="00AB45BE">
            <w:pPr>
              <w:jc w:val="center"/>
              <w:rPr>
                <w:rFonts w:cs="Open Sans"/>
                <w:szCs w:val="14"/>
              </w:rPr>
            </w:pPr>
          </w:p>
        </w:tc>
      </w:tr>
      <w:tr w:rsidR="00AB45BE" w:rsidRPr="00870CD5" w14:paraId="4534BF97" w14:textId="77777777" w:rsidTr="00281DC4">
        <w:trPr>
          <w:trHeight w:val="288"/>
        </w:trPr>
        <w:tc>
          <w:tcPr>
            <w:tcW w:w="3786" w:type="pct"/>
            <w:shd w:val="clear" w:color="auto" w:fill="auto"/>
            <w:vAlign w:val="center"/>
          </w:tcPr>
          <w:p w14:paraId="2C751934" w14:textId="13A6D3F5" w:rsidR="00AB45BE" w:rsidRDefault="00AB45BE" w:rsidP="00AB45BE">
            <w:pPr>
              <w:rPr>
                <w:rFonts w:cs="Open Sans"/>
                <w:b/>
                <w:bCs/>
                <w:sz w:val="18"/>
                <w:szCs w:val="20"/>
              </w:rPr>
            </w:pPr>
            <w:r>
              <w:rPr>
                <w:rFonts w:cs="Open Sans"/>
                <w:b/>
                <w:bCs/>
                <w:sz w:val="18"/>
                <w:szCs w:val="20"/>
              </w:rPr>
              <w:lastRenderedPageBreak/>
              <w:t>7</w:t>
            </w:r>
            <w:r w:rsidRPr="0091406A">
              <w:rPr>
                <w:rFonts w:cs="Open Sans"/>
                <w:b/>
                <w:bCs/>
                <w:sz w:val="18"/>
                <w:szCs w:val="20"/>
              </w:rPr>
              <w:t>.</w:t>
            </w:r>
            <w:r>
              <w:rPr>
                <w:rFonts w:cs="Open Sans"/>
                <w:b/>
                <w:bCs/>
                <w:sz w:val="18"/>
                <w:szCs w:val="20"/>
              </w:rPr>
              <w:t>5</w:t>
            </w:r>
            <w:r w:rsidRPr="0091406A">
              <w:rPr>
                <w:rFonts w:cs="Open Sans"/>
                <w:b/>
                <w:bCs/>
                <w:sz w:val="18"/>
                <w:szCs w:val="20"/>
              </w:rPr>
              <w:t>.</w:t>
            </w:r>
            <w:r>
              <w:rPr>
                <w:rFonts w:cs="Open Sans"/>
                <w:b/>
                <w:bCs/>
                <w:sz w:val="18"/>
                <w:szCs w:val="20"/>
              </w:rPr>
              <w:t>5</w:t>
            </w:r>
            <w:r w:rsidRPr="0091406A">
              <w:rPr>
                <w:rFonts w:cs="Open Sans"/>
                <w:sz w:val="18"/>
                <w:szCs w:val="20"/>
              </w:rPr>
              <w:t xml:space="preserve"> </w:t>
            </w:r>
            <w:r w:rsidRPr="00DE4591">
              <w:rPr>
                <w:rFonts w:cs="Open Sans"/>
                <w:sz w:val="18"/>
                <w:szCs w:val="20"/>
              </w:rPr>
              <w:t>Review the means of egress elements provided</w:t>
            </w:r>
          </w:p>
        </w:tc>
        <w:tc>
          <w:tcPr>
            <w:tcW w:w="414" w:type="pct"/>
            <w:shd w:val="clear" w:color="auto" w:fill="auto"/>
            <w:vAlign w:val="center"/>
          </w:tcPr>
          <w:p w14:paraId="2354B802" w14:textId="77777777" w:rsidR="00AB45BE" w:rsidRDefault="00AB45BE" w:rsidP="00AB45BE">
            <w:pPr>
              <w:jc w:val="center"/>
              <w:rPr>
                <w:rFonts w:cs="Open Sans"/>
                <w:szCs w:val="14"/>
              </w:rPr>
            </w:pPr>
          </w:p>
        </w:tc>
        <w:tc>
          <w:tcPr>
            <w:tcW w:w="400" w:type="pct"/>
            <w:shd w:val="clear" w:color="auto" w:fill="auto"/>
            <w:vAlign w:val="center"/>
          </w:tcPr>
          <w:p w14:paraId="0423EF95" w14:textId="77777777" w:rsidR="00AB45BE" w:rsidRPr="00AD231E" w:rsidRDefault="00AB45BE" w:rsidP="00AB45BE">
            <w:pPr>
              <w:jc w:val="center"/>
              <w:rPr>
                <w:rFonts w:cs="Open Sans"/>
                <w:szCs w:val="14"/>
              </w:rPr>
            </w:pPr>
          </w:p>
        </w:tc>
        <w:tc>
          <w:tcPr>
            <w:tcW w:w="400" w:type="pct"/>
            <w:shd w:val="clear" w:color="auto" w:fill="auto"/>
            <w:vAlign w:val="center"/>
          </w:tcPr>
          <w:p w14:paraId="71AAEC36" w14:textId="77777777" w:rsidR="00AB45BE" w:rsidRPr="00AD231E" w:rsidRDefault="00AB45BE" w:rsidP="00AB45BE">
            <w:pPr>
              <w:jc w:val="center"/>
              <w:rPr>
                <w:rFonts w:cs="Open Sans"/>
                <w:szCs w:val="14"/>
              </w:rPr>
            </w:pPr>
          </w:p>
        </w:tc>
      </w:tr>
      <w:tr w:rsidR="00AB45BE" w:rsidRPr="00870CD5" w14:paraId="65678AEF" w14:textId="77777777" w:rsidTr="00281DC4">
        <w:trPr>
          <w:trHeight w:val="288"/>
        </w:trPr>
        <w:tc>
          <w:tcPr>
            <w:tcW w:w="3786" w:type="pct"/>
            <w:shd w:val="clear" w:color="auto" w:fill="auto"/>
            <w:vAlign w:val="center"/>
          </w:tcPr>
          <w:p w14:paraId="3A266941" w14:textId="5049D55B" w:rsidR="00AB45BE" w:rsidRDefault="00AB45BE" w:rsidP="00AB45BE">
            <w:pPr>
              <w:rPr>
                <w:rFonts w:cs="Open Sans"/>
                <w:b/>
                <w:bCs/>
                <w:sz w:val="18"/>
                <w:szCs w:val="20"/>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w:t>
            </w:r>
            <w:r>
              <w:rPr>
                <w:rFonts w:cs="Open Sans"/>
                <w:b/>
                <w:bCs/>
                <w:sz w:val="18"/>
                <w:szCs w:val="20"/>
              </w:rPr>
              <w:t>6</w:t>
            </w:r>
            <w:r w:rsidRPr="0091406A">
              <w:rPr>
                <w:rFonts w:cs="Open Sans"/>
                <w:sz w:val="18"/>
                <w:szCs w:val="20"/>
              </w:rPr>
              <w:t xml:space="preserve"> </w:t>
            </w:r>
            <w:r w:rsidRPr="00DE4591">
              <w:rPr>
                <w:rFonts w:cs="Open Sans"/>
                <w:sz w:val="18"/>
                <w:szCs w:val="20"/>
              </w:rPr>
              <w:t xml:space="preserve">Review the construction type of a building </w:t>
            </w:r>
          </w:p>
        </w:tc>
        <w:tc>
          <w:tcPr>
            <w:tcW w:w="414" w:type="pct"/>
            <w:shd w:val="clear" w:color="auto" w:fill="auto"/>
            <w:vAlign w:val="center"/>
          </w:tcPr>
          <w:p w14:paraId="6EA0B6FB" w14:textId="77777777" w:rsidR="00AB45BE" w:rsidRDefault="00AB45BE" w:rsidP="00AB45BE">
            <w:pPr>
              <w:jc w:val="center"/>
              <w:rPr>
                <w:rFonts w:cs="Open Sans"/>
                <w:szCs w:val="14"/>
              </w:rPr>
            </w:pPr>
          </w:p>
        </w:tc>
        <w:tc>
          <w:tcPr>
            <w:tcW w:w="400" w:type="pct"/>
            <w:shd w:val="clear" w:color="auto" w:fill="auto"/>
            <w:vAlign w:val="center"/>
          </w:tcPr>
          <w:p w14:paraId="2698A941" w14:textId="77777777" w:rsidR="00AB45BE" w:rsidRPr="00AD231E" w:rsidRDefault="00AB45BE" w:rsidP="00AB45BE">
            <w:pPr>
              <w:jc w:val="center"/>
              <w:rPr>
                <w:rFonts w:cs="Open Sans"/>
                <w:szCs w:val="14"/>
              </w:rPr>
            </w:pPr>
          </w:p>
        </w:tc>
        <w:tc>
          <w:tcPr>
            <w:tcW w:w="400" w:type="pct"/>
            <w:shd w:val="clear" w:color="auto" w:fill="auto"/>
            <w:vAlign w:val="center"/>
          </w:tcPr>
          <w:p w14:paraId="49A1F602" w14:textId="77777777" w:rsidR="00AB45BE" w:rsidRPr="00AD231E" w:rsidRDefault="00AB45BE" w:rsidP="00AB45BE">
            <w:pPr>
              <w:jc w:val="center"/>
              <w:rPr>
                <w:rFonts w:cs="Open Sans"/>
                <w:szCs w:val="14"/>
              </w:rPr>
            </w:pPr>
          </w:p>
        </w:tc>
      </w:tr>
    </w:tbl>
    <w:p w14:paraId="0E7AB062" w14:textId="00412E90" w:rsidR="00C22C5A" w:rsidRDefault="00C22C5A" w:rsidP="008208F3"/>
    <w:p w14:paraId="5FA3F28C" w14:textId="77777777" w:rsidR="00C22C5A" w:rsidRDefault="00C22C5A">
      <w:r>
        <w:br w:type="page"/>
      </w:r>
    </w:p>
    <w:p w14:paraId="00FFE9BB" w14:textId="75599BC2" w:rsidR="00B7472A" w:rsidRDefault="00B7472A" w:rsidP="00B7472A">
      <w:pPr>
        <w:pStyle w:val="Heading2"/>
      </w:pPr>
      <w:r>
        <w:lastRenderedPageBreak/>
        <w:t>Assessment Methodology</w:t>
      </w:r>
    </w:p>
    <w:tbl>
      <w:tblPr>
        <w:tblStyle w:val="TableGrid"/>
        <w:tblW w:w="4897" w:type="pct"/>
        <w:tblLayout w:type="fixed"/>
        <w:tblCellMar>
          <w:top w:w="58" w:type="dxa"/>
          <w:bottom w:w="58" w:type="dxa"/>
        </w:tblCellMar>
        <w:tblLook w:val="04A0" w:firstRow="1" w:lastRow="0" w:firstColumn="1" w:lastColumn="0" w:noHBand="0" w:noVBand="1"/>
      </w:tblPr>
      <w:tblGrid>
        <w:gridCol w:w="6049"/>
        <w:gridCol w:w="1110"/>
        <w:gridCol w:w="1110"/>
        <w:gridCol w:w="1110"/>
      </w:tblGrid>
      <w:tr w:rsidR="008D699B" w14:paraId="2DA6560C" w14:textId="3CB00BE8" w:rsidTr="008D699B">
        <w:trPr>
          <w:trHeight w:val="288"/>
          <w:tblHeader/>
        </w:trPr>
        <w:tc>
          <w:tcPr>
            <w:tcW w:w="3224" w:type="pct"/>
            <w:shd w:val="clear" w:color="auto" w:fill="E7E6E6" w:themeFill="background2"/>
            <w:vAlign w:val="center"/>
          </w:tcPr>
          <w:p w14:paraId="73302601" w14:textId="18E48D9C" w:rsidR="00110331" w:rsidRPr="007C5E16" w:rsidRDefault="00110331" w:rsidP="00407CFE">
            <w:pPr>
              <w:rPr>
                <w:b/>
                <w:bCs/>
                <w:sz w:val="18"/>
                <w:szCs w:val="18"/>
              </w:rPr>
            </w:pPr>
            <w:r w:rsidRPr="007C5E16">
              <w:rPr>
                <w:b/>
                <w:bCs/>
                <w:sz w:val="18"/>
                <w:szCs w:val="18"/>
              </w:rPr>
              <w:t>Category / Topic</w:t>
            </w:r>
          </w:p>
        </w:tc>
        <w:tc>
          <w:tcPr>
            <w:tcW w:w="592" w:type="pct"/>
            <w:shd w:val="clear" w:color="auto" w:fill="E7E6E6" w:themeFill="background2"/>
            <w:vAlign w:val="center"/>
          </w:tcPr>
          <w:p w14:paraId="192EDFD0" w14:textId="29D5233C" w:rsidR="00110331" w:rsidRPr="00E84E5C" w:rsidRDefault="00110331" w:rsidP="00E84E5C">
            <w:pPr>
              <w:jc w:val="center"/>
              <w:rPr>
                <w:rFonts w:cs="Open Sans"/>
                <w:b/>
                <w:bCs/>
                <w:sz w:val="18"/>
                <w:szCs w:val="18"/>
              </w:rPr>
            </w:pPr>
            <w:r w:rsidRPr="00E84E5C">
              <w:rPr>
                <w:rFonts w:cs="Open Sans"/>
                <w:b/>
                <w:bCs/>
                <w:sz w:val="18"/>
                <w:szCs w:val="18"/>
              </w:rPr>
              <w:t>Cognitive</w:t>
            </w:r>
          </w:p>
        </w:tc>
        <w:tc>
          <w:tcPr>
            <w:tcW w:w="592" w:type="pct"/>
            <w:shd w:val="clear" w:color="auto" w:fill="E7E6E6" w:themeFill="background2"/>
            <w:vAlign w:val="center"/>
          </w:tcPr>
          <w:p w14:paraId="364CF452" w14:textId="2B5D65F5" w:rsidR="00110331" w:rsidRPr="00E84E5C" w:rsidRDefault="00110331" w:rsidP="00E84E5C">
            <w:pPr>
              <w:jc w:val="center"/>
              <w:rPr>
                <w:rFonts w:cs="Open Sans"/>
                <w:b/>
                <w:bCs/>
                <w:sz w:val="18"/>
                <w:szCs w:val="18"/>
              </w:rPr>
            </w:pPr>
            <w:r>
              <w:rPr>
                <w:rFonts w:cs="Open Sans"/>
                <w:b/>
                <w:bCs/>
                <w:sz w:val="18"/>
                <w:szCs w:val="18"/>
              </w:rPr>
              <w:t>Product</w:t>
            </w:r>
          </w:p>
        </w:tc>
        <w:tc>
          <w:tcPr>
            <w:tcW w:w="592" w:type="pct"/>
            <w:shd w:val="clear" w:color="auto" w:fill="E7E6E6" w:themeFill="background2"/>
            <w:vAlign w:val="center"/>
          </w:tcPr>
          <w:p w14:paraId="4145CBC0" w14:textId="3FA2285B" w:rsidR="00110331" w:rsidRPr="00E84E5C" w:rsidRDefault="00110331" w:rsidP="00E84E5C">
            <w:pPr>
              <w:jc w:val="center"/>
              <w:rPr>
                <w:rFonts w:cs="Open Sans"/>
                <w:b/>
                <w:bCs/>
                <w:sz w:val="18"/>
                <w:szCs w:val="18"/>
              </w:rPr>
            </w:pPr>
            <w:r>
              <w:rPr>
                <w:rFonts w:cs="Open Sans"/>
                <w:b/>
                <w:bCs/>
                <w:sz w:val="18"/>
                <w:szCs w:val="18"/>
              </w:rPr>
              <w:t>Process</w:t>
            </w:r>
          </w:p>
        </w:tc>
      </w:tr>
      <w:tr w:rsidR="00403E07" w:rsidRPr="00870CD5" w14:paraId="40583A3D" w14:textId="77777777" w:rsidTr="008D699B">
        <w:trPr>
          <w:trHeight w:val="288"/>
        </w:trPr>
        <w:tc>
          <w:tcPr>
            <w:tcW w:w="5000" w:type="pct"/>
            <w:gridSpan w:val="4"/>
            <w:shd w:val="clear" w:color="auto" w:fill="auto"/>
            <w:vAlign w:val="center"/>
          </w:tcPr>
          <w:p w14:paraId="7B7B32C9" w14:textId="626B25EE" w:rsidR="00403E07" w:rsidRPr="00403E07" w:rsidRDefault="00403E07" w:rsidP="00927142">
            <w:pPr>
              <w:rPr>
                <w:rFonts w:cs="Open Sans"/>
                <w:b/>
                <w:bCs/>
                <w:sz w:val="18"/>
                <w:szCs w:val="18"/>
              </w:rPr>
            </w:pPr>
            <w:r>
              <w:rPr>
                <w:rFonts w:cs="Open Sans"/>
                <w:b/>
                <w:bCs/>
                <w:sz w:val="18"/>
                <w:szCs w:val="18"/>
              </w:rPr>
              <w:t>Administration</w:t>
            </w:r>
          </w:p>
        </w:tc>
      </w:tr>
      <w:tr w:rsidR="008D699B" w:rsidRPr="00870CD5" w14:paraId="4977D4F7" w14:textId="77777777" w:rsidTr="008D699B">
        <w:trPr>
          <w:trHeight w:val="288"/>
        </w:trPr>
        <w:tc>
          <w:tcPr>
            <w:tcW w:w="3224" w:type="pct"/>
            <w:shd w:val="clear" w:color="auto" w:fill="auto"/>
            <w:vAlign w:val="center"/>
          </w:tcPr>
          <w:p w14:paraId="16AB8342" w14:textId="1B0DABA4" w:rsidR="00110331" w:rsidRPr="00403E07" w:rsidRDefault="00110331" w:rsidP="00927142">
            <w:pPr>
              <w:rPr>
                <w:rFonts w:cs="Open Sans"/>
                <w:b/>
                <w:bCs/>
                <w:szCs w:val="14"/>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.1</w:t>
            </w:r>
            <w:r w:rsidRPr="0091406A">
              <w:rPr>
                <w:rFonts w:cs="Open Sans"/>
                <w:sz w:val="18"/>
                <w:szCs w:val="20"/>
              </w:rPr>
              <w:t xml:space="preserve"> </w:t>
            </w:r>
            <w:r w:rsidR="00585B75" w:rsidRPr="00585B75">
              <w:rPr>
                <w:rFonts w:cs="Open Sans"/>
                <w:sz w:val="18"/>
                <w:szCs w:val="20"/>
              </w:rPr>
              <w:t>Apply applicable codes or standards</w:t>
            </w:r>
          </w:p>
        </w:tc>
        <w:tc>
          <w:tcPr>
            <w:tcW w:w="592" w:type="pct"/>
            <w:shd w:val="clear" w:color="auto" w:fill="auto"/>
            <w:vAlign w:val="center"/>
          </w:tcPr>
          <w:p w14:paraId="4CD74B39" w14:textId="3A929056" w:rsidR="00110331" w:rsidRPr="00E84E5C" w:rsidRDefault="00110331"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7A6DB826" w14:textId="1650D2E0" w:rsidR="00110331" w:rsidRPr="00E84E5C" w:rsidRDefault="00110331" w:rsidP="00927142">
            <w:pPr>
              <w:jc w:val="center"/>
              <w:rPr>
                <w:rFonts w:cs="Open Sans"/>
                <w:sz w:val="18"/>
                <w:szCs w:val="18"/>
              </w:rPr>
            </w:pPr>
          </w:p>
        </w:tc>
        <w:tc>
          <w:tcPr>
            <w:tcW w:w="592" w:type="pct"/>
            <w:shd w:val="clear" w:color="auto" w:fill="auto"/>
            <w:vAlign w:val="center"/>
          </w:tcPr>
          <w:p w14:paraId="5E3E7FF7" w14:textId="35B6A2DC" w:rsidR="00110331" w:rsidRPr="00E84E5C" w:rsidRDefault="00110331" w:rsidP="00927142">
            <w:pPr>
              <w:jc w:val="center"/>
              <w:rPr>
                <w:rFonts w:cs="Open Sans"/>
                <w:sz w:val="18"/>
                <w:szCs w:val="18"/>
              </w:rPr>
            </w:pPr>
            <w:r w:rsidRPr="00E84E5C">
              <w:rPr>
                <w:rFonts w:cs="Open Sans"/>
                <w:sz w:val="18"/>
                <w:szCs w:val="18"/>
              </w:rPr>
              <w:sym w:font="Wingdings" w:char="F06E"/>
            </w:r>
          </w:p>
        </w:tc>
      </w:tr>
      <w:tr w:rsidR="008D699B" w:rsidRPr="00870CD5" w14:paraId="3AF2A3B2" w14:textId="77777777" w:rsidTr="008D699B">
        <w:trPr>
          <w:trHeight w:val="288"/>
        </w:trPr>
        <w:tc>
          <w:tcPr>
            <w:tcW w:w="3224" w:type="pct"/>
            <w:shd w:val="clear" w:color="auto" w:fill="auto"/>
            <w:vAlign w:val="center"/>
          </w:tcPr>
          <w:p w14:paraId="1531EC5D" w14:textId="740AAD26" w:rsidR="00110331" w:rsidRDefault="00110331" w:rsidP="00927142">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sidR="00403E07">
              <w:rPr>
                <w:rFonts w:cs="Open Sans"/>
                <w:b/>
                <w:bCs/>
                <w:sz w:val="18"/>
                <w:szCs w:val="20"/>
              </w:rPr>
              <w:t>2</w:t>
            </w:r>
            <w:r w:rsidRPr="0091406A">
              <w:rPr>
                <w:rFonts w:cs="Open Sans"/>
                <w:sz w:val="18"/>
                <w:szCs w:val="20"/>
              </w:rPr>
              <w:t xml:space="preserve"> </w:t>
            </w:r>
            <w:r w:rsidR="00585B75" w:rsidRPr="00585B75">
              <w:rPr>
                <w:rFonts w:cs="Open Sans"/>
                <w:sz w:val="18"/>
                <w:szCs w:val="20"/>
              </w:rPr>
              <w:t>Complete inspection reports</w:t>
            </w:r>
          </w:p>
        </w:tc>
        <w:tc>
          <w:tcPr>
            <w:tcW w:w="592" w:type="pct"/>
            <w:shd w:val="clear" w:color="auto" w:fill="auto"/>
            <w:vAlign w:val="center"/>
          </w:tcPr>
          <w:p w14:paraId="37455D17" w14:textId="5C8D6DF0" w:rsidR="00110331" w:rsidRPr="00E84E5C" w:rsidRDefault="00403E07"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7B1102C2" w14:textId="62291166" w:rsidR="00110331" w:rsidRPr="00E84E5C" w:rsidRDefault="00403E07"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56A3D0A6" w14:textId="38BF8201" w:rsidR="00110331" w:rsidRPr="00E84E5C" w:rsidRDefault="00403E07" w:rsidP="00927142">
            <w:pPr>
              <w:jc w:val="center"/>
              <w:rPr>
                <w:rFonts w:cs="Open Sans"/>
                <w:sz w:val="18"/>
                <w:szCs w:val="18"/>
              </w:rPr>
            </w:pPr>
            <w:r w:rsidRPr="00E84E5C">
              <w:rPr>
                <w:rFonts w:cs="Open Sans"/>
                <w:sz w:val="18"/>
                <w:szCs w:val="18"/>
              </w:rPr>
              <w:sym w:font="Wingdings" w:char="F06E"/>
            </w:r>
          </w:p>
        </w:tc>
      </w:tr>
      <w:tr w:rsidR="008D699B" w:rsidRPr="00870CD5" w14:paraId="657AE123" w14:textId="77777777" w:rsidTr="008D699B">
        <w:trPr>
          <w:trHeight w:val="288"/>
        </w:trPr>
        <w:tc>
          <w:tcPr>
            <w:tcW w:w="3224" w:type="pct"/>
            <w:shd w:val="clear" w:color="auto" w:fill="auto"/>
            <w:vAlign w:val="center"/>
          </w:tcPr>
          <w:p w14:paraId="097EC5C0" w14:textId="056483F8" w:rsidR="00110331" w:rsidRDefault="00110331" w:rsidP="00927142">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sidR="00403E07">
              <w:rPr>
                <w:rFonts w:cs="Open Sans"/>
                <w:b/>
                <w:bCs/>
                <w:sz w:val="18"/>
                <w:szCs w:val="20"/>
              </w:rPr>
              <w:t>3</w:t>
            </w:r>
            <w:r w:rsidRPr="0091406A">
              <w:rPr>
                <w:rFonts w:cs="Open Sans"/>
                <w:sz w:val="18"/>
                <w:szCs w:val="20"/>
              </w:rPr>
              <w:t xml:space="preserve"> </w:t>
            </w:r>
            <w:r w:rsidR="00585B75" w:rsidRPr="00585B75">
              <w:rPr>
                <w:rFonts w:cs="Open Sans"/>
                <w:sz w:val="18"/>
                <w:szCs w:val="20"/>
              </w:rPr>
              <w:t>Process a permit application</w:t>
            </w:r>
          </w:p>
        </w:tc>
        <w:tc>
          <w:tcPr>
            <w:tcW w:w="592" w:type="pct"/>
            <w:shd w:val="clear" w:color="auto" w:fill="auto"/>
            <w:vAlign w:val="center"/>
          </w:tcPr>
          <w:p w14:paraId="5F75014F" w14:textId="1DA5E2C6" w:rsidR="00110331" w:rsidRPr="00E84E5C" w:rsidRDefault="00B91518"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26C01422" w14:textId="7FF98A09" w:rsidR="00110331" w:rsidRPr="00E84E5C" w:rsidRDefault="00B91518"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31D12D6D" w14:textId="23317FBF" w:rsidR="00110331" w:rsidRPr="00E84E5C" w:rsidRDefault="00B91518" w:rsidP="00927142">
            <w:pPr>
              <w:jc w:val="center"/>
              <w:rPr>
                <w:rFonts w:cs="Open Sans"/>
                <w:sz w:val="18"/>
                <w:szCs w:val="18"/>
              </w:rPr>
            </w:pPr>
            <w:r w:rsidRPr="00E84E5C">
              <w:rPr>
                <w:rFonts w:cs="Open Sans"/>
                <w:sz w:val="18"/>
                <w:szCs w:val="18"/>
              </w:rPr>
              <w:sym w:font="Wingdings" w:char="F06E"/>
            </w:r>
          </w:p>
        </w:tc>
      </w:tr>
      <w:tr w:rsidR="008D699B" w:rsidRPr="00870CD5" w14:paraId="6BEB2AF8" w14:textId="77777777" w:rsidTr="008D699B">
        <w:trPr>
          <w:trHeight w:val="288"/>
        </w:trPr>
        <w:tc>
          <w:tcPr>
            <w:tcW w:w="3224" w:type="pct"/>
            <w:shd w:val="clear" w:color="auto" w:fill="auto"/>
            <w:vAlign w:val="center"/>
          </w:tcPr>
          <w:p w14:paraId="361BEAD6" w14:textId="603C95B4" w:rsidR="00110331" w:rsidRDefault="00110331" w:rsidP="00927142">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sidR="00403E07">
              <w:rPr>
                <w:rFonts w:cs="Open Sans"/>
                <w:b/>
                <w:bCs/>
                <w:sz w:val="18"/>
                <w:szCs w:val="20"/>
              </w:rPr>
              <w:t>4</w:t>
            </w:r>
            <w:r w:rsidRPr="0091406A">
              <w:rPr>
                <w:rFonts w:cs="Open Sans"/>
                <w:sz w:val="18"/>
                <w:szCs w:val="20"/>
              </w:rPr>
              <w:t xml:space="preserve"> </w:t>
            </w:r>
            <w:r w:rsidR="00585B75" w:rsidRPr="00585B75">
              <w:rPr>
                <w:rFonts w:cs="Open Sans"/>
                <w:sz w:val="18"/>
                <w:szCs w:val="20"/>
              </w:rPr>
              <w:t>Enforce permit regulations</w:t>
            </w:r>
          </w:p>
        </w:tc>
        <w:tc>
          <w:tcPr>
            <w:tcW w:w="592" w:type="pct"/>
            <w:shd w:val="clear" w:color="auto" w:fill="auto"/>
            <w:vAlign w:val="center"/>
          </w:tcPr>
          <w:p w14:paraId="680CD587" w14:textId="295F0B4B" w:rsidR="00110331" w:rsidRPr="00E84E5C" w:rsidRDefault="00B91518"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4F688850" w14:textId="77777777" w:rsidR="00110331" w:rsidRPr="00E84E5C" w:rsidRDefault="00110331" w:rsidP="00927142">
            <w:pPr>
              <w:jc w:val="center"/>
              <w:rPr>
                <w:rFonts w:cs="Open Sans"/>
                <w:sz w:val="18"/>
                <w:szCs w:val="18"/>
              </w:rPr>
            </w:pPr>
          </w:p>
        </w:tc>
        <w:tc>
          <w:tcPr>
            <w:tcW w:w="592" w:type="pct"/>
            <w:shd w:val="clear" w:color="auto" w:fill="auto"/>
            <w:vAlign w:val="center"/>
          </w:tcPr>
          <w:p w14:paraId="784250F5" w14:textId="34151F50" w:rsidR="00110331" w:rsidRPr="00E84E5C" w:rsidRDefault="00B91518" w:rsidP="00927142">
            <w:pPr>
              <w:jc w:val="center"/>
              <w:rPr>
                <w:rFonts w:cs="Open Sans"/>
                <w:sz w:val="18"/>
                <w:szCs w:val="18"/>
              </w:rPr>
            </w:pPr>
            <w:r w:rsidRPr="00E84E5C">
              <w:rPr>
                <w:rFonts w:cs="Open Sans"/>
                <w:sz w:val="18"/>
                <w:szCs w:val="18"/>
              </w:rPr>
              <w:sym w:font="Wingdings" w:char="F06E"/>
            </w:r>
          </w:p>
        </w:tc>
      </w:tr>
      <w:tr w:rsidR="008D699B" w:rsidRPr="00870CD5" w14:paraId="43E3DFBE" w14:textId="77777777" w:rsidTr="008D699B">
        <w:trPr>
          <w:trHeight w:val="288"/>
        </w:trPr>
        <w:tc>
          <w:tcPr>
            <w:tcW w:w="3224" w:type="pct"/>
            <w:shd w:val="clear" w:color="auto" w:fill="auto"/>
            <w:vAlign w:val="center"/>
          </w:tcPr>
          <w:p w14:paraId="37DC4EDA" w14:textId="3C8EE935" w:rsidR="00110331" w:rsidRDefault="00110331" w:rsidP="00927142">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sidR="00403E07">
              <w:rPr>
                <w:rFonts w:cs="Open Sans"/>
                <w:b/>
                <w:bCs/>
                <w:sz w:val="18"/>
                <w:szCs w:val="20"/>
              </w:rPr>
              <w:t>5</w:t>
            </w:r>
            <w:r w:rsidRPr="0091406A">
              <w:rPr>
                <w:rFonts w:cs="Open Sans"/>
                <w:sz w:val="18"/>
                <w:szCs w:val="20"/>
              </w:rPr>
              <w:t xml:space="preserve"> </w:t>
            </w:r>
            <w:r w:rsidR="005F10B8" w:rsidRPr="005F10B8">
              <w:rPr>
                <w:rFonts w:cs="Open Sans"/>
                <w:sz w:val="18"/>
                <w:szCs w:val="20"/>
              </w:rPr>
              <w:t>Process a plan review application</w:t>
            </w:r>
          </w:p>
        </w:tc>
        <w:tc>
          <w:tcPr>
            <w:tcW w:w="592" w:type="pct"/>
            <w:shd w:val="clear" w:color="auto" w:fill="auto"/>
            <w:vAlign w:val="center"/>
          </w:tcPr>
          <w:p w14:paraId="19C9C442" w14:textId="1B891D93" w:rsidR="00110331" w:rsidRPr="00E84E5C" w:rsidRDefault="00B91518"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6C7AE141" w14:textId="5E55C590" w:rsidR="00110331" w:rsidRPr="00E84E5C" w:rsidRDefault="00B91518"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41206D2E" w14:textId="3E40FDCF" w:rsidR="00110331" w:rsidRPr="00E84E5C" w:rsidRDefault="00B91518" w:rsidP="00927142">
            <w:pPr>
              <w:jc w:val="center"/>
              <w:rPr>
                <w:rFonts w:cs="Open Sans"/>
                <w:sz w:val="18"/>
                <w:szCs w:val="18"/>
              </w:rPr>
            </w:pPr>
            <w:r w:rsidRPr="00E84E5C">
              <w:rPr>
                <w:rFonts w:cs="Open Sans"/>
                <w:sz w:val="18"/>
                <w:szCs w:val="18"/>
              </w:rPr>
              <w:sym w:font="Wingdings" w:char="F06E"/>
            </w:r>
          </w:p>
        </w:tc>
      </w:tr>
      <w:tr w:rsidR="008D699B" w:rsidRPr="00870CD5" w14:paraId="45C5A795" w14:textId="77777777" w:rsidTr="008D699B">
        <w:trPr>
          <w:trHeight w:val="288"/>
        </w:trPr>
        <w:tc>
          <w:tcPr>
            <w:tcW w:w="3224" w:type="pct"/>
            <w:shd w:val="clear" w:color="auto" w:fill="auto"/>
            <w:vAlign w:val="center"/>
          </w:tcPr>
          <w:p w14:paraId="180B4EAC" w14:textId="6C0A9F02" w:rsidR="00110331" w:rsidRDefault="00110331" w:rsidP="00927142">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sidR="00403E07">
              <w:rPr>
                <w:rFonts w:cs="Open Sans"/>
                <w:b/>
                <w:bCs/>
                <w:sz w:val="18"/>
                <w:szCs w:val="20"/>
              </w:rPr>
              <w:t>6</w:t>
            </w:r>
            <w:r w:rsidRPr="0091406A">
              <w:rPr>
                <w:rFonts w:cs="Open Sans"/>
                <w:sz w:val="18"/>
                <w:szCs w:val="20"/>
              </w:rPr>
              <w:t xml:space="preserve"> </w:t>
            </w:r>
            <w:r w:rsidR="005F10B8" w:rsidRPr="005F10B8">
              <w:rPr>
                <w:rFonts w:cs="Open Sans"/>
                <w:sz w:val="18"/>
                <w:szCs w:val="20"/>
              </w:rPr>
              <w:t>Investigate complaints</w:t>
            </w:r>
          </w:p>
        </w:tc>
        <w:tc>
          <w:tcPr>
            <w:tcW w:w="592" w:type="pct"/>
            <w:shd w:val="clear" w:color="auto" w:fill="auto"/>
            <w:vAlign w:val="center"/>
          </w:tcPr>
          <w:p w14:paraId="04D5DD60" w14:textId="435CE1C3" w:rsidR="00110331" w:rsidRPr="00E84E5C" w:rsidRDefault="00B91518"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1B9A6AE4" w14:textId="1D899D1B" w:rsidR="00110331" w:rsidRPr="00E84E5C" w:rsidRDefault="00B91518"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0E037D74" w14:textId="76405855" w:rsidR="00110331" w:rsidRPr="00E84E5C" w:rsidRDefault="00B91518" w:rsidP="00927142">
            <w:pPr>
              <w:jc w:val="center"/>
              <w:rPr>
                <w:rFonts w:cs="Open Sans"/>
                <w:sz w:val="18"/>
                <w:szCs w:val="18"/>
              </w:rPr>
            </w:pPr>
            <w:r w:rsidRPr="00E84E5C">
              <w:rPr>
                <w:rFonts w:cs="Open Sans"/>
                <w:sz w:val="18"/>
                <w:szCs w:val="18"/>
              </w:rPr>
              <w:sym w:font="Wingdings" w:char="F06E"/>
            </w:r>
          </w:p>
        </w:tc>
      </w:tr>
      <w:tr w:rsidR="008D699B" w:rsidRPr="00870CD5" w14:paraId="77F9BEDF" w14:textId="77777777" w:rsidTr="008D699B">
        <w:trPr>
          <w:trHeight w:val="288"/>
        </w:trPr>
        <w:tc>
          <w:tcPr>
            <w:tcW w:w="3224" w:type="pct"/>
            <w:shd w:val="clear" w:color="auto" w:fill="auto"/>
            <w:vAlign w:val="center"/>
          </w:tcPr>
          <w:p w14:paraId="4ABAEC00" w14:textId="76F7E174" w:rsidR="00110331" w:rsidRDefault="00110331" w:rsidP="00927142">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2</w:t>
            </w:r>
            <w:r w:rsidRPr="0091406A">
              <w:rPr>
                <w:rFonts w:cs="Open Sans"/>
                <w:b/>
                <w:bCs/>
                <w:sz w:val="18"/>
                <w:szCs w:val="20"/>
              </w:rPr>
              <w:t>.</w:t>
            </w:r>
            <w:r w:rsidR="00403E07">
              <w:rPr>
                <w:rFonts w:cs="Open Sans"/>
                <w:b/>
                <w:bCs/>
                <w:sz w:val="18"/>
                <w:szCs w:val="20"/>
              </w:rPr>
              <w:t>7</w:t>
            </w:r>
            <w:r w:rsidRPr="0091406A">
              <w:rPr>
                <w:rFonts w:cs="Open Sans"/>
                <w:sz w:val="18"/>
                <w:szCs w:val="20"/>
              </w:rPr>
              <w:t xml:space="preserve"> </w:t>
            </w:r>
            <w:r w:rsidR="005F10B8" w:rsidRPr="005F10B8">
              <w:rPr>
                <w:rFonts w:cs="Open Sans"/>
                <w:sz w:val="18"/>
                <w:szCs w:val="20"/>
              </w:rPr>
              <w:t>Explain the modifications process to the adopted codes</w:t>
            </w:r>
          </w:p>
        </w:tc>
        <w:tc>
          <w:tcPr>
            <w:tcW w:w="592" w:type="pct"/>
            <w:shd w:val="clear" w:color="auto" w:fill="auto"/>
            <w:vAlign w:val="center"/>
          </w:tcPr>
          <w:p w14:paraId="7FFC92EA" w14:textId="04FBB1F8" w:rsidR="00110331" w:rsidRPr="00E84E5C" w:rsidRDefault="00B91518"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179D0FD3" w14:textId="0A875605" w:rsidR="00110331" w:rsidRPr="00E84E5C" w:rsidRDefault="00B91518"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7F74CC05" w14:textId="5D4DBE38" w:rsidR="00110331" w:rsidRPr="00E84E5C" w:rsidRDefault="00B91518" w:rsidP="00927142">
            <w:pPr>
              <w:jc w:val="center"/>
              <w:rPr>
                <w:rFonts w:cs="Open Sans"/>
                <w:sz w:val="18"/>
                <w:szCs w:val="18"/>
              </w:rPr>
            </w:pPr>
            <w:r w:rsidRPr="00E84E5C">
              <w:rPr>
                <w:rFonts w:cs="Open Sans"/>
                <w:sz w:val="18"/>
                <w:szCs w:val="18"/>
              </w:rPr>
              <w:sym w:font="Wingdings" w:char="F06E"/>
            </w:r>
          </w:p>
        </w:tc>
      </w:tr>
      <w:tr w:rsidR="00403E07" w:rsidRPr="00870CD5" w14:paraId="11C00DEB" w14:textId="77777777" w:rsidTr="008D699B">
        <w:trPr>
          <w:trHeight w:val="288"/>
        </w:trPr>
        <w:tc>
          <w:tcPr>
            <w:tcW w:w="5000" w:type="pct"/>
            <w:gridSpan w:val="4"/>
            <w:shd w:val="clear" w:color="auto" w:fill="auto"/>
            <w:vAlign w:val="center"/>
          </w:tcPr>
          <w:p w14:paraId="1EC54A4C" w14:textId="285A5686" w:rsidR="00403E07" w:rsidRPr="00403E07" w:rsidRDefault="00403E07" w:rsidP="00403E07">
            <w:pPr>
              <w:rPr>
                <w:rFonts w:cs="Open Sans"/>
                <w:b/>
                <w:bCs/>
                <w:sz w:val="18"/>
                <w:szCs w:val="18"/>
              </w:rPr>
            </w:pPr>
            <w:r w:rsidRPr="00403E07">
              <w:rPr>
                <w:rFonts w:cs="Open Sans"/>
                <w:b/>
                <w:bCs/>
                <w:sz w:val="18"/>
                <w:szCs w:val="18"/>
              </w:rPr>
              <w:t>Legal</w:t>
            </w:r>
          </w:p>
        </w:tc>
      </w:tr>
      <w:tr w:rsidR="008D699B" w:rsidRPr="00870CD5" w14:paraId="69155AA0" w14:textId="77777777" w:rsidTr="008D699B">
        <w:trPr>
          <w:trHeight w:val="288"/>
        </w:trPr>
        <w:tc>
          <w:tcPr>
            <w:tcW w:w="3224" w:type="pct"/>
            <w:shd w:val="clear" w:color="auto" w:fill="auto"/>
            <w:vAlign w:val="center"/>
          </w:tcPr>
          <w:p w14:paraId="431C6FA4" w14:textId="31A92153" w:rsidR="00110331" w:rsidRDefault="00110331" w:rsidP="00927142">
            <w:pPr>
              <w:rPr>
                <w:rFonts w:cs="Open Sans"/>
                <w:szCs w:val="14"/>
              </w:rPr>
            </w:pPr>
            <w:r>
              <w:rPr>
                <w:rFonts w:cs="Open Sans"/>
                <w:b/>
                <w:bCs/>
                <w:sz w:val="18"/>
                <w:szCs w:val="20"/>
              </w:rPr>
              <w:t>7</w:t>
            </w:r>
            <w:r w:rsidRPr="0091406A">
              <w:rPr>
                <w:rFonts w:cs="Open Sans"/>
                <w:b/>
                <w:bCs/>
                <w:sz w:val="18"/>
                <w:szCs w:val="20"/>
              </w:rPr>
              <w:t>.</w:t>
            </w:r>
            <w:r w:rsidR="00403E07">
              <w:rPr>
                <w:rFonts w:cs="Open Sans"/>
                <w:b/>
                <w:bCs/>
                <w:sz w:val="18"/>
                <w:szCs w:val="20"/>
              </w:rPr>
              <w:t>3</w:t>
            </w:r>
            <w:r w:rsidRPr="0091406A">
              <w:rPr>
                <w:rFonts w:cs="Open Sans"/>
                <w:b/>
                <w:bCs/>
                <w:sz w:val="18"/>
                <w:szCs w:val="20"/>
              </w:rPr>
              <w:t>.1</w:t>
            </w:r>
            <w:r w:rsidRPr="0091406A">
              <w:rPr>
                <w:rFonts w:cs="Open Sans"/>
                <w:sz w:val="18"/>
                <w:szCs w:val="20"/>
              </w:rPr>
              <w:t xml:space="preserve"> </w:t>
            </w:r>
            <w:r w:rsidR="005F10B8" w:rsidRPr="005F10B8">
              <w:rPr>
                <w:rFonts w:cs="Open Sans"/>
                <w:sz w:val="18"/>
                <w:szCs w:val="20"/>
              </w:rPr>
              <w:t>Understand legal proceedings</w:t>
            </w:r>
          </w:p>
        </w:tc>
        <w:tc>
          <w:tcPr>
            <w:tcW w:w="592" w:type="pct"/>
            <w:shd w:val="clear" w:color="auto" w:fill="auto"/>
            <w:vAlign w:val="center"/>
          </w:tcPr>
          <w:p w14:paraId="34F3BF85" w14:textId="4EAEAF3F" w:rsidR="00110331" w:rsidRPr="00E84E5C" w:rsidRDefault="00210F19"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06071C19" w14:textId="77777777" w:rsidR="00110331" w:rsidRPr="00E84E5C" w:rsidRDefault="00110331" w:rsidP="00927142">
            <w:pPr>
              <w:jc w:val="center"/>
              <w:rPr>
                <w:rFonts w:cs="Open Sans"/>
                <w:sz w:val="18"/>
                <w:szCs w:val="18"/>
              </w:rPr>
            </w:pPr>
          </w:p>
        </w:tc>
        <w:tc>
          <w:tcPr>
            <w:tcW w:w="592" w:type="pct"/>
            <w:shd w:val="clear" w:color="auto" w:fill="auto"/>
            <w:vAlign w:val="center"/>
          </w:tcPr>
          <w:p w14:paraId="59CDA932" w14:textId="6E625DA0" w:rsidR="00110331" w:rsidRPr="00E84E5C" w:rsidRDefault="00210F19" w:rsidP="00927142">
            <w:pPr>
              <w:jc w:val="center"/>
              <w:rPr>
                <w:rFonts w:cs="Open Sans"/>
                <w:sz w:val="18"/>
                <w:szCs w:val="18"/>
              </w:rPr>
            </w:pPr>
            <w:r w:rsidRPr="00E84E5C">
              <w:rPr>
                <w:rFonts w:cs="Open Sans"/>
                <w:sz w:val="18"/>
                <w:szCs w:val="18"/>
              </w:rPr>
              <w:sym w:font="Wingdings" w:char="F06E"/>
            </w:r>
          </w:p>
        </w:tc>
      </w:tr>
      <w:tr w:rsidR="008D699B" w:rsidRPr="00870CD5" w14:paraId="5DAEEBDA" w14:textId="77777777" w:rsidTr="008D699B">
        <w:trPr>
          <w:trHeight w:val="288"/>
        </w:trPr>
        <w:tc>
          <w:tcPr>
            <w:tcW w:w="3224" w:type="pct"/>
            <w:shd w:val="clear" w:color="auto" w:fill="auto"/>
            <w:vAlign w:val="center"/>
          </w:tcPr>
          <w:p w14:paraId="7342892F" w14:textId="146627B0" w:rsidR="00110331" w:rsidRDefault="00110331" w:rsidP="00927142">
            <w:pPr>
              <w:rPr>
                <w:rFonts w:cs="Open Sans"/>
                <w:szCs w:val="14"/>
              </w:rPr>
            </w:pPr>
            <w:r>
              <w:rPr>
                <w:rFonts w:cs="Open Sans"/>
                <w:b/>
                <w:bCs/>
                <w:sz w:val="18"/>
                <w:szCs w:val="20"/>
              </w:rPr>
              <w:t>7</w:t>
            </w:r>
            <w:r w:rsidRPr="0091406A">
              <w:rPr>
                <w:rFonts w:cs="Open Sans"/>
                <w:b/>
                <w:bCs/>
                <w:sz w:val="18"/>
                <w:szCs w:val="20"/>
              </w:rPr>
              <w:t>.</w:t>
            </w:r>
            <w:r w:rsidR="00403E07">
              <w:rPr>
                <w:rFonts w:cs="Open Sans"/>
                <w:b/>
                <w:bCs/>
                <w:sz w:val="18"/>
                <w:szCs w:val="20"/>
              </w:rPr>
              <w:t>3</w:t>
            </w:r>
            <w:r w:rsidRPr="0091406A">
              <w:rPr>
                <w:rFonts w:cs="Open Sans"/>
                <w:b/>
                <w:bCs/>
                <w:sz w:val="18"/>
                <w:szCs w:val="20"/>
              </w:rPr>
              <w:t>.</w:t>
            </w:r>
            <w:r w:rsidR="00403E07">
              <w:rPr>
                <w:rFonts w:cs="Open Sans"/>
                <w:b/>
                <w:bCs/>
                <w:sz w:val="18"/>
                <w:szCs w:val="20"/>
              </w:rPr>
              <w:t>2</w:t>
            </w:r>
            <w:r w:rsidRPr="0091406A">
              <w:rPr>
                <w:rFonts w:cs="Open Sans"/>
                <w:sz w:val="18"/>
                <w:szCs w:val="20"/>
              </w:rPr>
              <w:t xml:space="preserve"> </w:t>
            </w:r>
            <w:r w:rsidR="005F10B8" w:rsidRPr="005F10B8">
              <w:rPr>
                <w:rFonts w:cs="Open Sans"/>
                <w:sz w:val="18"/>
                <w:szCs w:val="20"/>
              </w:rPr>
              <w:t>Initiate legal action related to a fire code violation</w:t>
            </w:r>
          </w:p>
        </w:tc>
        <w:tc>
          <w:tcPr>
            <w:tcW w:w="592" w:type="pct"/>
            <w:shd w:val="clear" w:color="auto" w:fill="auto"/>
            <w:vAlign w:val="center"/>
          </w:tcPr>
          <w:p w14:paraId="5A95C0D7" w14:textId="1138F301" w:rsidR="00110331" w:rsidRPr="00E84E5C" w:rsidRDefault="00210F19"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3E13E02E" w14:textId="77777777" w:rsidR="00110331" w:rsidRPr="00E84E5C" w:rsidRDefault="00110331" w:rsidP="00927142">
            <w:pPr>
              <w:jc w:val="center"/>
              <w:rPr>
                <w:rFonts w:cs="Open Sans"/>
                <w:sz w:val="18"/>
                <w:szCs w:val="18"/>
              </w:rPr>
            </w:pPr>
          </w:p>
        </w:tc>
        <w:tc>
          <w:tcPr>
            <w:tcW w:w="592" w:type="pct"/>
            <w:shd w:val="clear" w:color="auto" w:fill="auto"/>
            <w:vAlign w:val="center"/>
          </w:tcPr>
          <w:p w14:paraId="1B8C2A04" w14:textId="1E85E1ED" w:rsidR="00110331" w:rsidRPr="00E84E5C" w:rsidRDefault="00210F19" w:rsidP="00927142">
            <w:pPr>
              <w:jc w:val="center"/>
              <w:rPr>
                <w:rFonts w:cs="Open Sans"/>
                <w:sz w:val="18"/>
                <w:szCs w:val="18"/>
              </w:rPr>
            </w:pPr>
            <w:r w:rsidRPr="00E84E5C">
              <w:rPr>
                <w:rFonts w:cs="Open Sans"/>
                <w:sz w:val="18"/>
                <w:szCs w:val="18"/>
              </w:rPr>
              <w:sym w:font="Wingdings" w:char="F06E"/>
            </w:r>
          </w:p>
        </w:tc>
      </w:tr>
      <w:tr w:rsidR="008D699B" w:rsidRPr="00870CD5" w14:paraId="4D47CFFB" w14:textId="77777777" w:rsidTr="008D699B">
        <w:trPr>
          <w:trHeight w:val="288"/>
        </w:trPr>
        <w:tc>
          <w:tcPr>
            <w:tcW w:w="3224" w:type="pct"/>
            <w:shd w:val="clear" w:color="auto" w:fill="auto"/>
            <w:vAlign w:val="center"/>
          </w:tcPr>
          <w:p w14:paraId="1A9AEB88" w14:textId="29B73971" w:rsidR="00110331" w:rsidRDefault="00110331" w:rsidP="00927142">
            <w:pPr>
              <w:rPr>
                <w:rFonts w:cs="Open Sans"/>
                <w:szCs w:val="14"/>
              </w:rPr>
            </w:pPr>
            <w:r>
              <w:rPr>
                <w:rFonts w:cs="Open Sans"/>
                <w:b/>
                <w:bCs/>
                <w:sz w:val="18"/>
                <w:szCs w:val="20"/>
              </w:rPr>
              <w:t>7</w:t>
            </w:r>
            <w:r w:rsidRPr="0091406A">
              <w:rPr>
                <w:rFonts w:cs="Open Sans"/>
                <w:b/>
                <w:bCs/>
                <w:sz w:val="18"/>
                <w:szCs w:val="20"/>
              </w:rPr>
              <w:t>.</w:t>
            </w:r>
            <w:r w:rsidR="00403E07">
              <w:rPr>
                <w:rFonts w:cs="Open Sans"/>
                <w:b/>
                <w:bCs/>
                <w:sz w:val="18"/>
                <w:szCs w:val="20"/>
              </w:rPr>
              <w:t>3</w:t>
            </w:r>
            <w:r w:rsidRPr="0091406A">
              <w:rPr>
                <w:rFonts w:cs="Open Sans"/>
                <w:b/>
                <w:bCs/>
                <w:sz w:val="18"/>
                <w:szCs w:val="20"/>
              </w:rPr>
              <w:t>.</w:t>
            </w:r>
            <w:r w:rsidR="00403E07">
              <w:rPr>
                <w:rFonts w:cs="Open Sans"/>
                <w:b/>
                <w:bCs/>
                <w:sz w:val="18"/>
                <w:szCs w:val="20"/>
              </w:rPr>
              <w:t>3</w:t>
            </w:r>
            <w:r w:rsidRPr="0091406A">
              <w:rPr>
                <w:rFonts w:cs="Open Sans"/>
                <w:sz w:val="18"/>
                <w:szCs w:val="20"/>
              </w:rPr>
              <w:t xml:space="preserve"> </w:t>
            </w:r>
            <w:r w:rsidR="00D67F04" w:rsidRPr="00D67F04">
              <w:rPr>
                <w:rFonts w:cs="Open Sans"/>
                <w:sz w:val="18"/>
                <w:szCs w:val="20"/>
              </w:rPr>
              <w:t>Recommend policies and procedures for the delivery</w:t>
            </w:r>
            <w:r w:rsidR="00D67F04">
              <w:rPr>
                <w:rFonts w:cs="Open Sans"/>
                <w:sz w:val="18"/>
                <w:szCs w:val="20"/>
              </w:rPr>
              <w:t xml:space="preserve"> of</w:t>
            </w:r>
          </w:p>
        </w:tc>
        <w:tc>
          <w:tcPr>
            <w:tcW w:w="592" w:type="pct"/>
            <w:shd w:val="clear" w:color="auto" w:fill="auto"/>
            <w:vAlign w:val="center"/>
          </w:tcPr>
          <w:p w14:paraId="444A7202" w14:textId="5F434636" w:rsidR="00110331" w:rsidRPr="00E84E5C" w:rsidRDefault="00210F19"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77049A01" w14:textId="35036B97" w:rsidR="00110331" w:rsidRPr="00E84E5C" w:rsidRDefault="00210F19"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06950C0E" w14:textId="50CF1FCA" w:rsidR="00110331" w:rsidRPr="00E84E5C" w:rsidRDefault="00210F19" w:rsidP="00927142">
            <w:pPr>
              <w:jc w:val="center"/>
              <w:rPr>
                <w:rFonts w:cs="Open Sans"/>
                <w:sz w:val="18"/>
                <w:szCs w:val="18"/>
              </w:rPr>
            </w:pPr>
            <w:r w:rsidRPr="00E84E5C">
              <w:rPr>
                <w:rFonts w:cs="Open Sans"/>
                <w:sz w:val="18"/>
                <w:szCs w:val="18"/>
              </w:rPr>
              <w:sym w:font="Wingdings" w:char="F06E"/>
            </w:r>
          </w:p>
        </w:tc>
      </w:tr>
      <w:tr w:rsidR="00403E07" w:rsidRPr="00870CD5" w14:paraId="25EE4C5F" w14:textId="77777777" w:rsidTr="008D699B">
        <w:trPr>
          <w:trHeight w:val="288"/>
        </w:trPr>
        <w:tc>
          <w:tcPr>
            <w:tcW w:w="5000" w:type="pct"/>
            <w:gridSpan w:val="4"/>
            <w:shd w:val="clear" w:color="auto" w:fill="auto"/>
            <w:vAlign w:val="center"/>
          </w:tcPr>
          <w:p w14:paraId="598A33B3" w14:textId="351C46AD" w:rsidR="00403E07" w:rsidRPr="00403E07" w:rsidRDefault="00403E07" w:rsidP="00927142">
            <w:pPr>
              <w:rPr>
                <w:rFonts w:cs="Open Sans"/>
                <w:b/>
                <w:bCs/>
                <w:sz w:val="18"/>
                <w:szCs w:val="18"/>
              </w:rPr>
            </w:pPr>
            <w:r>
              <w:rPr>
                <w:rFonts w:cs="Open Sans"/>
                <w:b/>
                <w:bCs/>
                <w:sz w:val="18"/>
                <w:szCs w:val="18"/>
              </w:rPr>
              <w:t>Field Inspection</w:t>
            </w:r>
          </w:p>
        </w:tc>
      </w:tr>
      <w:tr w:rsidR="008D699B" w:rsidRPr="00870CD5" w14:paraId="1358A775" w14:textId="77777777" w:rsidTr="008D699B">
        <w:trPr>
          <w:trHeight w:val="288"/>
        </w:trPr>
        <w:tc>
          <w:tcPr>
            <w:tcW w:w="3224" w:type="pct"/>
            <w:shd w:val="clear" w:color="auto" w:fill="auto"/>
            <w:vAlign w:val="center"/>
          </w:tcPr>
          <w:p w14:paraId="5702AC92" w14:textId="4D1C4FC6" w:rsidR="00110331" w:rsidRDefault="00110331" w:rsidP="00927142">
            <w:pPr>
              <w:rPr>
                <w:rFonts w:cs="Open Sans"/>
                <w:szCs w:val="14"/>
              </w:rPr>
            </w:pPr>
            <w:r>
              <w:rPr>
                <w:rFonts w:cs="Open Sans"/>
                <w:b/>
                <w:bCs/>
                <w:sz w:val="18"/>
                <w:szCs w:val="20"/>
              </w:rPr>
              <w:t>7</w:t>
            </w:r>
            <w:r w:rsidRPr="0091406A">
              <w:rPr>
                <w:rFonts w:cs="Open Sans"/>
                <w:b/>
                <w:bCs/>
                <w:sz w:val="18"/>
                <w:szCs w:val="20"/>
              </w:rPr>
              <w:t>.</w:t>
            </w:r>
            <w:r w:rsidR="00403E07">
              <w:rPr>
                <w:rFonts w:cs="Open Sans"/>
                <w:b/>
                <w:bCs/>
                <w:sz w:val="18"/>
                <w:szCs w:val="20"/>
              </w:rPr>
              <w:t>4</w:t>
            </w:r>
            <w:r w:rsidRPr="0091406A">
              <w:rPr>
                <w:rFonts w:cs="Open Sans"/>
                <w:b/>
                <w:bCs/>
                <w:sz w:val="18"/>
                <w:szCs w:val="20"/>
              </w:rPr>
              <w:t>.1</w:t>
            </w:r>
            <w:r w:rsidRPr="0091406A">
              <w:rPr>
                <w:rFonts w:cs="Open Sans"/>
                <w:sz w:val="18"/>
                <w:szCs w:val="20"/>
              </w:rPr>
              <w:t xml:space="preserve"> </w:t>
            </w:r>
            <w:r w:rsidR="00D67F04" w:rsidRPr="00D67F04">
              <w:rPr>
                <w:rFonts w:cs="Open Sans"/>
                <w:sz w:val="18"/>
                <w:szCs w:val="20"/>
              </w:rPr>
              <w:t>Compute the maximum allowable occupant load</w:t>
            </w:r>
          </w:p>
        </w:tc>
        <w:tc>
          <w:tcPr>
            <w:tcW w:w="592" w:type="pct"/>
            <w:shd w:val="clear" w:color="auto" w:fill="auto"/>
            <w:vAlign w:val="center"/>
          </w:tcPr>
          <w:p w14:paraId="1CA33575" w14:textId="4138D80F" w:rsidR="00110331" w:rsidRPr="00E84E5C" w:rsidRDefault="00210F19"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3C4689DE" w14:textId="77777777" w:rsidR="00110331" w:rsidRPr="00E84E5C" w:rsidRDefault="00110331" w:rsidP="00927142">
            <w:pPr>
              <w:jc w:val="center"/>
              <w:rPr>
                <w:rFonts w:cs="Open Sans"/>
                <w:sz w:val="18"/>
                <w:szCs w:val="18"/>
              </w:rPr>
            </w:pPr>
          </w:p>
        </w:tc>
        <w:tc>
          <w:tcPr>
            <w:tcW w:w="592" w:type="pct"/>
            <w:shd w:val="clear" w:color="auto" w:fill="auto"/>
            <w:vAlign w:val="center"/>
          </w:tcPr>
          <w:p w14:paraId="7923E49C" w14:textId="32E974F6" w:rsidR="00110331" w:rsidRPr="00E84E5C" w:rsidRDefault="00210F19" w:rsidP="00927142">
            <w:pPr>
              <w:jc w:val="center"/>
              <w:rPr>
                <w:rFonts w:cs="Open Sans"/>
                <w:sz w:val="18"/>
                <w:szCs w:val="18"/>
              </w:rPr>
            </w:pPr>
            <w:r w:rsidRPr="00E84E5C">
              <w:rPr>
                <w:rFonts w:cs="Open Sans"/>
                <w:sz w:val="18"/>
                <w:szCs w:val="18"/>
              </w:rPr>
              <w:sym w:font="Wingdings" w:char="F06E"/>
            </w:r>
          </w:p>
        </w:tc>
      </w:tr>
      <w:tr w:rsidR="008D699B" w:rsidRPr="00870CD5" w14:paraId="4FEFC811" w14:textId="77777777" w:rsidTr="008D699B">
        <w:trPr>
          <w:trHeight w:val="288"/>
        </w:trPr>
        <w:tc>
          <w:tcPr>
            <w:tcW w:w="3224" w:type="pct"/>
            <w:shd w:val="clear" w:color="auto" w:fill="auto"/>
            <w:vAlign w:val="center"/>
          </w:tcPr>
          <w:p w14:paraId="4B1CE807" w14:textId="2AA5CBBA" w:rsidR="00403E07" w:rsidRDefault="00403E07" w:rsidP="00403E07">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2</w:t>
            </w:r>
            <w:r w:rsidRPr="0091406A">
              <w:rPr>
                <w:rFonts w:cs="Open Sans"/>
                <w:sz w:val="18"/>
                <w:szCs w:val="20"/>
              </w:rPr>
              <w:t xml:space="preserve"> </w:t>
            </w:r>
            <w:r w:rsidR="00D67F04" w:rsidRPr="00D67F04">
              <w:rPr>
                <w:rFonts w:cs="Open Sans"/>
                <w:sz w:val="18"/>
                <w:szCs w:val="20"/>
              </w:rPr>
              <w:t>Identify the occupancy classifications of a building</w:t>
            </w:r>
          </w:p>
        </w:tc>
        <w:tc>
          <w:tcPr>
            <w:tcW w:w="592" w:type="pct"/>
            <w:shd w:val="clear" w:color="auto" w:fill="auto"/>
            <w:vAlign w:val="center"/>
          </w:tcPr>
          <w:p w14:paraId="2EFE3B0C" w14:textId="034C6B15" w:rsidR="00403E07" w:rsidRPr="00E84E5C" w:rsidRDefault="00210F19"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6A2C016A" w14:textId="77777777" w:rsidR="00403E07" w:rsidRPr="00E84E5C" w:rsidRDefault="00403E07" w:rsidP="00403E07">
            <w:pPr>
              <w:jc w:val="center"/>
              <w:rPr>
                <w:rFonts w:cs="Open Sans"/>
                <w:sz w:val="18"/>
                <w:szCs w:val="18"/>
              </w:rPr>
            </w:pPr>
          </w:p>
        </w:tc>
        <w:tc>
          <w:tcPr>
            <w:tcW w:w="592" w:type="pct"/>
            <w:shd w:val="clear" w:color="auto" w:fill="auto"/>
            <w:vAlign w:val="center"/>
          </w:tcPr>
          <w:p w14:paraId="353F3958" w14:textId="3CC5975C" w:rsidR="00403E07" w:rsidRPr="00E84E5C" w:rsidRDefault="00210F19" w:rsidP="00403E07">
            <w:pPr>
              <w:jc w:val="center"/>
              <w:rPr>
                <w:rFonts w:cs="Open Sans"/>
                <w:sz w:val="18"/>
                <w:szCs w:val="18"/>
              </w:rPr>
            </w:pPr>
            <w:r w:rsidRPr="00E84E5C">
              <w:rPr>
                <w:rFonts w:cs="Open Sans"/>
                <w:sz w:val="18"/>
                <w:szCs w:val="18"/>
              </w:rPr>
              <w:sym w:font="Wingdings" w:char="F06E"/>
            </w:r>
          </w:p>
        </w:tc>
      </w:tr>
      <w:tr w:rsidR="008D699B" w:rsidRPr="00870CD5" w14:paraId="62011911" w14:textId="77777777" w:rsidTr="008D699B">
        <w:trPr>
          <w:trHeight w:val="288"/>
        </w:trPr>
        <w:tc>
          <w:tcPr>
            <w:tcW w:w="3224" w:type="pct"/>
            <w:shd w:val="clear" w:color="auto" w:fill="auto"/>
            <w:vAlign w:val="center"/>
          </w:tcPr>
          <w:p w14:paraId="3CDB08EC" w14:textId="79D61239" w:rsidR="00403E07" w:rsidRDefault="00403E07" w:rsidP="00403E07">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3</w:t>
            </w:r>
            <w:r w:rsidRPr="0091406A">
              <w:rPr>
                <w:rFonts w:cs="Open Sans"/>
                <w:sz w:val="18"/>
                <w:szCs w:val="20"/>
              </w:rPr>
              <w:t xml:space="preserve"> </w:t>
            </w:r>
            <w:r w:rsidR="00D67F04" w:rsidRPr="00D67F04">
              <w:rPr>
                <w:rFonts w:cs="Open Sans"/>
                <w:sz w:val="18"/>
                <w:szCs w:val="20"/>
              </w:rPr>
              <w:t>Evaluate a building’s area, height, occupancy classification</w:t>
            </w:r>
          </w:p>
        </w:tc>
        <w:tc>
          <w:tcPr>
            <w:tcW w:w="592" w:type="pct"/>
            <w:shd w:val="clear" w:color="auto" w:fill="auto"/>
            <w:vAlign w:val="center"/>
          </w:tcPr>
          <w:p w14:paraId="39F209EB" w14:textId="22AE4279" w:rsidR="00403E07" w:rsidRPr="00E84E5C" w:rsidRDefault="00210F19"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15736174" w14:textId="77777777" w:rsidR="00403E07" w:rsidRPr="00E84E5C" w:rsidRDefault="00403E07" w:rsidP="00403E07">
            <w:pPr>
              <w:jc w:val="center"/>
              <w:rPr>
                <w:rFonts w:cs="Open Sans"/>
                <w:sz w:val="18"/>
                <w:szCs w:val="18"/>
              </w:rPr>
            </w:pPr>
          </w:p>
        </w:tc>
        <w:tc>
          <w:tcPr>
            <w:tcW w:w="592" w:type="pct"/>
            <w:shd w:val="clear" w:color="auto" w:fill="auto"/>
            <w:vAlign w:val="center"/>
          </w:tcPr>
          <w:p w14:paraId="066E53E5" w14:textId="25B4C31F" w:rsidR="00403E07" w:rsidRPr="00E84E5C" w:rsidRDefault="00210F19" w:rsidP="00403E07">
            <w:pPr>
              <w:jc w:val="center"/>
              <w:rPr>
                <w:rFonts w:cs="Open Sans"/>
                <w:sz w:val="18"/>
                <w:szCs w:val="18"/>
              </w:rPr>
            </w:pPr>
            <w:r w:rsidRPr="00E84E5C">
              <w:rPr>
                <w:rFonts w:cs="Open Sans"/>
                <w:sz w:val="18"/>
                <w:szCs w:val="18"/>
              </w:rPr>
              <w:sym w:font="Wingdings" w:char="F06E"/>
            </w:r>
          </w:p>
        </w:tc>
      </w:tr>
      <w:tr w:rsidR="008D699B" w:rsidRPr="00870CD5" w14:paraId="083B4C6F" w14:textId="77777777" w:rsidTr="008D699B">
        <w:trPr>
          <w:trHeight w:val="288"/>
        </w:trPr>
        <w:tc>
          <w:tcPr>
            <w:tcW w:w="3224" w:type="pct"/>
            <w:shd w:val="clear" w:color="auto" w:fill="auto"/>
            <w:vAlign w:val="center"/>
          </w:tcPr>
          <w:p w14:paraId="5F2B9C22" w14:textId="2B3B3218" w:rsidR="00403E07" w:rsidRDefault="00403E07" w:rsidP="00403E07">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4</w:t>
            </w:r>
            <w:r w:rsidRPr="0091406A">
              <w:rPr>
                <w:rFonts w:cs="Open Sans"/>
                <w:sz w:val="18"/>
                <w:szCs w:val="20"/>
              </w:rPr>
              <w:t xml:space="preserve"> </w:t>
            </w:r>
            <w:r w:rsidR="00D67F04" w:rsidRPr="00D67F04">
              <w:rPr>
                <w:rFonts w:cs="Open Sans"/>
                <w:sz w:val="18"/>
                <w:szCs w:val="20"/>
              </w:rPr>
              <w:t>Evaluate fire protection systems and equipment</w:t>
            </w:r>
          </w:p>
        </w:tc>
        <w:tc>
          <w:tcPr>
            <w:tcW w:w="592" w:type="pct"/>
            <w:shd w:val="clear" w:color="auto" w:fill="auto"/>
            <w:vAlign w:val="center"/>
          </w:tcPr>
          <w:p w14:paraId="2711A0F7" w14:textId="2D0F723C" w:rsidR="00403E07" w:rsidRPr="00E84E5C" w:rsidRDefault="00210F19"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6A58EAAF" w14:textId="77777777" w:rsidR="00403E07" w:rsidRPr="00E84E5C" w:rsidRDefault="00403E07" w:rsidP="00403E07">
            <w:pPr>
              <w:jc w:val="center"/>
              <w:rPr>
                <w:rFonts w:cs="Open Sans"/>
                <w:sz w:val="18"/>
                <w:szCs w:val="18"/>
              </w:rPr>
            </w:pPr>
          </w:p>
        </w:tc>
        <w:tc>
          <w:tcPr>
            <w:tcW w:w="592" w:type="pct"/>
            <w:shd w:val="clear" w:color="auto" w:fill="auto"/>
            <w:vAlign w:val="center"/>
          </w:tcPr>
          <w:p w14:paraId="70303C4C" w14:textId="1238EE02" w:rsidR="00403E07" w:rsidRPr="00E84E5C" w:rsidRDefault="00210F19" w:rsidP="00403E07">
            <w:pPr>
              <w:jc w:val="center"/>
              <w:rPr>
                <w:rFonts w:cs="Open Sans"/>
                <w:sz w:val="18"/>
                <w:szCs w:val="18"/>
              </w:rPr>
            </w:pPr>
            <w:r w:rsidRPr="00E84E5C">
              <w:rPr>
                <w:rFonts w:cs="Open Sans"/>
                <w:sz w:val="18"/>
                <w:szCs w:val="18"/>
              </w:rPr>
              <w:sym w:font="Wingdings" w:char="F06E"/>
            </w:r>
          </w:p>
        </w:tc>
      </w:tr>
      <w:tr w:rsidR="008D699B" w:rsidRPr="00870CD5" w14:paraId="359E4D51" w14:textId="77777777" w:rsidTr="008D699B">
        <w:trPr>
          <w:trHeight w:val="288"/>
        </w:trPr>
        <w:tc>
          <w:tcPr>
            <w:tcW w:w="3224" w:type="pct"/>
            <w:shd w:val="clear" w:color="auto" w:fill="auto"/>
            <w:vAlign w:val="center"/>
          </w:tcPr>
          <w:p w14:paraId="65EFEFC6" w14:textId="274BE655" w:rsidR="00403E07" w:rsidRDefault="00403E07" w:rsidP="00403E07">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5</w:t>
            </w:r>
            <w:r w:rsidRPr="0091406A">
              <w:rPr>
                <w:rFonts w:cs="Open Sans"/>
                <w:sz w:val="18"/>
                <w:szCs w:val="20"/>
              </w:rPr>
              <w:t xml:space="preserve"> </w:t>
            </w:r>
            <w:r w:rsidR="00EB4580" w:rsidRPr="00EB4580">
              <w:rPr>
                <w:rFonts w:cs="Open Sans"/>
                <w:sz w:val="18"/>
                <w:szCs w:val="20"/>
              </w:rPr>
              <w:t>Witness an acceptance test for an integrated</w:t>
            </w:r>
          </w:p>
        </w:tc>
        <w:tc>
          <w:tcPr>
            <w:tcW w:w="592" w:type="pct"/>
            <w:shd w:val="clear" w:color="auto" w:fill="auto"/>
            <w:vAlign w:val="center"/>
          </w:tcPr>
          <w:p w14:paraId="40CE7AA3" w14:textId="0174D380" w:rsidR="00403E07" w:rsidRPr="00E84E5C" w:rsidRDefault="00210F19"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4C4394C8" w14:textId="77777777" w:rsidR="00403E07" w:rsidRPr="00E84E5C" w:rsidRDefault="00403E07" w:rsidP="00403E07">
            <w:pPr>
              <w:jc w:val="center"/>
              <w:rPr>
                <w:rFonts w:cs="Open Sans"/>
                <w:sz w:val="18"/>
                <w:szCs w:val="18"/>
              </w:rPr>
            </w:pPr>
          </w:p>
        </w:tc>
        <w:tc>
          <w:tcPr>
            <w:tcW w:w="592" w:type="pct"/>
            <w:shd w:val="clear" w:color="auto" w:fill="auto"/>
            <w:vAlign w:val="center"/>
          </w:tcPr>
          <w:p w14:paraId="57AFA721" w14:textId="449E216B" w:rsidR="00403E07" w:rsidRPr="00E84E5C" w:rsidRDefault="00210F19" w:rsidP="00403E07">
            <w:pPr>
              <w:jc w:val="center"/>
              <w:rPr>
                <w:rFonts w:cs="Open Sans"/>
                <w:sz w:val="18"/>
                <w:szCs w:val="18"/>
              </w:rPr>
            </w:pPr>
            <w:r w:rsidRPr="00E84E5C">
              <w:rPr>
                <w:rFonts w:cs="Open Sans"/>
                <w:sz w:val="18"/>
                <w:szCs w:val="18"/>
              </w:rPr>
              <w:sym w:font="Wingdings" w:char="F06E"/>
            </w:r>
          </w:p>
        </w:tc>
      </w:tr>
      <w:tr w:rsidR="008D699B" w:rsidRPr="00870CD5" w14:paraId="0E29D96B" w14:textId="77777777" w:rsidTr="008D699B">
        <w:trPr>
          <w:trHeight w:val="288"/>
        </w:trPr>
        <w:tc>
          <w:tcPr>
            <w:tcW w:w="3224" w:type="pct"/>
            <w:shd w:val="clear" w:color="auto" w:fill="auto"/>
            <w:vAlign w:val="center"/>
          </w:tcPr>
          <w:p w14:paraId="1508F119" w14:textId="1358273B" w:rsidR="00403E07" w:rsidRDefault="00403E07" w:rsidP="00403E07">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6</w:t>
            </w:r>
            <w:r w:rsidRPr="0091406A">
              <w:rPr>
                <w:rFonts w:cs="Open Sans"/>
                <w:sz w:val="18"/>
                <w:szCs w:val="20"/>
              </w:rPr>
              <w:t xml:space="preserve"> </w:t>
            </w:r>
            <w:r w:rsidR="00EB4580" w:rsidRPr="00EB4580">
              <w:rPr>
                <w:rFonts w:cs="Open Sans"/>
                <w:sz w:val="18"/>
                <w:szCs w:val="20"/>
              </w:rPr>
              <w:t>Inspect means of egress elements</w:t>
            </w:r>
          </w:p>
        </w:tc>
        <w:tc>
          <w:tcPr>
            <w:tcW w:w="592" w:type="pct"/>
            <w:shd w:val="clear" w:color="auto" w:fill="auto"/>
            <w:vAlign w:val="center"/>
          </w:tcPr>
          <w:p w14:paraId="1316094D" w14:textId="7DA6C4A4" w:rsidR="00403E07" w:rsidRPr="00E84E5C" w:rsidRDefault="00210F19"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4F6F91CF" w14:textId="03B62499" w:rsidR="00403E07" w:rsidRPr="00E84E5C" w:rsidRDefault="00210F19"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06398CF1" w14:textId="79E28FDE" w:rsidR="00403E07" w:rsidRPr="00E84E5C" w:rsidRDefault="00210F19" w:rsidP="00403E07">
            <w:pPr>
              <w:jc w:val="center"/>
              <w:rPr>
                <w:rFonts w:cs="Open Sans"/>
                <w:sz w:val="18"/>
                <w:szCs w:val="18"/>
              </w:rPr>
            </w:pPr>
            <w:r w:rsidRPr="00E84E5C">
              <w:rPr>
                <w:rFonts w:cs="Open Sans"/>
                <w:sz w:val="18"/>
                <w:szCs w:val="18"/>
              </w:rPr>
              <w:sym w:font="Wingdings" w:char="F06E"/>
            </w:r>
          </w:p>
        </w:tc>
      </w:tr>
      <w:tr w:rsidR="008D699B" w:rsidRPr="00870CD5" w14:paraId="738567FD" w14:textId="77777777" w:rsidTr="008D699B">
        <w:trPr>
          <w:trHeight w:val="288"/>
        </w:trPr>
        <w:tc>
          <w:tcPr>
            <w:tcW w:w="3224" w:type="pct"/>
            <w:shd w:val="clear" w:color="auto" w:fill="auto"/>
            <w:vAlign w:val="center"/>
          </w:tcPr>
          <w:p w14:paraId="76868A3A" w14:textId="2F3AB13E" w:rsidR="00403E07" w:rsidRDefault="00403E07" w:rsidP="00403E07">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7</w:t>
            </w:r>
            <w:r w:rsidRPr="0091406A">
              <w:rPr>
                <w:rFonts w:cs="Open Sans"/>
                <w:sz w:val="18"/>
                <w:szCs w:val="20"/>
              </w:rPr>
              <w:t xml:space="preserve"> </w:t>
            </w:r>
            <w:r w:rsidR="00EB4580" w:rsidRPr="00EB4580">
              <w:rPr>
                <w:rFonts w:cs="Open Sans"/>
                <w:sz w:val="18"/>
                <w:szCs w:val="20"/>
              </w:rPr>
              <w:t>Identify hazardous conditions involving equipment</w:t>
            </w:r>
          </w:p>
        </w:tc>
        <w:tc>
          <w:tcPr>
            <w:tcW w:w="592" w:type="pct"/>
            <w:shd w:val="clear" w:color="auto" w:fill="auto"/>
            <w:vAlign w:val="center"/>
          </w:tcPr>
          <w:p w14:paraId="2271C14B" w14:textId="254666D0" w:rsidR="00403E07" w:rsidRPr="00E84E5C" w:rsidRDefault="00210F19"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01111538" w14:textId="0BCBD210" w:rsidR="00403E07" w:rsidRPr="00E84E5C" w:rsidRDefault="00210F19"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0767B6F3" w14:textId="01D2B73A" w:rsidR="00403E07" w:rsidRPr="00E84E5C" w:rsidRDefault="00210F19" w:rsidP="00403E07">
            <w:pPr>
              <w:jc w:val="center"/>
              <w:rPr>
                <w:rFonts w:cs="Open Sans"/>
                <w:sz w:val="18"/>
                <w:szCs w:val="18"/>
              </w:rPr>
            </w:pPr>
            <w:r w:rsidRPr="00E84E5C">
              <w:rPr>
                <w:rFonts w:cs="Open Sans"/>
                <w:sz w:val="18"/>
                <w:szCs w:val="18"/>
              </w:rPr>
              <w:sym w:font="Wingdings" w:char="F06E"/>
            </w:r>
          </w:p>
        </w:tc>
      </w:tr>
      <w:tr w:rsidR="008D699B" w:rsidRPr="00870CD5" w14:paraId="3F0C1A2F" w14:textId="77777777" w:rsidTr="008D699B">
        <w:trPr>
          <w:trHeight w:val="288"/>
        </w:trPr>
        <w:tc>
          <w:tcPr>
            <w:tcW w:w="3224" w:type="pct"/>
            <w:shd w:val="clear" w:color="auto" w:fill="auto"/>
            <w:vAlign w:val="center"/>
          </w:tcPr>
          <w:p w14:paraId="5FF34EC8" w14:textId="0ED981C9" w:rsidR="00403E07" w:rsidRDefault="00403E07" w:rsidP="00403E07">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8</w:t>
            </w:r>
            <w:r w:rsidRPr="0091406A">
              <w:rPr>
                <w:rFonts w:cs="Open Sans"/>
                <w:sz w:val="18"/>
                <w:szCs w:val="20"/>
              </w:rPr>
              <w:t xml:space="preserve"> </w:t>
            </w:r>
            <w:r w:rsidR="00EB4580" w:rsidRPr="00EB4580">
              <w:rPr>
                <w:rFonts w:cs="Open Sans"/>
                <w:sz w:val="18"/>
                <w:szCs w:val="20"/>
              </w:rPr>
              <w:t>Evaluate emergency planning and preparedness procedures</w:t>
            </w:r>
          </w:p>
        </w:tc>
        <w:tc>
          <w:tcPr>
            <w:tcW w:w="592" w:type="pct"/>
            <w:shd w:val="clear" w:color="auto" w:fill="auto"/>
            <w:vAlign w:val="center"/>
          </w:tcPr>
          <w:p w14:paraId="14222640" w14:textId="59FBB128" w:rsidR="00403E07" w:rsidRPr="00E84E5C" w:rsidRDefault="00210F19"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7D2225AF" w14:textId="77777777" w:rsidR="00403E07" w:rsidRPr="00E84E5C" w:rsidRDefault="00403E07" w:rsidP="00403E07">
            <w:pPr>
              <w:jc w:val="center"/>
              <w:rPr>
                <w:rFonts w:cs="Open Sans"/>
                <w:sz w:val="18"/>
                <w:szCs w:val="18"/>
              </w:rPr>
            </w:pPr>
          </w:p>
        </w:tc>
        <w:tc>
          <w:tcPr>
            <w:tcW w:w="592" w:type="pct"/>
            <w:shd w:val="clear" w:color="auto" w:fill="auto"/>
            <w:vAlign w:val="center"/>
          </w:tcPr>
          <w:p w14:paraId="220CB2DF" w14:textId="18E31079" w:rsidR="00403E07" w:rsidRPr="00E84E5C" w:rsidRDefault="00210F19" w:rsidP="00403E07">
            <w:pPr>
              <w:jc w:val="center"/>
              <w:rPr>
                <w:rFonts w:cs="Open Sans"/>
                <w:sz w:val="18"/>
                <w:szCs w:val="18"/>
              </w:rPr>
            </w:pPr>
            <w:r w:rsidRPr="00E84E5C">
              <w:rPr>
                <w:rFonts w:cs="Open Sans"/>
                <w:sz w:val="18"/>
                <w:szCs w:val="18"/>
              </w:rPr>
              <w:sym w:font="Wingdings" w:char="F06E"/>
            </w:r>
          </w:p>
        </w:tc>
      </w:tr>
      <w:tr w:rsidR="008D699B" w:rsidRPr="00870CD5" w14:paraId="1289B2AB" w14:textId="77777777" w:rsidTr="008D699B">
        <w:trPr>
          <w:trHeight w:val="288"/>
        </w:trPr>
        <w:tc>
          <w:tcPr>
            <w:tcW w:w="3224" w:type="pct"/>
            <w:shd w:val="clear" w:color="auto" w:fill="auto"/>
            <w:vAlign w:val="center"/>
          </w:tcPr>
          <w:p w14:paraId="4E554947" w14:textId="0A9B086E" w:rsidR="00403E07" w:rsidRDefault="00403E07" w:rsidP="00403E07">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w:t>
            </w:r>
            <w:r>
              <w:rPr>
                <w:rFonts w:cs="Open Sans"/>
                <w:b/>
                <w:bCs/>
                <w:sz w:val="18"/>
                <w:szCs w:val="20"/>
              </w:rPr>
              <w:t>9</w:t>
            </w:r>
            <w:r w:rsidRPr="0091406A">
              <w:rPr>
                <w:rFonts w:cs="Open Sans"/>
                <w:sz w:val="18"/>
                <w:szCs w:val="20"/>
              </w:rPr>
              <w:t xml:space="preserve"> </w:t>
            </w:r>
            <w:r w:rsidR="00EB4580" w:rsidRPr="00EB4580">
              <w:rPr>
                <w:rFonts w:cs="Open Sans"/>
                <w:sz w:val="18"/>
                <w:szCs w:val="20"/>
              </w:rPr>
              <w:t>Assist with the development and evaluation of emergency</w:t>
            </w:r>
          </w:p>
        </w:tc>
        <w:tc>
          <w:tcPr>
            <w:tcW w:w="592" w:type="pct"/>
            <w:shd w:val="clear" w:color="auto" w:fill="auto"/>
            <w:vAlign w:val="center"/>
          </w:tcPr>
          <w:p w14:paraId="38E8F838" w14:textId="03FBA671" w:rsidR="00403E07" w:rsidRPr="00E84E5C" w:rsidRDefault="00210F19"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5C874480" w14:textId="48691FF4" w:rsidR="00403E07" w:rsidRPr="00E84E5C" w:rsidRDefault="00210F19"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4C5BB944" w14:textId="27C840C2" w:rsidR="00403E07" w:rsidRPr="00E84E5C" w:rsidRDefault="00210F19" w:rsidP="00403E07">
            <w:pPr>
              <w:jc w:val="center"/>
              <w:rPr>
                <w:rFonts w:cs="Open Sans"/>
                <w:sz w:val="18"/>
                <w:szCs w:val="18"/>
              </w:rPr>
            </w:pPr>
            <w:r w:rsidRPr="00E84E5C">
              <w:rPr>
                <w:rFonts w:cs="Open Sans"/>
                <w:sz w:val="18"/>
                <w:szCs w:val="18"/>
              </w:rPr>
              <w:sym w:font="Wingdings" w:char="F06E"/>
            </w:r>
          </w:p>
        </w:tc>
      </w:tr>
      <w:tr w:rsidR="008D699B" w:rsidRPr="00870CD5" w14:paraId="7703D16D" w14:textId="77777777" w:rsidTr="008D699B">
        <w:trPr>
          <w:trHeight w:val="288"/>
        </w:trPr>
        <w:tc>
          <w:tcPr>
            <w:tcW w:w="3224" w:type="pct"/>
            <w:shd w:val="clear" w:color="auto" w:fill="auto"/>
            <w:vAlign w:val="center"/>
          </w:tcPr>
          <w:p w14:paraId="479808FC" w14:textId="2B269C81" w:rsidR="00403E07" w:rsidRDefault="00403E07" w:rsidP="00403E07">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0</w:t>
            </w:r>
            <w:r w:rsidRPr="0091406A">
              <w:rPr>
                <w:rFonts w:cs="Open Sans"/>
                <w:sz w:val="18"/>
                <w:szCs w:val="20"/>
              </w:rPr>
              <w:t xml:space="preserve"> </w:t>
            </w:r>
            <w:r w:rsidR="00DD146B" w:rsidRPr="00DD146B">
              <w:rPr>
                <w:rFonts w:cs="Open Sans"/>
                <w:sz w:val="18"/>
                <w:szCs w:val="20"/>
              </w:rPr>
              <w:t xml:space="preserve">Verify code compliance for storage, handling, and use of </w:t>
            </w:r>
          </w:p>
        </w:tc>
        <w:tc>
          <w:tcPr>
            <w:tcW w:w="592" w:type="pct"/>
            <w:shd w:val="clear" w:color="auto" w:fill="auto"/>
            <w:vAlign w:val="center"/>
          </w:tcPr>
          <w:p w14:paraId="2E9D9499" w14:textId="47168C10" w:rsidR="00403E07" w:rsidRPr="00E84E5C" w:rsidRDefault="00FA68DF"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6E5A7E62" w14:textId="7323FFBB" w:rsidR="00403E07" w:rsidRPr="00E84E5C" w:rsidRDefault="00FA68DF"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20AF5669" w14:textId="046D60B7" w:rsidR="00403E07" w:rsidRPr="00E84E5C" w:rsidRDefault="00FA68DF" w:rsidP="00403E07">
            <w:pPr>
              <w:jc w:val="center"/>
              <w:rPr>
                <w:rFonts w:cs="Open Sans"/>
                <w:sz w:val="18"/>
                <w:szCs w:val="18"/>
              </w:rPr>
            </w:pPr>
            <w:r w:rsidRPr="00E84E5C">
              <w:rPr>
                <w:rFonts w:cs="Open Sans"/>
                <w:sz w:val="18"/>
                <w:szCs w:val="18"/>
              </w:rPr>
              <w:sym w:font="Wingdings" w:char="F06E"/>
            </w:r>
          </w:p>
        </w:tc>
      </w:tr>
      <w:tr w:rsidR="008D699B" w:rsidRPr="00870CD5" w14:paraId="6E4AC7A9" w14:textId="77777777" w:rsidTr="008D699B">
        <w:trPr>
          <w:trHeight w:val="288"/>
        </w:trPr>
        <w:tc>
          <w:tcPr>
            <w:tcW w:w="3224" w:type="pct"/>
            <w:shd w:val="clear" w:color="auto" w:fill="auto"/>
            <w:vAlign w:val="center"/>
          </w:tcPr>
          <w:p w14:paraId="688633AA" w14:textId="14E56FA7" w:rsidR="00403E07" w:rsidRDefault="00403E07" w:rsidP="00403E07">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1</w:t>
            </w:r>
            <w:r w:rsidRPr="0091406A">
              <w:rPr>
                <w:rFonts w:cs="Open Sans"/>
                <w:sz w:val="18"/>
                <w:szCs w:val="20"/>
              </w:rPr>
              <w:t xml:space="preserve"> </w:t>
            </w:r>
            <w:r w:rsidR="00DD146B" w:rsidRPr="00DD146B">
              <w:rPr>
                <w:rFonts w:cs="Open Sans"/>
                <w:sz w:val="18"/>
                <w:szCs w:val="20"/>
              </w:rPr>
              <w:t>Evaluate code compliance for the storage, handling, and use of</w:t>
            </w:r>
          </w:p>
        </w:tc>
        <w:tc>
          <w:tcPr>
            <w:tcW w:w="592" w:type="pct"/>
            <w:shd w:val="clear" w:color="auto" w:fill="auto"/>
            <w:vAlign w:val="center"/>
          </w:tcPr>
          <w:p w14:paraId="7F78E9E1" w14:textId="6837BC80" w:rsidR="00403E07" w:rsidRPr="00E84E5C" w:rsidRDefault="00FA68DF"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5CB156DF" w14:textId="1EE592A6" w:rsidR="00403E07" w:rsidRPr="00E84E5C" w:rsidRDefault="00FA68DF"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1A5E85DA" w14:textId="470827A4" w:rsidR="00403E07" w:rsidRPr="00E84E5C" w:rsidRDefault="00FA68DF" w:rsidP="00403E07">
            <w:pPr>
              <w:jc w:val="center"/>
              <w:rPr>
                <w:rFonts w:cs="Open Sans"/>
                <w:sz w:val="18"/>
                <w:szCs w:val="18"/>
              </w:rPr>
            </w:pPr>
            <w:r w:rsidRPr="00E84E5C">
              <w:rPr>
                <w:rFonts w:cs="Open Sans"/>
                <w:sz w:val="18"/>
                <w:szCs w:val="18"/>
              </w:rPr>
              <w:sym w:font="Wingdings" w:char="F06E"/>
            </w:r>
          </w:p>
        </w:tc>
      </w:tr>
      <w:tr w:rsidR="008D699B" w:rsidRPr="00870CD5" w14:paraId="50BDBB5F" w14:textId="77777777" w:rsidTr="008D699B">
        <w:trPr>
          <w:trHeight w:val="288"/>
        </w:trPr>
        <w:tc>
          <w:tcPr>
            <w:tcW w:w="3224" w:type="pct"/>
            <w:shd w:val="clear" w:color="auto" w:fill="auto"/>
            <w:vAlign w:val="center"/>
          </w:tcPr>
          <w:p w14:paraId="45DAA1F8" w14:textId="6FFB0A55" w:rsidR="00403E07" w:rsidRDefault="00403E07" w:rsidP="00403E07">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2</w:t>
            </w:r>
            <w:r w:rsidRPr="0091406A">
              <w:rPr>
                <w:rFonts w:cs="Open Sans"/>
                <w:sz w:val="18"/>
                <w:szCs w:val="20"/>
              </w:rPr>
              <w:t xml:space="preserve"> </w:t>
            </w:r>
            <w:r w:rsidR="008D699B" w:rsidRPr="008D699B">
              <w:rPr>
                <w:rFonts w:cs="Open Sans"/>
                <w:sz w:val="18"/>
                <w:szCs w:val="20"/>
              </w:rPr>
              <w:t>Determine fire growth potential in a building or space</w:t>
            </w:r>
          </w:p>
        </w:tc>
        <w:tc>
          <w:tcPr>
            <w:tcW w:w="592" w:type="pct"/>
            <w:shd w:val="clear" w:color="auto" w:fill="auto"/>
            <w:vAlign w:val="center"/>
          </w:tcPr>
          <w:p w14:paraId="6F847F6E" w14:textId="069803A5" w:rsidR="00403E07" w:rsidRPr="00E84E5C" w:rsidRDefault="00FA68DF"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4919A515" w14:textId="75F9AE13" w:rsidR="00403E07" w:rsidRPr="00E84E5C" w:rsidRDefault="00FA68DF"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77DEF5DC" w14:textId="3D475E4E" w:rsidR="00403E07" w:rsidRPr="00E84E5C" w:rsidRDefault="00FA68DF" w:rsidP="00403E07">
            <w:pPr>
              <w:jc w:val="center"/>
              <w:rPr>
                <w:rFonts w:cs="Open Sans"/>
                <w:sz w:val="18"/>
                <w:szCs w:val="18"/>
              </w:rPr>
            </w:pPr>
            <w:r w:rsidRPr="00E84E5C">
              <w:rPr>
                <w:rFonts w:cs="Open Sans"/>
                <w:sz w:val="18"/>
                <w:szCs w:val="18"/>
              </w:rPr>
              <w:sym w:font="Wingdings" w:char="F06E"/>
            </w:r>
          </w:p>
        </w:tc>
      </w:tr>
      <w:tr w:rsidR="008D699B" w:rsidRPr="00870CD5" w14:paraId="5E2761A5" w14:textId="77777777" w:rsidTr="008D699B">
        <w:trPr>
          <w:trHeight w:val="288"/>
        </w:trPr>
        <w:tc>
          <w:tcPr>
            <w:tcW w:w="3224" w:type="pct"/>
            <w:shd w:val="clear" w:color="auto" w:fill="auto"/>
            <w:vAlign w:val="center"/>
          </w:tcPr>
          <w:p w14:paraId="19C9FC49" w14:textId="2B85F411" w:rsidR="00403E07" w:rsidRDefault="00403E07" w:rsidP="00403E07">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3</w:t>
            </w:r>
            <w:r w:rsidRPr="0091406A">
              <w:rPr>
                <w:rFonts w:cs="Open Sans"/>
                <w:sz w:val="18"/>
                <w:szCs w:val="20"/>
              </w:rPr>
              <w:t xml:space="preserve"> </w:t>
            </w:r>
            <w:r w:rsidR="008D699B" w:rsidRPr="008D699B">
              <w:rPr>
                <w:rFonts w:cs="Open Sans"/>
                <w:sz w:val="18"/>
                <w:szCs w:val="20"/>
              </w:rPr>
              <w:t>Verify compliance with construction documents</w:t>
            </w:r>
          </w:p>
        </w:tc>
        <w:tc>
          <w:tcPr>
            <w:tcW w:w="592" w:type="pct"/>
            <w:shd w:val="clear" w:color="auto" w:fill="auto"/>
            <w:vAlign w:val="center"/>
          </w:tcPr>
          <w:p w14:paraId="74E04F03" w14:textId="5E2483E2" w:rsidR="00403E07" w:rsidRPr="00E84E5C" w:rsidRDefault="00FA68DF"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5C4425C4" w14:textId="2A74CE8B" w:rsidR="00403E07" w:rsidRPr="00E84E5C" w:rsidRDefault="00FA68DF"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3D69BDD3" w14:textId="10D0846C" w:rsidR="00403E07" w:rsidRPr="00E84E5C" w:rsidRDefault="00FA68DF" w:rsidP="00403E07">
            <w:pPr>
              <w:jc w:val="center"/>
              <w:rPr>
                <w:rFonts w:cs="Open Sans"/>
                <w:sz w:val="18"/>
                <w:szCs w:val="18"/>
              </w:rPr>
            </w:pPr>
            <w:r w:rsidRPr="00E84E5C">
              <w:rPr>
                <w:rFonts w:cs="Open Sans"/>
                <w:sz w:val="18"/>
                <w:szCs w:val="18"/>
              </w:rPr>
              <w:sym w:font="Wingdings" w:char="F06E"/>
            </w:r>
          </w:p>
        </w:tc>
      </w:tr>
      <w:tr w:rsidR="008D699B" w:rsidRPr="00870CD5" w14:paraId="19AD1B49" w14:textId="77777777" w:rsidTr="008D699B">
        <w:trPr>
          <w:trHeight w:val="288"/>
        </w:trPr>
        <w:tc>
          <w:tcPr>
            <w:tcW w:w="3224" w:type="pct"/>
            <w:shd w:val="clear" w:color="auto" w:fill="auto"/>
            <w:vAlign w:val="center"/>
          </w:tcPr>
          <w:p w14:paraId="160310A8" w14:textId="2D608CAC" w:rsidR="00403E07" w:rsidRDefault="00403E07" w:rsidP="00927142">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4</w:t>
            </w:r>
            <w:r w:rsidRPr="0091406A">
              <w:rPr>
                <w:rFonts w:cs="Open Sans"/>
                <w:sz w:val="18"/>
                <w:szCs w:val="20"/>
              </w:rPr>
              <w:t xml:space="preserve"> </w:t>
            </w:r>
            <w:r w:rsidR="008D699B" w:rsidRPr="008D699B">
              <w:rPr>
                <w:rFonts w:cs="Open Sans"/>
                <w:sz w:val="18"/>
                <w:szCs w:val="20"/>
              </w:rPr>
              <w:t>Verify code compliance of heating, ventilation, air</w:t>
            </w:r>
            <w:r w:rsidR="008D699B">
              <w:rPr>
                <w:rFonts w:cs="Open Sans"/>
                <w:sz w:val="18"/>
                <w:szCs w:val="20"/>
              </w:rPr>
              <w:t>…</w:t>
            </w:r>
          </w:p>
        </w:tc>
        <w:tc>
          <w:tcPr>
            <w:tcW w:w="592" w:type="pct"/>
            <w:shd w:val="clear" w:color="auto" w:fill="auto"/>
            <w:vAlign w:val="center"/>
          </w:tcPr>
          <w:p w14:paraId="0EA2A98B" w14:textId="3B5F2010" w:rsidR="00403E07" w:rsidRPr="00E84E5C" w:rsidRDefault="00FA68DF"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114EE8EE" w14:textId="0AB7770F" w:rsidR="00403E07" w:rsidRPr="00E84E5C" w:rsidRDefault="00FA68DF"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1B4AA51D" w14:textId="39E469B1" w:rsidR="00403E07" w:rsidRPr="00E84E5C" w:rsidRDefault="00FA68DF" w:rsidP="00927142">
            <w:pPr>
              <w:jc w:val="center"/>
              <w:rPr>
                <w:rFonts w:cs="Open Sans"/>
                <w:sz w:val="18"/>
                <w:szCs w:val="18"/>
              </w:rPr>
            </w:pPr>
            <w:r w:rsidRPr="00E84E5C">
              <w:rPr>
                <w:rFonts w:cs="Open Sans"/>
                <w:sz w:val="18"/>
                <w:szCs w:val="18"/>
              </w:rPr>
              <w:sym w:font="Wingdings" w:char="F06E"/>
            </w:r>
          </w:p>
        </w:tc>
      </w:tr>
      <w:tr w:rsidR="008D699B" w:rsidRPr="00870CD5" w14:paraId="28BBFAFC" w14:textId="77777777" w:rsidTr="008D699B">
        <w:trPr>
          <w:trHeight w:val="288"/>
        </w:trPr>
        <w:tc>
          <w:tcPr>
            <w:tcW w:w="3224" w:type="pct"/>
            <w:shd w:val="clear" w:color="auto" w:fill="auto"/>
            <w:vAlign w:val="center"/>
          </w:tcPr>
          <w:p w14:paraId="20FC7984" w14:textId="2831ED15" w:rsidR="00403E07" w:rsidRDefault="00403E07" w:rsidP="00927142">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5</w:t>
            </w:r>
            <w:r w:rsidRPr="0091406A">
              <w:rPr>
                <w:rFonts w:cs="Open Sans"/>
                <w:sz w:val="18"/>
                <w:szCs w:val="20"/>
              </w:rPr>
              <w:t xml:space="preserve"> </w:t>
            </w:r>
            <w:r w:rsidR="00D500C4" w:rsidRPr="00D500C4">
              <w:rPr>
                <w:rFonts w:cs="Open Sans"/>
                <w:sz w:val="18"/>
                <w:szCs w:val="20"/>
              </w:rPr>
              <w:t>Verify emergency access for an existing site</w:t>
            </w:r>
          </w:p>
        </w:tc>
        <w:tc>
          <w:tcPr>
            <w:tcW w:w="592" w:type="pct"/>
            <w:shd w:val="clear" w:color="auto" w:fill="auto"/>
            <w:vAlign w:val="center"/>
          </w:tcPr>
          <w:p w14:paraId="10CE870F" w14:textId="6F1B53B7" w:rsidR="00403E07" w:rsidRPr="00E84E5C" w:rsidRDefault="00FA68DF"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5E201693" w14:textId="6C680F2E" w:rsidR="00403E07" w:rsidRPr="00E84E5C" w:rsidRDefault="00FA68DF"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100EF439" w14:textId="4B5DE6B2" w:rsidR="00403E07" w:rsidRPr="00E84E5C" w:rsidRDefault="00FA68DF" w:rsidP="00927142">
            <w:pPr>
              <w:jc w:val="center"/>
              <w:rPr>
                <w:rFonts w:cs="Open Sans"/>
                <w:sz w:val="18"/>
                <w:szCs w:val="18"/>
              </w:rPr>
            </w:pPr>
            <w:r w:rsidRPr="00E84E5C">
              <w:rPr>
                <w:rFonts w:cs="Open Sans"/>
                <w:sz w:val="18"/>
                <w:szCs w:val="18"/>
              </w:rPr>
              <w:sym w:font="Wingdings" w:char="F06E"/>
            </w:r>
          </w:p>
        </w:tc>
      </w:tr>
      <w:tr w:rsidR="008D699B" w:rsidRPr="00870CD5" w14:paraId="2424CBC1" w14:textId="77777777" w:rsidTr="008D699B">
        <w:trPr>
          <w:trHeight w:val="288"/>
        </w:trPr>
        <w:tc>
          <w:tcPr>
            <w:tcW w:w="3224" w:type="pct"/>
            <w:shd w:val="clear" w:color="auto" w:fill="auto"/>
            <w:vAlign w:val="center"/>
          </w:tcPr>
          <w:p w14:paraId="27D9DB59" w14:textId="2F64050A" w:rsidR="00403E07" w:rsidRDefault="00403E07" w:rsidP="00403E07">
            <w:pPr>
              <w:rPr>
                <w:rFonts w:cs="Open Sans"/>
                <w:szCs w:val="14"/>
              </w:rPr>
            </w:pPr>
            <w:r>
              <w:rPr>
                <w:rFonts w:cs="Open Sans"/>
                <w:b/>
                <w:bCs/>
                <w:sz w:val="18"/>
                <w:szCs w:val="20"/>
              </w:rPr>
              <w:lastRenderedPageBreak/>
              <w:t>7</w:t>
            </w:r>
            <w:r w:rsidRPr="0091406A">
              <w:rPr>
                <w:rFonts w:cs="Open Sans"/>
                <w:b/>
                <w:bCs/>
                <w:sz w:val="18"/>
                <w:szCs w:val="20"/>
              </w:rPr>
              <w:t>.</w:t>
            </w:r>
            <w:r>
              <w:rPr>
                <w:rFonts w:cs="Open Sans"/>
                <w:b/>
                <w:bCs/>
                <w:sz w:val="18"/>
                <w:szCs w:val="20"/>
              </w:rPr>
              <w:t>4</w:t>
            </w:r>
            <w:r w:rsidRPr="0091406A">
              <w:rPr>
                <w:rFonts w:cs="Open Sans"/>
                <w:b/>
                <w:bCs/>
                <w:sz w:val="18"/>
                <w:szCs w:val="20"/>
              </w:rPr>
              <w:t>.1</w:t>
            </w:r>
            <w:r>
              <w:rPr>
                <w:rFonts w:cs="Open Sans"/>
                <w:b/>
                <w:bCs/>
                <w:sz w:val="18"/>
                <w:szCs w:val="20"/>
              </w:rPr>
              <w:t>6</w:t>
            </w:r>
            <w:r w:rsidRPr="0091406A">
              <w:rPr>
                <w:rFonts w:cs="Open Sans"/>
                <w:sz w:val="18"/>
                <w:szCs w:val="20"/>
              </w:rPr>
              <w:t xml:space="preserve"> </w:t>
            </w:r>
            <w:r w:rsidR="00D500C4" w:rsidRPr="00D500C4">
              <w:rPr>
                <w:rFonts w:cs="Open Sans"/>
                <w:sz w:val="18"/>
                <w:szCs w:val="20"/>
              </w:rPr>
              <w:t>Verify available fire flows for a site</w:t>
            </w:r>
          </w:p>
        </w:tc>
        <w:tc>
          <w:tcPr>
            <w:tcW w:w="592" w:type="pct"/>
            <w:shd w:val="clear" w:color="auto" w:fill="auto"/>
            <w:vAlign w:val="center"/>
          </w:tcPr>
          <w:p w14:paraId="6BC0A817" w14:textId="01DA8195" w:rsidR="00403E07" w:rsidRPr="00E84E5C" w:rsidRDefault="00FA68DF"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58FD747D" w14:textId="4C660BAB" w:rsidR="00403E07" w:rsidRPr="00E84E5C" w:rsidRDefault="00FA68DF" w:rsidP="00403E07">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0E6ABC40" w14:textId="06678500" w:rsidR="00403E07" w:rsidRPr="00E84E5C" w:rsidRDefault="00FA68DF" w:rsidP="00403E07">
            <w:pPr>
              <w:jc w:val="center"/>
              <w:rPr>
                <w:rFonts w:cs="Open Sans"/>
                <w:sz w:val="18"/>
                <w:szCs w:val="18"/>
              </w:rPr>
            </w:pPr>
            <w:r w:rsidRPr="00E84E5C">
              <w:rPr>
                <w:rFonts w:cs="Open Sans"/>
                <w:sz w:val="18"/>
                <w:szCs w:val="18"/>
              </w:rPr>
              <w:sym w:font="Wingdings" w:char="F06E"/>
            </w:r>
          </w:p>
        </w:tc>
      </w:tr>
      <w:tr w:rsidR="00403E07" w:rsidRPr="00870CD5" w14:paraId="667FCB10" w14:textId="77777777" w:rsidTr="008D699B">
        <w:trPr>
          <w:trHeight w:val="288"/>
        </w:trPr>
        <w:tc>
          <w:tcPr>
            <w:tcW w:w="5000" w:type="pct"/>
            <w:gridSpan w:val="4"/>
            <w:shd w:val="clear" w:color="auto" w:fill="auto"/>
            <w:vAlign w:val="center"/>
          </w:tcPr>
          <w:p w14:paraId="57EAD1CF" w14:textId="1DAAA607" w:rsidR="00403E07" w:rsidRPr="00403E07" w:rsidRDefault="00403E07" w:rsidP="00927142">
            <w:pPr>
              <w:rPr>
                <w:rFonts w:cs="Open Sans"/>
                <w:b/>
                <w:bCs/>
                <w:sz w:val="18"/>
                <w:szCs w:val="18"/>
              </w:rPr>
            </w:pPr>
            <w:r>
              <w:rPr>
                <w:rFonts w:cs="Open Sans"/>
                <w:b/>
                <w:bCs/>
                <w:sz w:val="18"/>
                <w:szCs w:val="18"/>
              </w:rPr>
              <w:t>Plans Review</w:t>
            </w:r>
          </w:p>
        </w:tc>
      </w:tr>
      <w:tr w:rsidR="008D699B" w:rsidRPr="00870CD5" w14:paraId="68A8613C" w14:textId="77777777" w:rsidTr="008D699B">
        <w:trPr>
          <w:trHeight w:val="288"/>
        </w:trPr>
        <w:tc>
          <w:tcPr>
            <w:tcW w:w="3224" w:type="pct"/>
            <w:shd w:val="clear" w:color="auto" w:fill="auto"/>
            <w:vAlign w:val="center"/>
          </w:tcPr>
          <w:p w14:paraId="4965C4C3" w14:textId="7BC4A538" w:rsidR="00403E07" w:rsidRDefault="00403E07" w:rsidP="00927142">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.1</w:t>
            </w:r>
            <w:r w:rsidRPr="0091406A">
              <w:rPr>
                <w:rFonts w:cs="Open Sans"/>
                <w:sz w:val="18"/>
                <w:szCs w:val="20"/>
              </w:rPr>
              <w:t xml:space="preserve"> </w:t>
            </w:r>
            <w:r w:rsidR="00B91518" w:rsidRPr="00B91518">
              <w:rPr>
                <w:rFonts w:cs="Open Sans"/>
                <w:sz w:val="18"/>
                <w:szCs w:val="20"/>
              </w:rPr>
              <w:t>Classify an occupancy</w:t>
            </w:r>
          </w:p>
        </w:tc>
        <w:tc>
          <w:tcPr>
            <w:tcW w:w="592" w:type="pct"/>
            <w:shd w:val="clear" w:color="auto" w:fill="auto"/>
            <w:vAlign w:val="center"/>
          </w:tcPr>
          <w:p w14:paraId="603A4255" w14:textId="2CD6B574" w:rsidR="00403E07" w:rsidRPr="00E84E5C" w:rsidRDefault="00FA68DF"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360F9A62" w14:textId="77777777" w:rsidR="00403E07" w:rsidRPr="00E84E5C" w:rsidRDefault="00403E07" w:rsidP="00927142">
            <w:pPr>
              <w:jc w:val="center"/>
              <w:rPr>
                <w:rFonts w:cs="Open Sans"/>
                <w:sz w:val="18"/>
                <w:szCs w:val="18"/>
              </w:rPr>
            </w:pPr>
          </w:p>
        </w:tc>
        <w:tc>
          <w:tcPr>
            <w:tcW w:w="592" w:type="pct"/>
            <w:shd w:val="clear" w:color="auto" w:fill="auto"/>
            <w:vAlign w:val="center"/>
          </w:tcPr>
          <w:p w14:paraId="0FA283D6" w14:textId="36A9D82B" w:rsidR="00403E07" w:rsidRPr="00E84E5C" w:rsidRDefault="00FA68DF" w:rsidP="00927142">
            <w:pPr>
              <w:jc w:val="center"/>
              <w:rPr>
                <w:rFonts w:cs="Open Sans"/>
                <w:sz w:val="18"/>
                <w:szCs w:val="18"/>
              </w:rPr>
            </w:pPr>
            <w:r w:rsidRPr="00E84E5C">
              <w:rPr>
                <w:rFonts w:cs="Open Sans"/>
                <w:sz w:val="18"/>
                <w:szCs w:val="18"/>
              </w:rPr>
              <w:sym w:font="Wingdings" w:char="F06E"/>
            </w:r>
          </w:p>
        </w:tc>
      </w:tr>
      <w:tr w:rsidR="008D699B" w:rsidRPr="00870CD5" w14:paraId="3DC5F795" w14:textId="77777777" w:rsidTr="008D699B">
        <w:trPr>
          <w:trHeight w:val="288"/>
        </w:trPr>
        <w:tc>
          <w:tcPr>
            <w:tcW w:w="3224" w:type="pct"/>
            <w:shd w:val="clear" w:color="auto" w:fill="auto"/>
            <w:vAlign w:val="center"/>
          </w:tcPr>
          <w:p w14:paraId="1EA7395A" w14:textId="31EDAB23" w:rsidR="00403E07" w:rsidRDefault="00403E07" w:rsidP="00927142">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w:t>
            </w:r>
            <w:r>
              <w:rPr>
                <w:rFonts w:cs="Open Sans"/>
                <w:b/>
                <w:bCs/>
                <w:sz w:val="18"/>
                <w:szCs w:val="20"/>
              </w:rPr>
              <w:t>2</w:t>
            </w:r>
            <w:r w:rsidRPr="0091406A">
              <w:rPr>
                <w:rFonts w:cs="Open Sans"/>
                <w:sz w:val="18"/>
                <w:szCs w:val="20"/>
              </w:rPr>
              <w:t xml:space="preserve"> </w:t>
            </w:r>
            <w:r w:rsidR="00411CAE" w:rsidRPr="00411CAE">
              <w:rPr>
                <w:rFonts w:cs="Open Sans"/>
                <w:sz w:val="18"/>
                <w:szCs w:val="20"/>
              </w:rPr>
              <w:t>Compute the maximum allowable occupant load</w:t>
            </w:r>
          </w:p>
        </w:tc>
        <w:tc>
          <w:tcPr>
            <w:tcW w:w="592" w:type="pct"/>
            <w:shd w:val="clear" w:color="auto" w:fill="auto"/>
            <w:vAlign w:val="center"/>
          </w:tcPr>
          <w:p w14:paraId="10500385" w14:textId="31CF4144" w:rsidR="00403E07" w:rsidRPr="00E84E5C" w:rsidRDefault="00FA68DF"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68A3C647" w14:textId="77777777" w:rsidR="00403E07" w:rsidRPr="00E84E5C" w:rsidRDefault="00403E07" w:rsidP="00927142">
            <w:pPr>
              <w:jc w:val="center"/>
              <w:rPr>
                <w:rFonts w:cs="Open Sans"/>
                <w:sz w:val="18"/>
                <w:szCs w:val="18"/>
              </w:rPr>
            </w:pPr>
          </w:p>
        </w:tc>
        <w:tc>
          <w:tcPr>
            <w:tcW w:w="592" w:type="pct"/>
            <w:shd w:val="clear" w:color="auto" w:fill="auto"/>
            <w:vAlign w:val="center"/>
          </w:tcPr>
          <w:p w14:paraId="6DFA7E23" w14:textId="43FBE6BA" w:rsidR="00403E07" w:rsidRPr="00E84E5C" w:rsidRDefault="00FA68DF" w:rsidP="00927142">
            <w:pPr>
              <w:jc w:val="center"/>
              <w:rPr>
                <w:rFonts w:cs="Open Sans"/>
                <w:sz w:val="18"/>
                <w:szCs w:val="18"/>
              </w:rPr>
            </w:pPr>
            <w:r w:rsidRPr="00E84E5C">
              <w:rPr>
                <w:rFonts w:cs="Open Sans"/>
                <w:sz w:val="18"/>
                <w:szCs w:val="18"/>
              </w:rPr>
              <w:sym w:font="Wingdings" w:char="F06E"/>
            </w:r>
          </w:p>
        </w:tc>
      </w:tr>
      <w:tr w:rsidR="008D699B" w:rsidRPr="00870CD5" w14:paraId="2B8B68BD" w14:textId="77777777" w:rsidTr="008D699B">
        <w:trPr>
          <w:trHeight w:val="288"/>
        </w:trPr>
        <w:tc>
          <w:tcPr>
            <w:tcW w:w="3224" w:type="pct"/>
            <w:shd w:val="clear" w:color="auto" w:fill="auto"/>
            <w:vAlign w:val="center"/>
          </w:tcPr>
          <w:p w14:paraId="6EB7D423" w14:textId="7041068A" w:rsidR="00403E07" w:rsidRDefault="00403E07" w:rsidP="00927142">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w:t>
            </w:r>
            <w:r>
              <w:rPr>
                <w:rFonts w:cs="Open Sans"/>
                <w:b/>
                <w:bCs/>
                <w:sz w:val="18"/>
                <w:szCs w:val="20"/>
              </w:rPr>
              <w:t>3</w:t>
            </w:r>
            <w:r w:rsidRPr="0091406A">
              <w:rPr>
                <w:rFonts w:cs="Open Sans"/>
                <w:sz w:val="18"/>
                <w:szCs w:val="20"/>
              </w:rPr>
              <w:t xml:space="preserve"> </w:t>
            </w:r>
            <w:r w:rsidR="00106A64" w:rsidRPr="00106A64">
              <w:rPr>
                <w:rFonts w:cs="Open Sans"/>
                <w:sz w:val="18"/>
                <w:szCs w:val="20"/>
              </w:rPr>
              <w:t>Review the proposed installation of fire protection systems</w:t>
            </w:r>
          </w:p>
        </w:tc>
        <w:tc>
          <w:tcPr>
            <w:tcW w:w="592" w:type="pct"/>
            <w:shd w:val="clear" w:color="auto" w:fill="auto"/>
            <w:vAlign w:val="center"/>
          </w:tcPr>
          <w:p w14:paraId="1D5227B8" w14:textId="781CF819" w:rsidR="00403E07" w:rsidRPr="00E84E5C" w:rsidRDefault="00FA68DF"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73CA91FC" w14:textId="7B153847" w:rsidR="00403E07" w:rsidRPr="00E84E5C" w:rsidRDefault="00FA68DF"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3D4F7013" w14:textId="7707A36B" w:rsidR="00403E07" w:rsidRPr="00E84E5C" w:rsidRDefault="00FA68DF" w:rsidP="00927142">
            <w:pPr>
              <w:jc w:val="center"/>
              <w:rPr>
                <w:rFonts w:cs="Open Sans"/>
                <w:sz w:val="18"/>
                <w:szCs w:val="18"/>
              </w:rPr>
            </w:pPr>
            <w:r w:rsidRPr="00E84E5C">
              <w:rPr>
                <w:rFonts w:cs="Open Sans"/>
                <w:sz w:val="18"/>
                <w:szCs w:val="18"/>
              </w:rPr>
              <w:sym w:font="Wingdings" w:char="F06E"/>
            </w:r>
          </w:p>
        </w:tc>
      </w:tr>
      <w:tr w:rsidR="008D699B" w:rsidRPr="00870CD5" w14:paraId="0502CF6C" w14:textId="77777777" w:rsidTr="008D699B">
        <w:trPr>
          <w:trHeight w:val="288"/>
        </w:trPr>
        <w:tc>
          <w:tcPr>
            <w:tcW w:w="3224" w:type="pct"/>
            <w:shd w:val="clear" w:color="auto" w:fill="auto"/>
            <w:vAlign w:val="center"/>
          </w:tcPr>
          <w:p w14:paraId="1E3DDA5A" w14:textId="784847D8" w:rsidR="00403E07" w:rsidRDefault="00403E07" w:rsidP="00927142">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w:t>
            </w:r>
            <w:r>
              <w:rPr>
                <w:rFonts w:cs="Open Sans"/>
                <w:b/>
                <w:bCs/>
                <w:sz w:val="18"/>
                <w:szCs w:val="20"/>
              </w:rPr>
              <w:t>4</w:t>
            </w:r>
            <w:r w:rsidRPr="0091406A">
              <w:rPr>
                <w:rFonts w:cs="Open Sans"/>
                <w:sz w:val="18"/>
                <w:szCs w:val="20"/>
              </w:rPr>
              <w:t xml:space="preserve"> </w:t>
            </w:r>
            <w:r w:rsidR="00DE4591" w:rsidRPr="00DE4591">
              <w:rPr>
                <w:rFonts w:cs="Open Sans"/>
                <w:sz w:val="18"/>
                <w:szCs w:val="20"/>
              </w:rPr>
              <w:t>Compare an approved plan to an existing system</w:t>
            </w:r>
          </w:p>
        </w:tc>
        <w:tc>
          <w:tcPr>
            <w:tcW w:w="592" w:type="pct"/>
            <w:shd w:val="clear" w:color="auto" w:fill="auto"/>
            <w:vAlign w:val="center"/>
          </w:tcPr>
          <w:p w14:paraId="45EE714E" w14:textId="246DBA1E" w:rsidR="00403E07" w:rsidRPr="00E84E5C" w:rsidRDefault="00D500C4"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677DA988" w14:textId="28501CCD" w:rsidR="00403E07" w:rsidRPr="00E84E5C" w:rsidRDefault="00D500C4"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5ADDAB55" w14:textId="7ED76524" w:rsidR="00403E07" w:rsidRPr="00E84E5C" w:rsidRDefault="00D500C4" w:rsidP="00927142">
            <w:pPr>
              <w:jc w:val="center"/>
              <w:rPr>
                <w:rFonts w:cs="Open Sans"/>
                <w:sz w:val="18"/>
                <w:szCs w:val="18"/>
              </w:rPr>
            </w:pPr>
            <w:r w:rsidRPr="00E84E5C">
              <w:rPr>
                <w:rFonts w:cs="Open Sans"/>
                <w:sz w:val="18"/>
                <w:szCs w:val="18"/>
              </w:rPr>
              <w:sym w:font="Wingdings" w:char="F06E"/>
            </w:r>
          </w:p>
        </w:tc>
      </w:tr>
      <w:tr w:rsidR="008D699B" w:rsidRPr="00870CD5" w14:paraId="3A64F542" w14:textId="77777777" w:rsidTr="008D699B">
        <w:trPr>
          <w:trHeight w:val="288"/>
        </w:trPr>
        <w:tc>
          <w:tcPr>
            <w:tcW w:w="3224" w:type="pct"/>
            <w:shd w:val="clear" w:color="auto" w:fill="auto"/>
            <w:vAlign w:val="center"/>
          </w:tcPr>
          <w:p w14:paraId="57DC1928" w14:textId="3F5D2764" w:rsidR="00403E07" w:rsidRDefault="00403E07" w:rsidP="00927142">
            <w:pPr>
              <w:rPr>
                <w:rFonts w:cs="Open Sans"/>
                <w:szCs w:val="14"/>
              </w:rPr>
            </w:pPr>
            <w:r>
              <w:rPr>
                <w:rFonts w:cs="Open Sans"/>
                <w:b/>
                <w:bCs/>
                <w:sz w:val="18"/>
                <w:szCs w:val="20"/>
              </w:rPr>
              <w:t>7</w:t>
            </w:r>
            <w:r w:rsidRPr="0091406A">
              <w:rPr>
                <w:rFonts w:cs="Open Sans"/>
                <w:b/>
                <w:bCs/>
                <w:sz w:val="18"/>
                <w:szCs w:val="20"/>
              </w:rPr>
              <w:t>.</w:t>
            </w:r>
            <w:r>
              <w:rPr>
                <w:rFonts w:cs="Open Sans"/>
                <w:b/>
                <w:bCs/>
                <w:sz w:val="18"/>
                <w:szCs w:val="20"/>
              </w:rPr>
              <w:t>5</w:t>
            </w:r>
            <w:r w:rsidRPr="0091406A">
              <w:rPr>
                <w:rFonts w:cs="Open Sans"/>
                <w:b/>
                <w:bCs/>
                <w:sz w:val="18"/>
                <w:szCs w:val="20"/>
              </w:rPr>
              <w:t>.</w:t>
            </w:r>
            <w:r>
              <w:rPr>
                <w:rFonts w:cs="Open Sans"/>
                <w:b/>
                <w:bCs/>
                <w:sz w:val="18"/>
                <w:szCs w:val="20"/>
              </w:rPr>
              <w:t>5</w:t>
            </w:r>
            <w:r w:rsidRPr="0091406A">
              <w:rPr>
                <w:rFonts w:cs="Open Sans"/>
                <w:sz w:val="18"/>
                <w:szCs w:val="20"/>
              </w:rPr>
              <w:t xml:space="preserve"> </w:t>
            </w:r>
            <w:r w:rsidR="00DE4591" w:rsidRPr="00DE4591">
              <w:rPr>
                <w:rFonts w:cs="Open Sans"/>
                <w:sz w:val="18"/>
                <w:szCs w:val="20"/>
              </w:rPr>
              <w:t>Review the means of egress elements provided</w:t>
            </w:r>
          </w:p>
        </w:tc>
        <w:tc>
          <w:tcPr>
            <w:tcW w:w="592" w:type="pct"/>
            <w:shd w:val="clear" w:color="auto" w:fill="auto"/>
            <w:vAlign w:val="center"/>
          </w:tcPr>
          <w:p w14:paraId="31BDF2D7" w14:textId="63C8DFCF" w:rsidR="00403E07" w:rsidRPr="00E84E5C" w:rsidRDefault="00D500C4" w:rsidP="00927142">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5F19FDBE" w14:textId="77777777" w:rsidR="00403E07" w:rsidRPr="00E84E5C" w:rsidRDefault="00403E07" w:rsidP="00927142">
            <w:pPr>
              <w:jc w:val="center"/>
              <w:rPr>
                <w:rFonts w:cs="Open Sans"/>
                <w:sz w:val="18"/>
                <w:szCs w:val="18"/>
              </w:rPr>
            </w:pPr>
          </w:p>
        </w:tc>
        <w:tc>
          <w:tcPr>
            <w:tcW w:w="592" w:type="pct"/>
            <w:shd w:val="clear" w:color="auto" w:fill="auto"/>
            <w:vAlign w:val="center"/>
          </w:tcPr>
          <w:p w14:paraId="0328417C" w14:textId="2089DBFB" w:rsidR="00403E07" w:rsidRPr="00E84E5C" w:rsidRDefault="00D500C4" w:rsidP="00927142">
            <w:pPr>
              <w:jc w:val="center"/>
              <w:rPr>
                <w:rFonts w:cs="Open Sans"/>
                <w:sz w:val="18"/>
                <w:szCs w:val="18"/>
              </w:rPr>
            </w:pPr>
            <w:r w:rsidRPr="00E84E5C">
              <w:rPr>
                <w:rFonts w:cs="Open Sans"/>
                <w:sz w:val="18"/>
                <w:szCs w:val="18"/>
              </w:rPr>
              <w:sym w:font="Wingdings" w:char="F06E"/>
            </w:r>
          </w:p>
        </w:tc>
      </w:tr>
      <w:tr w:rsidR="008D699B" w:rsidRPr="00870CD5" w14:paraId="5B125932" w14:textId="73895C07" w:rsidTr="008D699B">
        <w:trPr>
          <w:trHeight w:val="288"/>
        </w:trPr>
        <w:tc>
          <w:tcPr>
            <w:tcW w:w="3224" w:type="pct"/>
            <w:shd w:val="clear" w:color="auto" w:fill="auto"/>
            <w:vAlign w:val="center"/>
          </w:tcPr>
          <w:p w14:paraId="62DE032C" w14:textId="22F17077" w:rsidR="00110331" w:rsidRDefault="00110331" w:rsidP="00CF7737">
            <w:pPr>
              <w:rPr>
                <w:rFonts w:cs="Open Sans"/>
                <w:szCs w:val="14"/>
              </w:rPr>
            </w:pPr>
            <w:r>
              <w:rPr>
                <w:rFonts w:cs="Open Sans"/>
                <w:b/>
                <w:bCs/>
                <w:sz w:val="18"/>
                <w:szCs w:val="20"/>
              </w:rPr>
              <w:t>7</w:t>
            </w:r>
            <w:r w:rsidRPr="0091406A">
              <w:rPr>
                <w:rFonts w:cs="Open Sans"/>
                <w:b/>
                <w:bCs/>
                <w:sz w:val="18"/>
                <w:szCs w:val="20"/>
              </w:rPr>
              <w:t>.</w:t>
            </w:r>
            <w:r w:rsidR="00403E07">
              <w:rPr>
                <w:rFonts w:cs="Open Sans"/>
                <w:b/>
                <w:bCs/>
                <w:sz w:val="18"/>
                <w:szCs w:val="20"/>
              </w:rPr>
              <w:t>5</w:t>
            </w:r>
            <w:r w:rsidRPr="0091406A">
              <w:rPr>
                <w:rFonts w:cs="Open Sans"/>
                <w:b/>
                <w:bCs/>
                <w:sz w:val="18"/>
                <w:szCs w:val="20"/>
              </w:rPr>
              <w:t>.</w:t>
            </w:r>
            <w:r w:rsidR="00403E07">
              <w:rPr>
                <w:rFonts w:cs="Open Sans"/>
                <w:b/>
                <w:bCs/>
                <w:sz w:val="18"/>
                <w:szCs w:val="20"/>
              </w:rPr>
              <w:t>6</w:t>
            </w:r>
            <w:r w:rsidRPr="0091406A">
              <w:rPr>
                <w:rFonts w:cs="Open Sans"/>
                <w:sz w:val="18"/>
                <w:szCs w:val="20"/>
              </w:rPr>
              <w:t xml:space="preserve"> </w:t>
            </w:r>
            <w:r w:rsidR="00DE4591" w:rsidRPr="00DE4591">
              <w:rPr>
                <w:rFonts w:cs="Open Sans"/>
                <w:sz w:val="18"/>
                <w:szCs w:val="20"/>
              </w:rPr>
              <w:t xml:space="preserve">Review the construction type of a building </w:t>
            </w:r>
          </w:p>
        </w:tc>
        <w:tc>
          <w:tcPr>
            <w:tcW w:w="592" w:type="pct"/>
            <w:shd w:val="clear" w:color="auto" w:fill="auto"/>
            <w:vAlign w:val="center"/>
          </w:tcPr>
          <w:p w14:paraId="7A2CA405" w14:textId="044FC15A" w:rsidR="00110331" w:rsidRPr="00E84E5C" w:rsidRDefault="00D500C4" w:rsidP="00E84E5C">
            <w:pPr>
              <w:jc w:val="center"/>
              <w:rPr>
                <w:rFonts w:cs="Open Sans"/>
                <w:sz w:val="18"/>
                <w:szCs w:val="18"/>
              </w:rPr>
            </w:pPr>
            <w:r w:rsidRPr="00E84E5C">
              <w:rPr>
                <w:rFonts w:cs="Open Sans"/>
                <w:sz w:val="18"/>
                <w:szCs w:val="18"/>
              </w:rPr>
              <w:sym w:font="Wingdings" w:char="F06E"/>
            </w:r>
          </w:p>
        </w:tc>
        <w:tc>
          <w:tcPr>
            <w:tcW w:w="592" w:type="pct"/>
            <w:shd w:val="clear" w:color="auto" w:fill="auto"/>
            <w:vAlign w:val="center"/>
          </w:tcPr>
          <w:p w14:paraId="1D9D4962" w14:textId="77777777" w:rsidR="00110331" w:rsidRPr="00E84E5C" w:rsidRDefault="00110331" w:rsidP="00E84E5C">
            <w:pPr>
              <w:jc w:val="center"/>
              <w:rPr>
                <w:rFonts w:cs="Open Sans"/>
                <w:sz w:val="18"/>
                <w:szCs w:val="18"/>
              </w:rPr>
            </w:pPr>
          </w:p>
        </w:tc>
        <w:tc>
          <w:tcPr>
            <w:tcW w:w="592" w:type="pct"/>
            <w:shd w:val="clear" w:color="auto" w:fill="auto"/>
            <w:vAlign w:val="center"/>
          </w:tcPr>
          <w:p w14:paraId="3614E7EE" w14:textId="2C3EE7CF" w:rsidR="00110331" w:rsidRPr="00E84E5C" w:rsidRDefault="00D500C4" w:rsidP="00E84E5C">
            <w:pPr>
              <w:jc w:val="center"/>
              <w:rPr>
                <w:rFonts w:cs="Open Sans"/>
                <w:sz w:val="18"/>
                <w:szCs w:val="18"/>
              </w:rPr>
            </w:pPr>
            <w:r w:rsidRPr="00E84E5C">
              <w:rPr>
                <w:rFonts w:cs="Open Sans"/>
                <w:sz w:val="18"/>
                <w:szCs w:val="18"/>
              </w:rPr>
              <w:sym w:font="Wingdings" w:char="F06E"/>
            </w:r>
          </w:p>
        </w:tc>
      </w:tr>
    </w:tbl>
    <w:p w14:paraId="62B12EDF" w14:textId="4E32B9C5" w:rsidR="00AD231E" w:rsidRDefault="00DE7ABE" w:rsidP="00DE7ABE">
      <w:pPr>
        <w:pStyle w:val="Heading1"/>
      </w:pPr>
      <w:r w:rsidRPr="00DE7ABE">
        <w:rPr>
          <w:rStyle w:val="Heading1Char"/>
          <w:b/>
          <w:bCs/>
        </w:rPr>
        <w:t>Practical Exam Specifications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58"/>
        <w:gridCol w:w="4775"/>
        <w:gridCol w:w="3117"/>
      </w:tblGrid>
      <w:tr w:rsidR="00460386" w:rsidRPr="002746B3" w14:paraId="6C21C1EE" w14:textId="77777777" w:rsidTr="00DF48F8">
        <w:tc>
          <w:tcPr>
            <w:tcW w:w="1458" w:type="dxa"/>
            <w:tcBorders>
              <w:top w:val="single" w:sz="4" w:space="0" w:color="auto"/>
              <w:left w:val="single" w:sz="4" w:space="0" w:color="auto"/>
              <w:bottom w:val="single" w:sz="4" w:space="0" w:color="auto"/>
              <w:right w:val="single" w:sz="4" w:space="0" w:color="auto"/>
            </w:tcBorders>
            <w:shd w:val="clear" w:color="auto" w:fill="E7E6E6" w:themeFill="background2"/>
          </w:tcPr>
          <w:p w14:paraId="5C2506A0" w14:textId="74EF1FD3" w:rsidR="00460386" w:rsidRPr="00064950" w:rsidRDefault="00014A8D" w:rsidP="00DF48F8">
            <w:pPr>
              <w:rPr>
                <w:b/>
                <w:bCs/>
              </w:rPr>
            </w:pPr>
            <w:r>
              <w:rPr>
                <w:b/>
                <w:bCs/>
              </w:rPr>
              <w:t>Station</w:t>
            </w:r>
          </w:p>
        </w:tc>
        <w:tc>
          <w:tcPr>
            <w:tcW w:w="4775" w:type="dxa"/>
            <w:tcBorders>
              <w:top w:val="single" w:sz="4" w:space="0" w:color="auto"/>
              <w:left w:val="single" w:sz="4" w:space="0" w:color="auto"/>
              <w:bottom w:val="single" w:sz="4" w:space="0" w:color="auto"/>
              <w:right w:val="single" w:sz="4" w:space="0" w:color="auto"/>
            </w:tcBorders>
            <w:shd w:val="clear" w:color="auto" w:fill="E7E6E6" w:themeFill="background2"/>
          </w:tcPr>
          <w:p w14:paraId="137C0291" w14:textId="11FA46A7" w:rsidR="00460386" w:rsidRPr="00064950" w:rsidRDefault="00540811" w:rsidP="00DF48F8">
            <w:pPr>
              <w:rPr>
                <w:b/>
                <w:bCs/>
              </w:rPr>
            </w:pPr>
            <w:r>
              <w:rPr>
                <w:b/>
                <w:bCs/>
              </w:rPr>
              <w:t>Competencies</w:t>
            </w:r>
          </w:p>
        </w:tc>
        <w:tc>
          <w:tcPr>
            <w:tcW w:w="3117" w:type="dxa"/>
            <w:tcBorders>
              <w:top w:val="single" w:sz="4" w:space="0" w:color="auto"/>
              <w:left w:val="single" w:sz="4" w:space="0" w:color="auto"/>
              <w:bottom w:val="single" w:sz="4" w:space="0" w:color="auto"/>
              <w:right w:val="single" w:sz="4" w:space="0" w:color="auto"/>
            </w:tcBorders>
            <w:shd w:val="clear" w:color="auto" w:fill="E7E6E6" w:themeFill="background2"/>
          </w:tcPr>
          <w:p w14:paraId="177B315F" w14:textId="6A313487" w:rsidR="00460386" w:rsidRPr="00064950" w:rsidRDefault="00540811" w:rsidP="00DF48F8">
            <w:pPr>
              <w:rPr>
                <w:b/>
                <w:bCs/>
              </w:rPr>
            </w:pPr>
            <w:r>
              <w:rPr>
                <w:b/>
                <w:bCs/>
              </w:rPr>
              <w:t>Alignment</w:t>
            </w:r>
          </w:p>
        </w:tc>
      </w:tr>
      <w:tr w:rsidR="00BC2D84" w:rsidRPr="00516AA3" w14:paraId="0680EA9B" w14:textId="77777777" w:rsidTr="00DF48F8">
        <w:tc>
          <w:tcPr>
            <w:tcW w:w="1458" w:type="dxa"/>
            <w:tcBorders>
              <w:top w:val="single" w:sz="4" w:space="0" w:color="auto"/>
              <w:left w:val="single" w:sz="4" w:space="0" w:color="auto"/>
              <w:bottom w:val="single" w:sz="4" w:space="0" w:color="auto"/>
              <w:right w:val="single" w:sz="4" w:space="0" w:color="auto"/>
            </w:tcBorders>
          </w:tcPr>
          <w:p w14:paraId="6619BF0B" w14:textId="074D71E9" w:rsidR="00BC2D84" w:rsidRPr="00516AA3" w:rsidRDefault="00BC2D84" w:rsidP="00BC2D84">
            <w:r>
              <w:rPr>
                <w:rFonts w:cs="Open Sans"/>
                <w:sz w:val="18"/>
                <w:szCs w:val="12"/>
              </w:rPr>
              <w:t>INSPI</w:t>
            </w:r>
            <w:r w:rsidR="00C22C5A">
              <w:rPr>
                <w:rFonts w:cs="Open Sans"/>
                <w:sz w:val="18"/>
                <w:szCs w:val="12"/>
              </w:rPr>
              <w:t>I</w:t>
            </w:r>
            <w:r>
              <w:rPr>
                <w:rFonts w:cs="Open Sans"/>
                <w:sz w:val="18"/>
                <w:szCs w:val="12"/>
              </w:rPr>
              <w:t>-PE1</w:t>
            </w:r>
          </w:p>
        </w:tc>
        <w:tc>
          <w:tcPr>
            <w:tcW w:w="4775" w:type="dxa"/>
            <w:tcBorders>
              <w:top w:val="single" w:sz="4" w:space="0" w:color="auto"/>
              <w:left w:val="single" w:sz="4" w:space="0" w:color="auto"/>
              <w:bottom w:val="single" w:sz="4" w:space="0" w:color="auto"/>
              <w:right w:val="single" w:sz="4" w:space="0" w:color="auto"/>
            </w:tcBorders>
          </w:tcPr>
          <w:p w14:paraId="403CBE44" w14:textId="10A50D46" w:rsidR="00C14567" w:rsidRDefault="00EE78B0" w:rsidP="00BC2D84">
            <w:pPr>
              <w:rPr>
                <w:rFonts w:cs="Open Sans"/>
                <w:b/>
                <w:bCs/>
                <w:sz w:val="18"/>
                <w:szCs w:val="12"/>
              </w:rPr>
            </w:pPr>
            <w:r>
              <w:rPr>
                <w:rFonts w:cs="Open Sans"/>
                <w:b/>
                <w:bCs/>
                <w:sz w:val="18"/>
                <w:szCs w:val="12"/>
              </w:rPr>
              <w:t>Station</w:t>
            </w:r>
          </w:p>
          <w:p w14:paraId="04C3054E" w14:textId="2C9F4F67" w:rsidR="00BC2D84" w:rsidRPr="00516AA3" w:rsidRDefault="00EE78B0" w:rsidP="00BC2D84">
            <w:r>
              <w:rPr>
                <w:rFonts w:cs="Open Sans"/>
                <w:sz w:val="18"/>
                <w:szCs w:val="12"/>
              </w:rPr>
              <w:t>x</w:t>
            </w:r>
          </w:p>
        </w:tc>
        <w:tc>
          <w:tcPr>
            <w:tcW w:w="3117" w:type="dxa"/>
            <w:tcBorders>
              <w:top w:val="single" w:sz="4" w:space="0" w:color="auto"/>
              <w:left w:val="single" w:sz="4" w:space="0" w:color="auto"/>
              <w:bottom w:val="single" w:sz="4" w:space="0" w:color="auto"/>
              <w:right w:val="single" w:sz="4" w:space="0" w:color="auto"/>
            </w:tcBorders>
          </w:tcPr>
          <w:p w14:paraId="48AF41ED" w14:textId="57CDA55B" w:rsidR="00BC2D84" w:rsidRPr="007103BB" w:rsidRDefault="00BC2D84" w:rsidP="00BC2D84">
            <w:pPr>
              <w:rPr>
                <w:sz w:val="18"/>
                <w:szCs w:val="18"/>
              </w:rPr>
            </w:pPr>
          </w:p>
        </w:tc>
      </w:tr>
    </w:tbl>
    <w:p w14:paraId="21D91760" w14:textId="77777777" w:rsidR="00460386" w:rsidRPr="00ED1D4C" w:rsidRDefault="00460386" w:rsidP="00CD0DCD"/>
    <w:sectPr w:rsidR="00460386" w:rsidRPr="00ED1D4C" w:rsidSect="002E2E76">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5DFEFC" w14:textId="77777777" w:rsidR="00A81EB2" w:rsidRDefault="00A81EB2" w:rsidP="00A86F95">
      <w:pPr>
        <w:spacing w:after="0" w:line="240" w:lineRule="auto"/>
      </w:pPr>
      <w:r>
        <w:separator/>
      </w:r>
    </w:p>
    <w:p w14:paraId="340BE03D" w14:textId="77777777" w:rsidR="00A81EB2" w:rsidRDefault="00A81EB2"/>
  </w:endnote>
  <w:endnote w:type="continuationSeparator" w:id="0">
    <w:p w14:paraId="7859CD31" w14:textId="77777777" w:rsidR="00A81EB2" w:rsidRDefault="00A81EB2" w:rsidP="00A86F95">
      <w:pPr>
        <w:spacing w:after="0" w:line="240" w:lineRule="auto"/>
      </w:pPr>
      <w:r>
        <w:continuationSeparator/>
      </w:r>
    </w:p>
    <w:p w14:paraId="2821DC05" w14:textId="77777777" w:rsidR="00A81EB2" w:rsidRDefault="00A81EB2"/>
  </w:endnote>
  <w:endnote w:type="continuationNotice" w:id="1">
    <w:p w14:paraId="16E2F155" w14:textId="77777777" w:rsidR="00A81EB2" w:rsidRDefault="00A81EB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 w:name="ITC Avant Garde Gothic">
    <w:altName w:val="Calibri"/>
    <w:panose1 w:val="00000000000000000000"/>
    <w:charset w:val="00"/>
    <w:family w:val="modern"/>
    <w:notTrueType/>
    <w:pitch w:val="variable"/>
    <w:sig w:usb0="A000002F" w:usb1="40000048" w:usb2="00000000" w:usb3="00000000" w:csb0="00000111" w:csb1="00000000"/>
  </w:font>
  <w:font w:name="Segoe UI">
    <w:panose1 w:val="020B0502040204020203"/>
    <w:charset w:val="00"/>
    <w:family w:val="swiss"/>
    <w:pitch w:val="variable"/>
    <w:sig w:usb0="E4002EFF" w:usb1="C000E47F" w:usb2="00000009" w:usb3="00000000" w:csb0="000001FF" w:csb1="00000000"/>
  </w:font>
  <w:font w:name="Poppins">
    <w:panose1 w:val="00000500000000000000"/>
    <w:charset w:val="00"/>
    <w:family w:val="auto"/>
    <w:pitch w:val="variable"/>
    <w:sig w:usb0="00008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FA6630" w14:textId="42E100A9" w:rsidR="006A6017" w:rsidRDefault="006A6017">
    <w:pPr>
      <w:pStyle w:val="Footer"/>
    </w:pPr>
    <w:r>
      <w:fldChar w:fldCharType="begin"/>
    </w:r>
    <w:r>
      <w:instrText xml:space="preserve"> PAGE   \* MERGEFORMAT </w:instrText>
    </w:r>
    <w:r>
      <w:fldChar w:fldCharType="separate"/>
    </w:r>
    <w:r>
      <w:rPr>
        <w:noProof/>
      </w:rPr>
      <w:t>1</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60A2D9" w14:textId="0090EA5B" w:rsidR="006A6017" w:rsidRDefault="006A6017" w:rsidP="006A6017">
    <w:pPr>
      <w:pStyle w:val="Footer"/>
      <w:jc w:val="right"/>
    </w:pPr>
    <w:r>
      <w:fldChar w:fldCharType="begin"/>
    </w:r>
    <w:r>
      <w:instrText xml:space="preserve"> PAGE   \* MERGEFORMAT </w:instrText>
    </w:r>
    <w:r>
      <w:fldChar w:fldCharType="separate"/>
    </w:r>
    <w:r>
      <w:t>1</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530C21" w14:textId="11B21E7E" w:rsidR="006A6017" w:rsidRDefault="002E50D9" w:rsidP="002E50D9">
    <w:pPr>
      <w:pStyle w:val="Footer"/>
      <w:jc w:val="center"/>
    </w:pPr>
    <w:r>
      <w:rPr>
        <w:color w:val="7F7F7F" w:themeColor="text1" w:themeTint="80"/>
        <w:sz w:val="16"/>
        <w:szCs w:val="16"/>
      </w:rPr>
      <w:t>Version 3 (May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F7F9A1" w14:textId="77777777" w:rsidR="00A81EB2" w:rsidRDefault="00A81EB2" w:rsidP="00A86F95">
      <w:pPr>
        <w:spacing w:after="0" w:line="240" w:lineRule="auto"/>
      </w:pPr>
      <w:r>
        <w:separator/>
      </w:r>
    </w:p>
    <w:p w14:paraId="1A3061FE" w14:textId="77777777" w:rsidR="00A81EB2" w:rsidRDefault="00A81EB2"/>
  </w:footnote>
  <w:footnote w:type="continuationSeparator" w:id="0">
    <w:p w14:paraId="2EC3594A" w14:textId="77777777" w:rsidR="00A81EB2" w:rsidRDefault="00A81EB2" w:rsidP="00A86F95">
      <w:pPr>
        <w:spacing w:after="0" w:line="240" w:lineRule="auto"/>
      </w:pPr>
      <w:r>
        <w:continuationSeparator/>
      </w:r>
    </w:p>
    <w:p w14:paraId="17454427" w14:textId="77777777" w:rsidR="00A81EB2" w:rsidRDefault="00A81EB2"/>
  </w:footnote>
  <w:footnote w:type="continuationNotice" w:id="1">
    <w:p w14:paraId="55F2306C" w14:textId="77777777" w:rsidR="00A81EB2" w:rsidRDefault="00A81EB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39888E" w14:textId="38E73E46" w:rsidR="006A6017" w:rsidRPr="00D76D8C" w:rsidRDefault="00000000" w:rsidP="006A6017">
    <w:pPr>
      <w:pStyle w:val="Header"/>
      <w:ind w:left="720"/>
      <w:rPr>
        <w:rFonts w:cs="Open Sans"/>
        <w:b/>
        <w:bCs/>
        <w:sz w:val="16"/>
        <w:szCs w:val="16"/>
      </w:rPr>
    </w:pPr>
    <w:r>
      <w:rPr>
        <w:noProof/>
      </w:rPr>
      <w:pict w14:anchorId="061B0DE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226751" o:spid="_x0000_s1028" type="#_x0000_t136" style="position:absolute;left:0;text-align:left;margin-left:0;margin-top:0;width:479.85pt;height:179.95pt;rotation:315;z-index:-251654143;mso-position-horizontal:center;mso-position-horizontal-relative:margin;mso-position-vertical:center;mso-position-vertical-relative:margin" o:allowincell="f" fillcolor="silver" stroked="f">
          <v:fill opacity=".5"/>
          <v:textpath style="font-family:&quot;Arial Black&quot;;font-size:1pt" string="DRAFT"/>
          <w10:wrap anchorx="margin" anchory="margin"/>
        </v:shape>
      </w:pict>
    </w:r>
    <w:r w:rsidR="006A6017" w:rsidRPr="00D76D8C">
      <w:rPr>
        <w:b/>
        <w:bCs/>
        <w:noProof/>
        <w:sz w:val="24"/>
        <w:szCs w:val="24"/>
      </w:rPr>
      <w:drawing>
        <wp:anchor distT="0" distB="0" distL="114300" distR="114300" simplePos="0" relativeHeight="251658240" behindDoc="0" locked="0" layoutInCell="1" allowOverlap="1" wp14:anchorId="013BE0EA" wp14:editId="713027B4">
          <wp:simplePos x="0" y="0"/>
          <wp:positionH relativeFrom="column">
            <wp:posOffset>57150</wp:posOffset>
          </wp:positionH>
          <wp:positionV relativeFrom="paragraph">
            <wp:posOffset>102235</wp:posOffset>
          </wp:positionV>
          <wp:extent cx="297180" cy="294005"/>
          <wp:effectExtent l="0" t="0" r="0" b="0"/>
          <wp:wrapNone/>
          <wp:docPr id="1459702899" name="Picture 145970289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5116893" name="Picture 1235116893"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97180" cy="294005"/>
                  </a:xfrm>
                  <a:prstGeom prst="rect">
                    <a:avLst/>
                  </a:prstGeom>
                </pic:spPr>
              </pic:pic>
            </a:graphicData>
          </a:graphic>
          <wp14:sizeRelH relativeFrom="margin">
            <wp14:pctWidth>0</wp14:pctWidth>
          </wp14:sizeRelH>
          <wp14:sizeRelV relativeFrom="margin">
            <wp14:pctHeight>0</wp14:pctHeight>
          </wp14:sizeRelV>
        </wp:anchor>
      </w:drawing>
    </w:r>
  </w:p>
  <w:p w14:paraId="2A386DB4" w14:textId="77777777" w:rsidR="006A6017" w:rsidRPr="00D76D8C" w:rsidRDefault="006A6017" w:rsidP="006A6017">
    <w:pPr>
      <w:pStyle w:val="Header"/>
      <w:tabs>
        <w:tab w:val="clear" w:pos="4680"/>
        <w:tab w:val="clear" w:pos="9360"/>
      </w:tabs>
      <w:ind w:left="720"/>
      <w:rPr>
        <w:rFonts w:cs="Open Sans"/>
        <w:sz w:val="16"/>
        <w:szCs w:val="16"/>
      </w:rPr>
    </w:pPr>
    <w:r w:rsidRPr="00E74732">
      <w:rPr>
        <w:rFonts w:cs="Open Sans"/>
        <w:b/>
        <w:bCs/>
        <w:sz w:val="24"/>
        <w:szCs w:val="24"/>
      </w:rPr>
      <w:t>New Hampshire Fire Standards and Training Commission</w:t>
    </w:r>
  </w:p>
  <w:p w14:paraId="50FEB5AC" w14:textId="21782989" w:rsidR="008C711F" w:rsidRDefault="008C71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204674" w14:textId="5D7FB984" w:rsidR="00B312D8" w:rsidRPr="00D76D8C" w:rsidRDefault="00000000" w:rsidP="00B312D8">
    <w:pPr>
      <w:pStyle w:val="Header"/>
      <w:ind w:left="720"/>
      <w:rPr>
        <w:rFonts w:cs="Open Sans"/>
        <w:b/>
        <w:bCs/>
        <w:sz w:val="16"/>
        <w:szCs w:val="16"/>
      </w:rPr>
    </w:pPr>
    <w:r>
      <w:rPr>
        <w:noProof/>
      </w:rPr>
      <w:pict w14:anchorId="43E2591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226752" o:spid="_x0000_s1029" type="#_x0000_t136" style="position:absolute;left:0;text-align:left;margin-left:0;margin-top:0;width:479.85pt;height:179.95pt;rotation:315;z-index:-251652095;mso-position-horizontal:center;mso-position-horizontal-relative:margin;mso-position-vertical:center;mso-position-vertical-relative:margin" o:allowincell="f" fillcolor="silver" stroked="f">
          <v:fill opacity=".5"/>
          <v:textpath style="font-family:&quot;Arial Black&quot;;font-size:1pt" string="DRAFT"/>
          <w10:wrap anchorx="margin" anchory="margin"/>
        </v:shape>
      </w:pict>
    </w:r>
    <w:r w:rsidR="00B312D8" w:rsidRPr="00D76D8C">
      <w:rPr>
        <w:b/>
        <w:bCs/>
        <w:noProof/>
        <w:sz w:val="24"/>
        <w:szCs w:val="24"/>
      </w:rPr>
      <w:drawing>
        <wp:anchor distT="0" distB="0" distL="114300" distR="114300" simplePos="0" relativeHeight="251656192" behindDoc="0" locked="0" layoutInCell="1" allowOverlap="1" wp14:anchorId="105C88C9" wp14:editId="48F84FA0">
          <wp:simplePos x="0" y="0"/>
          <wp:positionH relativeFrom="column">
            <wp:posOffset>57150</wp:posOffset>
          </wp:positionH>
          <wp:positionV relativeFrom="paragraph">
            <wp:posOffset>102235</wp:posOffset>
          </wp:positionV>
          <wp:extent cx="297180" cy="294005"/>
          <wp:effectExtent l="0" t="0" r="0" b="0"/>
          <wp:wrapNone/>
          <wp:docPr id="1235116893" name="Picture 123511689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5116893" name="Picture 1235116893"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97180" cy="294005"/>
                  </a:xfrm>
                  <a:prstGeom prst="rect">
                    <a:avLst/>
                  </a:prstGeom>
                </pic:spPr>
              </pic:pic>
            </a:graphicData>
          </a:graphic>
          <wp14:sizeRelH relativeFrom="margin">
            <wp14:pctWidth>0</wp14:pctWidth>
          </wp14:sizeRelH>
          <wp14:sizeRelV relativeFrom="margin">
            <wp14:pctHeight>0</wp14:pctHeight>
          </wp14:sizeRelV>
        </wp:anchor>
      </w:drawing>
    </w:r>
  </w:p>
  <w:p w14:paraId="253BBC1D" w14:textId="77777777" w:rsidR="00B312D8" w:rsidRPr="00D76D8C" w:rsidRDefault="00B312D8" w:rsidP="00B312D8">
    <w:pPr>
      <w:pStyle w:val="Header"/>
      <w:tabs>
        <w:tab w:val="clear" w:pos="4680"/>
        <w:tab w:val="clear" w:pos="9360"/>
      </w:tabs>
      <w:ind w:left="720"/>
      <w:rPr>
        <w:rFonts w:cs="Open Sans"/>
        <w:sz w:val="16"/>
        <w:szCs w:val="16"/>
      </w:rPr>
    </w:pPr>
    <w:r w:rsidRPr="00E74732">
      <w:rPr>
        <w:rFonts w:cs="Open Sans"/>
        <w:b/>
        <w:bCs/>
        <w:sz w:val="24"/>
        <w:szCs w:val="24"/>
      </w:rPr>
      <w:t>New Hampshire Fire Standards and Training Commission</w:t>
    </w:r>
  </w:p>
  <w:p w14:paraId="2F626CBD" w14:textId="19DE35C1" w:rsidR="008C711F" w:rsidRDefault="008C71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BCFA73" w14:textId="35533907" w:rsidR="00A041CD" w:rsidRDefault="00000000">
    <w:pPr>
      <w:pStyle w:val="Header"/>
    </w:pPr>
    <w:r>
      <w:rPr>
        <w:noProof/>
      </w:rPr>
      <w:pict w14:anchorId="4A8D99D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226750" o:spid="_x0000_s1027" type="#_x0000_t136" style="position:absolute;margin-left:0;margin-top:0;width:479.85pt;height:179.95pt;rotation:315;z-index:-251656191;mso-position-horizontal:center;mso-position-horizontal-relative:margin;mso-position-vertical:center;mso-position-vertical-relative:margin" o:allowincell="f" fillcolor="silver" stroked="f">
          <v:fill opacity=".5"/>
          <v:textpath style="font-family:&quot;Arial Black&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E2001"/>
    <w:multiLevelType w:val="hybridMultilevel"/>
    <w:tmpl w:val="B28643A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18E4044"/>
    <w:multiLevelType w:val="hybridMultilevel"/>
    <w:tmpl w:val="8A6A7998"/>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0F087A"/>
    <w:multiLevelType w:val="hybridMultilevel"/>
    <w:tmpl w:val="8A6A799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67E3E75"/>
    <w:multiLevelType w:val="hybridMultilevel"/>
    <w:tmpl w:val="C1021F6A"/>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475508"/>
    <w:multiLevelType w:val="hybridMultilevel"/>
    <w:tmpl w:val="46220C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7E72F20"/>
    <w:multiLevelType w:val="hybridMultilevel"/>
    <w:tmpl w:val="46220C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14F07B5"/>
    <w:multiLevelType w:val="hybridMultilevel"/>
    <w:tmpl w:val="C1E26B56"/>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4C4BA7"/>
    <w:multiLevelType w:val="hybridMultilevel"/>
    <w:tmpl w:val="B28643A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37F680A"/>
    <w:multiLevelType w:val="hybridMultilevel"/>
    <w:tmpl w:val="40546A02"/>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EFF2292"/>
    <w:multiLevelType w:val="hybridMultilevel"/>
    <w:tmpl w:val="8A6A799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4AC724D"/>
    <w:multiLevelType w:val="hybridMultilevel"/>
    <w:tmpl w:val="B28643A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E68508E"/>
    <w:multiLevelType w:val="hybridMultilevel"/>
    <w:tmpl w:val="8A6A799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40425A6A"/>
    <w:multiLevelType w:val="hybridMultilevel"/>
    <w:tmpl w:val="AA5ADBC2"/>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9B0D99"/>
    <w:multiLevelType w:val="hybridMultilevel"/>
    <w:tmpl w:val="8A6A799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A4153B6"/>
    <w:multiLevelType w:val="hybridMultilevel"/>
    <w:tmpl w:val="8A6A799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FF118DE"/>
    <w:multiLevelType w:val="hybridMultilevel"/>
    <w:tmpl w:val="6E9A9E94"/>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69B4EFC"/>
    <w:multiLevelType w:val="hybridMultilevel"/>
    <w:tmpl w:val="C28AB2A2"/>
    <w:lvl w:ilvl="0" w:tplc="107CD450">
      <w:start w:val="1"/>
      <w:numFmt w:val="decimal"/>
      <w:pStyle w:val="OutcomesList"/>
      <w:lvlText w:val="%1."/>
      <w:lvlJc w:val="left"/>
      <w:pPr>
        <w:ind w:left="720" w:hanging="360"/>
      </w:pPr>
    </w:lvl>
    <w:lvl w:ilvl="1" w:tplc="04090003">
      <w:start w:val="1"/>
      <w:numFmt w:val="bullet"/>
      <w:lvlText w:val="o"/>
      <w:lvlJc w:val="left"/>
      <w:pPr>
        <w:ind w:left="1472" w:hanging="360"/>
      </w:pPr>
      <w:rPr>
        <w:rFonts w:ascii="Courier New" w:hAnsi="Courier New" w:cs="Courier New" w:hint="default"/>
      </w:rPr>
    </w:lvl>
    <w:lvl w:ilvl="2" w:tplc="04090005" w:tentative="1">
      <w:start w:val="1"/>
      <w:numFmt w:val="bullet"/>
      <w:lvlText w:val=""/>
      <w:lvlJc w:val="left"/>
      <w:pPr>
        <w:ind w:left="2192" w:hanging="360"/>
      </w:pPr>
      <w:rPr>
        <w:rFonts w:ascii="Wingdings" w:hAnsi="Wingdings" w:hint="default"/>
      </w:rPr>
    </w:lvl>
    <w:lvl w:ilvl="3" w:tplc="04090001" w:tentative="1">
      <w:start w:val="1"/>
      <w:numFmt w:val="bullet"/>
      <w:lvlText w:val=""/>
      <w:lvlJc w:val="left"/>
      <w:pPr>
        <w:ind w:left="2912" w:hanging="360"/>
      </w:pPr>
      <w:rPr>
        <w:rFonts w:ascii="Symbol" w:hAnsi="Symbol" w:hint="default"/>
      </w:rPr>
    </w:lvl>
    <w:lvl w:ilvl="4" w:tplc="04090003" w:tentative="1">
      <w:start w:val="1"/>
      <w:numFmt w:val="bullet"/>
      <w:lvlText w:val="o"/>
      <w:lvlJc w:val="left"/>
      <w:pPr>
        <w:ind w:left="3632" w:hanging="360"/>
      </w:pPr>
      <w:rPr>
        <w:rFonts w:ascii="Courier New" w:hAnsi="Courier New" w:cs="Courier New" w:hint="default"/>
      </w:rPr>
    </w:lvl>
    <w:lvl w:ilvl="5" w:tplc="04090005" w:tentative="1">
      <w:start w:val="1"/>
      <w:numFmt w:val="bullet"/>
      <w:lvlText w:val=""/>
      <w:lvlJc w:val="left"/>
      <w:pPr>
        <w:ind w:left="4352" w:hanging="360"/>
      </w:pPr>
      <w:rPr>
        <w:rFonts w:ascii="Wingdings" w:hAnsi="Wingdings" w:hint="default"/>
      </w:rPr>
    </w:lvl>
    <w:lvl w:ilvl="6" w:tplc="04090001" w:tentative="1">
      <w:start w:val="1"/>
      <w:numFmt w:val="bullet"/>
      <w:lvlText w:val=""/>
      <w:lvlJc w:val="left"/>
      <w:pPr>
        <w:ind w:left="5072" w:hanging="360"/>
      </w:pPr>
      <w:rPr>
        <w:rFonts w:ascii="Symbol" w:hAnsi="Symbol" w:hint="default"/>
      </w:rPr>
    </w:lvl>
    <w:lvl w:ilvl="7" w:tplc="04090003" w:tentative="1">
      <w:start w:val="1"/>
      <w:numFmt w:val="bullet"/>
      <w:lvlText w:val="o"/>
      <w:lvlJc w:val="left"/>
      <w:pPr>
        <w:ind w:left="5792" w:hanging="360"/>
      </w:pPr>
      <w:rPr>
        <w:rFonts w:ascii="Courier New" w:hAnsi="Courier New" w:cs="Courier New" w:hint="default"/>
      </w:rPr>
    </w:lvl>
    <w:lvl w:ilvl="8" w:tplc="04090005" w:tentative="1">
      <w:start w:val="1"/>
      <w:numFmt w:val="bullet"/>
      <w:lvlText w:val=""/>
      <w:lvlJc w:val="left"/>
      <w:pPr>
        <w:ind w:left="6512" w:hanging="360"/>
      </w:pPr>
      <w:rPr>
        <w:rFonts w:ascii="Wingdings" w:hAnsi="Wingdings" w:hint="default"/>
      </w:rPr>
    </w:lvl>
  </w:abstractNum>
  <w:abstractNum w:abstractNumId="17" w15:restartNumberingAfterBreak="0">
    <w:nsid w:val="5DE85C80"/>
    <w:multiLevelType w:val="hybridMultilevel"/>
    <w:tmpl w:val="068689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E175585"/>
    <w:multiLevelType w:val="hybridMultilevel"/>
    <w:tmpl w:val="74344BC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62383ECC"/>
    <w:multiLevelType w:val="hybridMultilevel"/>
    <w:tmpl w:val="BC3E0810"/>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6267EB3"/>
    <w:multiLevelType w:val="multilevel"/>
    <w:tmpl w:val="B3E634B0"/>
    <w:lvl w:ilvl="0">
      <w:start w:val="1"/>
      <w:numFmt w:val="bullet"/>
      <w:pStyle w:val="RS-RKList"/>
      <w:lvlText w:val=""/>
      <w:lvlJc w:val="left"/>
      <w:pPr>
        <w:ind w:left="360" w:hanging="360"/>
      </w:pPr>
      <w:rPr>
        <w:rFonts w:ascii="Wingdings" w:hAnsi="Wingdings" w:hint="default"/>
        <w:sz w:val="20"/>
      </w:rPr>
    </w:lvl>
    <w:lvl w:ilvl="1">
      <w:start w:val="1"/>
      <w:numFmt w:val="bullet"/>
      <w:lvlText w:val="o"/>
      <w:lvlJc w:val="left"/>
      <w:pPr>
        <w:ind w:left="720" w:hanging="360"/>
      </w:pPr>
      <w:rPr>
        <w:rFonts w:ascii="Courier New" w:hAnsi="Courier New"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1" w15:restartNumberingAfterBreak="0">
    <w:nsid w:val="67753964"/>
    <w:multiLevelType w:val="hybridMultilevel"/>
    <w:tmpl w:val="74344BC4"/>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B5B581B"/>
    <w:multiLevelType w:val="hybridMultilevel"/>
    <w:tmpl w:val="B28643AA"/>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E1D20AF"/>
    <w:multiLevelType w:val="hybridMultilevel"/>
    <w:tmpl w:val="1F2E9FE2"/>
    <w:lvl w:ilvl="0" w:tplc="FFFFFFF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73696430"/>
    <w:multiLevelType w:val="hybridMultilevel"/>
    <w:tmpl w:val="ADD449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48E359B"/>
    <w:multiLevelType w:val="hybridMultilevel"/>
    <w:tmpl w:val="B28643A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74CA33B3"/>
    <w:multiLevelType w:val="hybridMultilevel"/>
    <w:tmpl w:val="B28643A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76642CA0"/>
    <w:multiLevelType w:val="hybridMultilevel"/>
    <w:tmpl w:val="764485E2"/>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8BC0BBF"/>
    <w:multiLevelType w:val="hybridMultilevel"/>
    <w:tmpl w:val="8A6A799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7BFC3EEC"/>
    <w:multiLevelType w:val="hybridMultilevel"/>
    <w:tmpl w:val="2C1E04D8"/>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DD94A49"/>
    <w:multiLevelType w:val="hybridMultilevel"/>
    <w:tmpl w:val="46220C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7E205384"/>
    <w:multiLevelType w:val="hybridMultilevel"/>
    <w:tmpl w:val="46220C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11446085">
    <w:abstractNumId w:val="17"/>
  </w:num>
  <w:num w:numId="2" w16cid:durableId="691078769">
    <w:abstractNumId w:val="16"/>
  </w:num>
  <w:num w:numId="3" w16cid:durableId="636884595">
    <w:abstractNumId w:val="20"/>
  </w:num>
  <w:num w:numId="4" w16cid:durableId="1251543213">
    <w:abstractNumId w:val="24"/>
  </w:num>
  <w:num w:numId="5" w16cid:durableId="2025010399">
    <w:abstractNumId w:val="31"/>
  </w:num>
  <w:num w:numId="6" w16cid:durableId="453334065">
    <w:abstractNumId w:val="30"/>
  </w:num>
  <w:num w:numId="7" w16cid:durableId="622347026">
    <w:abstractNumId w:val="5"/>
  </w:num>
  <w:num w:numId="8" w16cid:durableId="1266496830">
    <w:abstractNumId w:val="4"/>
  </w:num>
  <w:num w:numId="9" w16cid:durableId="1143623624">
    <w:abstractNumId w:val="19"/>
  </w:num>
  <w:num w:numId="10" w16cid:durableId="1758137460">
    <w:abstractNumId w:val="23"/>
  </w:num>
  <w:num w:numId="11" w16cid:durableId="1440026283">
    <w:abstractNumId w:val="27"/>
  </w:num>
  <w:num w:numId="12" w16cid:durableId="554704277">
    <w:abstractNumId w:val="3"/>
  </w:num>
  <w:num w:numId="13" w16cid:durableId="1222985094">
    <w:abstractNumId w:val="22"/>
  </w:num>
  <w:num w:numId="14" w16cid:durableId="225144516">
    <w:abstractNumId w:val="0"/>
  </w:num>
  <w:num w:numId="15" w16cid:durableId="1282148936">
    <w:abstractNumId w:val="25"/>
  </w:num>
  <w:num w:numId="16" w16cid:durableId="875696564">
    <w:abstractNumId w:val="10"/>
  </w:num>
  <w:num w:numId="17" w16cid:durableId="738677766">
    <w:abstractNumId w:val="8"/>
  </w:num>
  <w:num w:numId="18" w16cid:durableId="1343893999">
    <w:abstractNumId w:val="15"/>
  </w:num>
  <w:num w:numId="19" w16cid:durableId="1006829757">
    <w:abstractNumId w:val="29"/>
  </w:num>
  <w:num w:numId="20" w16cid:durableId="436025351">
    <w:abstractNumId w:val="26"/>
  </w:num>
  <w:num w:numId="21" w16cid:durableId="2099518751">
    <w:abstractNumId w:val="7"/>
  </w:num>
  <w:num w:numId="22" w16cid:durableId="1685397284">
    <w:abstractNumId w:val="21"/>
  </w:num>
  <w:num w:numId="23" w16cid:durableId="694044174">
    <w:abstractNumId w:val="12"/>
  </w:num>
  <w:num w:numId="24" w16cid:durableId="1276214924">
    <w:abstractNumId w:val="6"/>
  </w:num>
  <w:num w:numId="25" w16cid:durableId="513954362">
    <w:abstractNumId w:val="18"/>
  </w:num>
  <w:num w:numId="26" w16cid:durableId="1627783180">
    <w:abstractNumId w:val="1"/>
  </w:num>
  <w:num w:numId="27" w16cid:durableId="891887095">
    <w:abstractNumId w:val="14"/>
  </w:num>
  <w:num w:numId="28" w16cid:durableId="1998528467">
    <w:abstractNumId w:val="9"/>
  </w:num>
  <w:num w:numId="29" w16cid:durableId="1585531044">
    <w:abstractNumId w:val="2"/>
  </w:num>
  <w:num w:numId="30" w16cid:durableId="1333097303">
    <w:abstractNumId w:val="13"/>
  </w:num>
  <w:num w:numId="31" w16cid:durableId="1395548650">
    <w:abstractNumId w:val="28"/>
  </w:num>
  <w:num w:numId="32" w16cid:durableId="392780203">
    <w:abstractNumId w:val="1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evenAndOddHeaders/>
  <w:characterSpacingControl w:val="doNotCompress"/>
  <w:hdrShapeDefaults>
    <o:shapedefaults v:ext="edit" spidmax="2050">
      <o:colormru v:ext="edit" colors="#f99"/>
    </o:shapedefaults>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1"/>
  </w:compat>
  <w:rsids>
    <w:rsidRoot w:val="003370BC"/>
    <w:rsid w:val="00003463"/>
    <w:rsid w:val="0000459F"/>
    <w:rsid w:val="00006F03"/>
    <w:rsid w:val="0001300E"/>
    <w:rsid w:val="0001302D"/>
    <w:rsid w:val="00014A8D"/>
    <w:rsid w:val="00022B73"/>
    <w:rsid w:val="00022B78"/>
    <w:rsid w:val="000241F6"/>
    <w:rsid w:val="000260B1"/>
    <w:rsid w:val="000309E1"/>
    <w:rsid w:val="00032737"/>
    <w:rsid w:val="00033C4D"/>
    <w:rsid w:val="000364CD"/>
    <w:rsid w:val="00037A89"/>
    <w:rsid w:val="00047B84"/>
    <w:rsid w:val="00050865"/>
    <w:rsid w:val="00051184"/>
    <w:rsid w:val="00051821"/>
    <w:rsid w:val="0005458A"/>
    <w:rsid w:val="00057784"/>
    <w:rsid w:val="000616B6"/>
    <w:rsid w:val="00064950"/>
    <w:rsid w:val="00067EE1"/>
    <w:rsid w:val="00070762"/>
    <w:rsid w:val="00072BAF"/>
    <w:rsid w:val="00074D4B"/>
    <w:rsid w:val="000763D7"/>
    <w:rsid w:val="00076B7A"/>
    <w:rsid w:val="00084D2D"/>
    <w:rsid w:val="0008579D"/>
    <w:rsid w:val="00092C4B"/>
    <w:rsid w:val="00092CE9"/>
    <w:rsid w:val="000963D9"/>
    <w:rsid w:val="000A2491"/>
    <w:rsid w:val="000A2C75"/>
    <w:rsid w:val="000A3323"/>
    <w:rsid w:val="000A4058"/>
    <w:rsid w:val="000A4EF7"/>
    <w:rsid w:val="000A67D9"/>
    <w:rsid w:val="000A6973"/>
    <w:rsid w:val="000B2883"/>
    <w:rsid w:val="000B4560"/>
    <w:rsid w:val="000B459E"/>
    <w:rsid w:val="000B4EB2"/>
    <w:rsid w:val="000B539A"/>
    <w:rsid w:val="000B62AF"/>
    <w:rsid w:val="000B6B58"/>
    <w:rsid w:val="000B7BB5"/>
    <w:rsid w:val="000C3340"/>
    <w:rsid w:val="000C4473"/>
    <w:rsid w:val="000C50C7"/>
    <w:rsid w:val="000C5CD9"/>
    <w:rsid w:val="000C76C0"/>
    <w:rsid w:val="000D1BE8"/>
    <w:rsid w:val="000D5E7A"/>
    <w:rsid w:val="000D69A1"/>
    <w:rsid w:val="000D77EB"/>
    <w:rsid w:val="000E0605"/>
    <w:rsid w:val="000E06D2"/>
    <w:rsid w:val="000E367A"/>
    <w:rsid w:val="000E4574"/>
    <w:rsid w:val="000E51F1"/>
    <w:rsid w:val="000E551F"/>
    <w:rsid w:val="000E776B"/>
    <w:rsid w:val="000F139E"/>
    <w:rsid w:val="000F2293"/>
    <w:rsid w:val="000F2C4F"/>
    <w:rsid w:val="000F3D2E"/>
    <w:rsid w:val="000F57AA"/>
    <w:rsid w:val="000F6A08"/>
    <w:rsid w:val="0010048E"/>
    <w:rsid w:val="0010162E"/>
    <w:rsid w:val="00102168"/>
    <w:rsid w:val="001024F9"/>
    <w:rsid w:val="00103958"/>
    <w:rsid w:val="00104C3B"/>
    <w:rsid w:val="00106A64"/>
    <w:rsid w:val="00110331"/>
    <w:rsid w:val="0011080F"/>
    <w:rsid w:val="00110AA3"/>
    <w:rsid w:val="0011324E"/>
    <w:rsid w:val="00113E41"/>
    <w:rsid w:val="00120656"/>
    <w:rsid w:val="00123462"/>
    <w:rsid w:val="001245D6"/>
    <w:rsid w:val="00124B0C"/>
    <w:rsid w:val="00125742"/>
    <w:rsid w:val="001262C6"/>
    <w:rsid w:val="00127C07"/>
    <w:rsid w:val="00130283"/>
    <w:rsid w:val="00130C20"/>
    <w:rsid w:val="00132D37"/>
    <w:rsid w:val="0013453C"/>
    <w:rsid w:val="00136183"/>
    <w:rsid w:val="00136CA6"/>
    <w:rsid w:val="00143135"/>
    <w:rsid w:val="001440C8"/>
    <w:rsid w:val="0014669F"/>
    <w:rsid w:val="001477B5"/>
    <w:rsid w:val="00147C9E"/>
    <w:rsid w:val="001500A9"/>
    <w:rsid w:val="001500CA"/>
    <w:rsid w:val="001503CA"/>
    <w:rsid w:val="001551B6"/>
    <w:rsid w:val="00157F76"/>
    <w:rsid w:val="001618B4"/>
    <w:rsid w:val="001623E0"/>
    <w:rsid w:val="00165FC4"/>
    <w:rsid w:val="00167377"/>
    <w:rsid w:val="0016742D"/>
    <w:rsid w:val="0017461B"/>
    <w:rsid w:val="00175AF8"/>
    <w:rsid w:val="00184D72"/>
    <w:rsid w:val="00186035"/>
    <w:rsid w:val="001864A8"/>
    <w:rsid w:val="001935C8"/>
    <w:rsid w:val="00195D26"/>
    <w:rsid w:val="001A0FFE"/>
    <w:rsid w:val="001A2B13"/>
    <w:rsid w:val="001A3168"/>
    <w:rsid w:val="001A6937"/>
    <w:rsid w:val="001B2A0C"/>
    <w:rsid w:val="001B330D"/>
    <w:rsid w:val="001B3455"/>
    <w:rsid w:val="001B4821"/>
    <w:rsid w:val="001B72D5"/>
    <w:rsid w:val="001C2A16"/>
    <w:rsid w:val="001C6AC5"/>
    <w:rsid w:val="001C7DDF"/>
    <w:rsid w:val="001D152F"/>
    <w:rsid w:val="001D1692"/>
    <w:rsid w:val="001D334B"/>
    <w:rsid w:val="001D3714"/>
    <w:rsid w:val="001D384A"/>
    <w:rsid w:val="001D42F1"/>
    <w:rsid w:val="001D43AB"/>
    <w:rsid w:val="001D46B8"/>
    <w:rsid w:val="001D664F"/>
    <w:rsid w:val="001D73D9"/>
    <w:rsid w:val="001D7B1C"/>
    <w:rsid w:val="001E2AD6"/>
    <w:rsid w:val="001E7C95"/>
    <w:rsid w:val="001F03AE"/>
    <w:rsid w:val="001F1A59"/>
    <w:rsid w:val="001F36C5"/>
    <w:rsid w:val="001F3941"/>
    <w:rsid w:val="001F45BD"/>
    <w:rsid w:val="001F7C00"/>
    <w:rsid w:val="0020013B"/>
    <w:rsid w:val="0020144B"/>
    <w:rsid w:val="00202EEB"/>
    <w:rsid w:val="002044F4"/>
    <w:rsid w:val="00205575"/>
    <w:rsid w:val="00205751"/>
    <w:rsid w:val="00206575"/>
    <w:rsid w:val="00207CBC"/>
    <w:rsid w:val="0021002A"/>
    <w:rsid w:val="002108A7"/>
    <w:rsid w:val="00210F19"/>
    <w:rsid w:val="002125E9"/>
    <w:rsid w:val="002126AE"/>
    <w:rsid w:val="002137D9"/>
    <w:rsid w:val="00213EB1"/>
    <w:rsid w:val="002152B1"/>
    <w:rsid w:val="00222A22"/>
    <w:rsid w:val="00226B75"/>
    <w:rsid w:val="00231EF3"/>
    <w:rsid w:val="00233AAC"/>
    <w:rsid w:val="00242C72"/>
    <w:rsid w:val="002432DF"/>
    <w:rsid w:val="002435B3"/>
    <w:rsid w:val="00245992"/>
    <w:rsid w:val="00246A27"/>
    <w:rsid w:val="002508AA"/>
    <w:rsid w:val="00252673"/>
    <w:rsid w:val="00252D7C"/>
    <w:rsid w:val="002545B9"/>
    <w:rsid w:val="002579EA"/>
    <w:rsid w:val="002625F0"/>
    <w:rsid w:val="00263094"/>
    <w:rsid w:val="00265AAB"/>
    <w:rsid w:val="0026734C"/>
    <w:rsid w:val="00271A25"/>
    <w:rsid w:val="0027345C"/>
    <w:rsid w:val="002746B3"/>
    <w:rsid w:val="00274860"/>
    <w:rsid w:val="00275282"/>
    <w:rsid w:val="00276CD8"/>
    <w:rsid w:val="00281B79"/>
    <w:rsid w:val="00281DC4"/>
    <w:rsid w:val="00284CB9"/>
    <w:rsid w:val="00287967"/>
    <w:rsid w:val="00292ED2"/>
    <w:rsid w:val="00295795"/>
    <w:rsid w:val="002958E7"/>
    <w:rsid w:val="0029733A"/>
    <w:rsid w:val="002A025E"/>
    <w:rsid w:val="002A2040"/>
    <w:rsid w:val="002A27B3"/>
    <w:rsid w:val="002A4E20"/>
    <w:rsid w:val="002A5390"/>
    <w:rsid w:val="002A5B35"/>
    <w:rsid w:val="002A7D4B"/>
    <w:rsid w:val="002B0193"/>
    <w:rsid w:val="002B12E3"/>
    <w:rsid w:val="002B22C0"/>
    <w:rsid w:val="002C06E4"/>
    <w:rsid w:val="002C2470"/>
    <w:rsid w:val="002D1F86"/>
    <w:rsid w:val="002D2C09"/>
    <w:rsid w:val="002D587B"/>
    <w:rsid w:val="002E10E5"/>
    <w:rsid w:val="002E1A55"/>
    <w:rsid w:val="002E2665"/>
    <w:rsid w:val="002E2E76"/>
    <w:rsid w:val="002E3A88"/>
    <w:rsid w:val="002E4282"/>
    <w:rsid w:val="002E4E8D"/>
    <w:rsid w:val="002E50D9"/>
    <w:rsid w:val="002E60EA"/>
    <w:rsid w:val="002E620B"/>
    <w:rsid w:val="002E7BAF"/>
    <w:rsid w:val="002F14D2"/>
    <w:rsid w:val="002F25D1"/>
    <w:rsid w:val="002F456D"/>
    <w:rsid w:val="002F47BF"/>
    <w:rsid w:val="002F5AB1"/>
    <w:rsid w:val="002F64A3"/>
    <w:rsid w:val="002F66BE"/>
    <w:rsid w:val="002F6C8F"/>
    <w:rsid w:val="00300528"/>
    <w:rsid w:val="003007E9"/>
    <w:rsid w:val="00300A03"/>
    <w:rsid w:val="003012C5"/>
    <w:rsid w:val="003040E2"/>
    <w:rsid w:val="003061D2"/>
    <w:rsid w:val="00306F3E"/>
    <w:rsid w:val="00310088"/>
    <w:rsid w:val="00310674"/>
    <w:rsid w:val="00310C3A"/>
    <w:rsid w:val="00311D11"/>
    <w:rsid w:val="00312072"/>
    <w:rsid w:val="003145AB"/>
    <w:rsid w:val="00323A38"/>
    <w:rsid w:val="00325F70"/>
    <w:rsid w:val="00326765"/>
    <w:rsid w:val="003309B4"/>
    <w:rsid w:val="0033166C"/>
    <w:rsid w:val="0033267A"/>
    <w:rsid w:val="00333FF0"/>
    <w:rsid w:val="00334FFF"/>
    <w:rsid w:val="0033698B"/>
    <w:rsid w:val="00336C40"/>
    <w:rsid w:val="003370BC"/>
    <w:rsid w:val="003423B9"/>
    <w:rsid w:val="00343323"/>
    <w:rsid w:val="003440DE"/>
    <w:rsid w:val="0034602B"/>
    <w:rsid w:val="003461F6"/>
    <w:rsid w:val="00350804"/>
    <w:rsid w:val="003601DB"/>
    <w:rsid w:val="0036133C"/>
    <w:rsid w:val="003614BE"/>
    <w:rsid w:val="00362E81"/>
    <w:rsid w:val="00363BE0"/>
    <w:rsid w:val="00364DE2"/>
    <w:rsid w:val="003655A8"/>
    <w:rsid w:val="00367319"/>
    <w:rsid w:val="00370DD1"/>
    <w:rsid w:val="00374817"/>
    <w:rsid w:val="00376C79"/>
    <w:rsid w:val="00380C67"/>
    <w:rsid w:val="0038160E"/>
    <w:rsid w:val="00381CAB"/>
    <w:rsid w:val="00384231"/>
    <w:rsid w:val="003906B9"/>
    <w:rsid w:val="00390951"/>
    <w:rsid w:val="0039104B"/>
    <w:rsid w:val="00393ECE"/>
    <w:rsid w:val="00395C80"/>
    <w:rsid w:val="00395F21"/>
    <w:rsid w:val="00396008"/>
    <w:rsid w:val="003967B1"/>
    <w:rsid w:val="003A111E"/>
    <w:rsid w:val="003A1339"/>
    <w:rsid w:val="003A1953"/>
    <w:rsid w:val="003A3D06"/>
    <w:rsid w:val="003A41A7"/>
    <w:rsid w:val="003A4966"/>
    <w:rsid w:val="003A4CB8"/>
    <w:rsid w:val="003A54CE"/>
    <w:rsid w:val="003A63EA"/>
    <w:rsid w:val="003A787B"/>
    <w:rsid w:val="003B6F81"/>
    <w:rsid w:val="003B7FE3"/>
    <w:rsid w:val="003C01F0"/>
    <w:rsid w:val="003C0301"/>
    <w:rsid w:val="003C300C"/>
    <w:rsid w:val="003C43F1"/>
    <w:rsid w:val="003C4B92"/>
    <w:rsid w:val="003C6893"/>
    <w:rsid w:val="003D5525"/>
    <w:rsid w:val="003E1333"/>
    <w:rsid w:val="003E2A59"/>
    <w:rsid w:val="003F2A18"/>
    <w:rsid w:val="003F2F43"/>
    <w:rsid w:val="003F3625"/>
    <w:rsid w:val="003F614D"/>
    <w:rsid w:val="00401EC2"/>
    <w:rsid w:val="00402469"/>
    <w:rsid w:val="00403E07"/>
    <w:rsid w:val="004041B9"/>
    <w:rsid w:val="004042B7"/>
    <w:rsid w:val="0040545D"/>
    <w:rsid w:val="00407560"/>
    <w:rsid w:val="00411CAE"/>
    <w:rsid w:val="00414906"/>
    <w:rsid w:val="0041574B"/>
    <w:rsid w:val="00416B61"/>
    <w:rsid w:val="004172CE"/>
    <w:rsid w:val="0042054E"/>
    <w:rsid w:val="00420963"/>
    <w:rsid w:val="00420A93"/>
    <w:rsid w:val="00422BB1"/>
    <w:rsid w:val="00422EB7"/>
    <w:rsid w:val="00423869"/>
    <w:rsid w:val="00423EE4"/>
    <w:rsid w:val="0042662F"/>
    <w:rsid w:val="00426A45"/>
    <w:rsid w:val="00426ACE"/>
    <w:rsid w:val="00432000"/>
    <w:rsid w:val="00432057"/>
    <w:rsid w:val="00432779"/>
    <w:rsid w:val="00432A10"/>
    <w:rsid w:val="004343A3"/>
    <w:rsid w:val="00434902"/>
    <w:rsid w:val="0043778F"/>
    <w:rsid w:val="00437B0F"/>
    <w:rsid w:val="00443765"/>
    <w:rsid w:val="00451158"/>
    <w:rsid w:val="00452EA9"/>
    <w:rsid w:val="00453009"/>
    <w:rsid w:val="0045437E"/>
    <w:rsid w:val="00454CE1"/>
    <w:rsid w:val="0045619E"/>
    <w:rsid w:val="00457E74"/>
    <w:rsid w:val="00460386"/>
    <w:rsid w:val="00466B29"/>
    <w:rsid w:val="004703D6"/>
    <w:rsid w:val="004727B1"/>
    <w:rsid w:val="00472F8F"/>
    <w:rsid w:val="00474EB8"/>
    <w:rsid w:val="00475863"/>
    <w:rsid w:val="00480008"/>
    <w:rsid w:val="00482382"/>
    <w:rsid w:val="00485214"/>
    <w:rsid w:val="00485769"/>
    <w:rsid w:val="00485A77"/>
    <w:rsid w:val="00485D8A"/>
    <w:rsid w:val="00486537"/>
    <w:rsid w:val="00486BB0"/>
    <w:rsid w:val="0049150F"/>
    <w:rsid w:val="004920ED"/>
    <w:rsid w:val="00493906"/>
    <w:rsid w:val="0049488A"/>
    <w:rsid w:val="00496A29"/>
    <w:rsid w:val="004978B1"/>
    <w:rsid w:val="004A0BEF"/>
    <w:rsid w:val="004A1AA5"/>
    <w:rsid w:val="004A2342"/>
    <w:rsid w:val="004A2403"/>
    <w:rsid w:val="004A408D"/>
    <w:rsid w:val="004B248D"/>
    <w:rsid w:val="004B53F6"/>
    <w:rsid w:val="004B5E02"/>
    <w:rsid w:val="004B6539"/>
    <w:rsid w:val="004B6798"/>
    <w:rsid w:val="004B7372"/>
    <w:rsid w:val="004C461A"/>
    <w:rsid w:val="004D0EA2"/>
    <w:rsid w:val="004D13CC"/>
    <w:rsid w:val="004D1473"/>
    <w:rsid w:val="004D1CF7"/>
    <w:rsid w:val="004D60E4"/>
    <w:rsid w:val="004E0A61"/>
    <w:rsid w:val="004E390B"/>
    <w:rsid w:val="004E4BA1"/>
    <w:rsid w:val="004E5BAF"/>
    <w:rsid w:val="004E707F"/>
    <w:rsid w:val="004F29A6"/>
    <w:rsid w:val="004F460A"/>
    <w:rsid w:val="004F49E9"/>
    <w:rsid w:val="004F5961"/>
    <w:rsid w:val="004F5C75"/>
    <w:rsid w:val="004F614C"/>
    <w:rsid w:val="004F6510"/>
    <w:rsid w:val="004F68FA"/>
    <w:rsid w:val="004F751C"/>
    <w:rsid w:val="004F75BB"/>
    <w:rsid w:val="004F7A33"/>
    <w:rsid w:val="005049E2"/>
    <w:rsid w:val="005050B9"/>
    <w:rsid w:val="00505174"/>
    <w:rsid w:val="0051141E"/>
    <w:rsid w:val="00513EB9"/>
    <w:rsid w:val="0051422D"/>
    <w:rsid w:val="00515D91"/>
    <w:rsid w:val="005166B1"/>
    <w:rsid w:val="00516AA3"/>
    <w:rsid w:val="00517245"/>
    <w:rsid w:val="00520702"/>
    <w:rsid w:val="0052080B"/>
    <w:rsid w:val="00522535"/>
    <w:rsid w:val="00522AED"/>
    <w:rsid w:val="00524446"/>
    <w:rsid w:val="00525F6B"/>
    <w:rsid w:val="005264B7"/>
    <w:rsid w:val="005267B6"/>
    <w:rsid w:val="005307B9"/>
    <w:rsid w:val="005320BB"/>
    <w:rsid w:val="0053215F"/>
    <w:rsid w:val="005355B0"/>
    <w:rsid w:val="005357B9"/>
    <w:rsid w:val="00535D1E"/>
    <w:rsid w:val="00536C2F"/>
    <w:rsid w:val="00537454"/>
    <w:rsid w:val="00537919"/>
    <w:rsid w:val="00540811"/>
    <w:rsid w:val="005408EA"/>
    <w:rsid w:val="0054230B"/>
    <w:rsid w:val="0054341C"/>
    <w:rsid w:val="0054443B"/>
    <w:rsid w:val="00546500"/>
    <w:rsid w:val="00546D57"/>
    <w:rsid w:val="005507A4"/>
    <w:rsid w:val="00555176"/>
    <w:rsid w:val="00560B9D"/>
    <w:rsid w:val="005642DE"/>
    <w:rsid w:val="00567320"/>
    <w:rsid w:val="00567B8E"/>
    <w:rsid w:val="00567E53"/>
    <w:rsid w:val="00570A1C"/>
    <w:rsid w:val="005730A7"/>
    <w:rsid w:val="00575D51"/>
    <w:rsid w:val="00576237"/>
    <w:rsid w:val="00580221"/>
    <w:rsid w:val="005813A8"/>
    <w:rsid w:val="0058176C"/>
    <w:rsid w:val="00582686"/>
    <w:rsid w:val="00582AF2"/>
    <w:rsid w:val="00583751"/>
    <w:rsid w:val="00585B75"/>
    <w:rsid w:val="00586A76"/>
    <w:rsid w:val="00587F0A"/>
    <w:rsid w:val="00590F36"/>
    <w:rsid w:val="00595562"/>
    <w:rsid w:val="005959BC"/>
    <w:rsid w:val="00596603"/>
    <w:rsid w:val="005A336D"/>
    <w:rsid w:val="005A52DC"/>
    <w:rsid w:val="005A540E"/>
    <w:rsid w:val="005B5046"/>
    <w:rsid w:val="005B5451"/>
    <w:rsid w:val="005B65B4"/>
    <w:rsid w:val="005C0A6F"/>
    <w:rsid w:val="005C15D0"/>
    <w:rsid w:val="005C241D"/>
    <w:rsid w:val="005C3DCB"/>
    <w:rsid w:val="005C3FE2"/>
    <w:rsid w:val="005C40FE"/>
    <w:rsid w:val="005D0DE0"/>
    <w:rsid w:val="005D2B55"/>
    <w:rsid w:val="005D2EBF"/>
    <w:rsid w:val="005D347C"/>
    <w:rsid w:val="005D6CD4"/>
    <w:rsid w:val="005D7ED8"/>
    <w:rsid w:val="005E4968"/>
    <w:rsid w:val="005E5071"/>
    <w:rsid w:val="005E6FF4"/>
    <w:rsid w:val="005E7406"/>
    <w:rsid w:val="005F10B8"/>
    <w:rsid w:val="005F3ECE"/>
    <w:rsid w:val="005F406F"/>
    <w:rsid w:val="005F73D6"/>
    <w:rsid w:val="005F7A6F"/>
    <w:rsid w:val="00604DF3"/>
    <w:rsid w:val="00605B7D"/>
    <w:rsid w:val="00605D4A"/>
    <w:rsid w:val="006131D4"/>
    <w:rsid w:val="0061337A"/>
    <w:rsid w:val="0061483D"/>
    <w:rsid w:val="00616112"/>
    <w:rsid w:val="00626301"/>
    <w:rsid w:val="00633FCB"/>
    <w:rsid w:val="0063482E"/>
    <w:rsid w:val="00635265"/>
    <w:rsid w:val="00636E93"/>
    <w:rsid w:val="00640D0C"/>
    <w:rsid w:val="00643FD9"/>
    <w:rsid w:val="006441BA"/>
    <w:rsid w:val="00646359"/>
    <w:rsid w:val="00647710"/>
    <w:rsid w:val="006502F6"/>
    <w:rsid w:val="00652099"/>
    <w:rsid w:val="006556C1"/>
    <w:rsid w:val="00662F71"/>
    <w:rsid w:val="00663D69"/>
    <w:rsid w:val="006664CC"/>
    <w:rsid w:val="00672B94"/>
    <w:rsid w:val="006745CD"/>
    <w:rsid w:val="00675A56"/>
    <w:rsid w:val="006763AF"/>
    <w:rsid w:val="00676A56"/>
    <w:rsid w:val="006822D4"/>
    <w:rsid w:val="0068463F"/>
    <w:rsid w:val="00687FA6"/>
    <w:rsid w:val="006900B5"/>
    <w:rsid w:val="00690A58"/>
    <w:rsid w:val="00691B6D"/>
    <w:rsid w:val="00692FAA"/>
    <w:rsid w:val="00693082"/>
    <w:rsid w:val="006930D0"/>
    <w:rsid w:val="00693FA4"/>
    <w:rsid w:val="006951C0"/>
    <w:rsid w:val="00697012"/>
    <w:rsid w:val="006A06ED"/>
    <w:rsid w:val="006A0AF7"/>
    <w:rsid w:val="006A140E"/>
    <w:rsid w:val="006A4901"/>
    <w:rsid w:val="006A565A"/>
    <w:rsid w:val="006A5D30"/>
    <w:rsid w:val="006A6017"/>
    <w:rsid w:val="006A62BA"/>
    <w:rsid w:val="006B615B"/>
    <w:rsid w:val="006B7A8B"/>
    <w:rsid w:val="006C0502"/>
    <w:rsid w:val="006C2A70"/>
    <w:rsid w:val="006C47B4"/>
    <w:rsid w:val="006D0A45"/>
    <w:rsid w:val="006D0EFB"/>
    <w:rsid w:val="006D1E97"/>
    <w:rsid w:val="006D4CB5"/>
    <w:rsid w:val="006D59C2"/>
    <w:rsid w:val="006D72DF"/>
    <w:rsid w:val="006E189C"/>
    <w:rsid w:val="006E69F0"/>
    <w:rsid w:val="006E6D03"/>
    <w:rsid w:val="006F57E1"/>
    <w:rsid w:val="006F5A21"/>
    <w:rsid w:val="006F5C84"/>
    <w:rsid w:val="006F7850"/>
    <w:rsid w:val="00700015"/>
    <w:rsid w:val="00704B25"/>
    <w:rsid w:val="0070763A"/>
    <w:rsid w:val="007103BB"/>
    <w:rsid w:val="0071060D"/>
    <w:rsid w:val="00711F65"/>
    <w:rsid w:val="007134C0"/>
    <w:rsid w:val="00714D80"/>
    <w:rsid w:val="00720AFB"/>
    <w:rsid w:val="00721EFC"/>
    <w:rsid w:val="007233F2"/>
    <w:rsid w:val="00724D6B"/>
    <w:rsid w:val="00725CE1"/>
    <w:rsid w:val="00726668"/>
    <w:rsid w:val="007304E5"/>
    <w:rsid w:val="00731813"/>
    <w:rsid w:val="00732E5D"/>
    <w:rsid w:val="00733AD5"/>
    <w:rsid w:val="00734485"/>
    <w:rsid w:val="007345CF"/>
    <w:rsid w:val="007358BA"/>
    <w:rsid w:val="0073597F"/>
    <w:rsid w:val="00737156"/>
    <w:rsid w:val="007377F7"/>
    <w:rsid w:val="0074094D"/>
    <w:rsid w:val="00740C6D"/>
    <w:rsid w:val="00743987"/>
    <w:rsid w:val="00745BB1"/>
    <w:rsid w:val="0074738C"/>
    <w:rsid w:val="00747814"/>
    <w:rsid w:val="007507AE"/>
    <w:rsid w:val="007570D8"/>
    <w:rsid w:val="007611D9"/>
    <w:rsid w:val="00765DE5"/>
    <w:rsid w:val="007672BF"/>
    <w:rsid w:val="0077294D"/>
    <w:rsid w:val="00773FEB"/>
    <w:rsid w:val="0077420C"/>
    <w:rsid w:val="00774E12"/>
    <w:rsid w:val="00780371"/>
    <w:rsid w:val="007814F3"/>
    <w:rsid w:val="00781B98"/>
    <w:rsid w:val="00782F3A"/>
    <w:rsid w:val="007834BC"/>
    <w:rsid w:val="0079073E"/>
    <w:rsid w:val="0079093F"/>
    <w:rsid w:val="007916F9"/>
    <w:rsid w:val="007934B9"/>
    <w:rsid w:val="00794B9F"/>
    <w:rsid w:val="007956EF"/>
    <w:rsid w:val="00795AE9"/>
    <w:rsid w:val="00797744"/>
    <w:rsid w:val="007A0918"/>
    <w:rsid w:val="007A2199"/>
    <w:rsid w:val="007A22CF"/>
    <w:rsid w:val="007A3C02"/>
    <w:rsid w:val="007A7831"/>
    <w:rsid w:val="007B4CAB"/>
    <w:rsid w:val="007C0900"/>
    <w:rsid w:val="007C18E7"/>
    <w:rsid w:val="007C49AD"/>
    <w:rsid w:val="007C5C8F"/>
    <w:rsid w:val="007C5E16"/>
    <w:rsid w:val="007C6B6D"/>
    <w:rsid w:val="007D0618"/>
    <w:rsid w:val="007D4ADC"/>
    <w:rsid w:val="007D4C61"/>
    <w:rsid w:val="007D6AC8"/>
    <w:rsid w:val="007E1A79"/>
    <w:rsid w:val="007E20F9"/>
    <w:rsid w:val="007E4140"/>
    <w:rsid w:val="007E4337"/>
    <w:rsid w:val="007E5FE4"/>
    <w:rsid w:val="007F3138"/>
    <w:rsid w:val="007F44A5"/>
    <w:rsid w:val="007F453F"/>
    <w:rsid w:val="007F57C0"/>
    <w:rsid w:val="00800972"/>
    <w:rsid w:val="00802BEC"/>
    <w:rsid w:val="00804063"/>
    <w:rsid w:val="00806709"/>
    <w:rsid w:val="00806F9E"/>
    <w:rsid w:val="00807D7A"/>
    <w:rsid w:val="00810199"/>
    <w:rsid w:val="00810FFA"/>
    <w:rsid w:val="0081111B"/>
    <w:rsid w:val="00813D22"/>
    <w:rsid w:val="0081493C"/>
    <w:rsid w:val="00816700"/>
    <w:rsid w:val="008208F3"/>
    <w:rsid w:val="00820EEE"/>
    <w:rsid w:val="008213B4"/>
    <w:rsid w:val="00821843"/>
    <w:rsid w:val="008224AC"/>
    <w:rsid w:val="00827FE5"/>
    <w:rsid w:val="00830BEC"/>
    <w:rsid w:val="00832389"/>
    <w:rsid w:val="00834810"/>
    <w:rsid w:val="0083498A"/>
    <w:rsid w:val="00835804"/>
    <w:rsid w:val="008359E3"/>
    <w:rsid w:val="00835A97"/>
    <w:rsid w:val="0083687D"/>
    <w:rsid w:val="008373B5"/>
    <w:rsid w:val="00840CBF"/>
    <w:rsid w:val="0084394A"/>
    <w:rsid w:val="0084420A"/>
    <w:rsid w:val="0084435B"/>
    <w:rsid w:val="00844F7D"/>
    <w:rsid w:val="0084619A"/>
    <w:rsid w:val="008474C8"/>
    <w:rsid w:val="00847CDC"/>
    <w:rsid w:val="008503B3"/>
    <w:rsid w:val="0085041D"/>
    <w:rsid w:val="00853473"/>
    <w:rsid w:val="008628CB"/>
    <w:rsid w:val="0086457B"/>
    <w:rsid w:val="00864BE2"/>
    <w:rsid w:val="008700A4"/>
    <w:rsid w:val="00870CD5"/>
    <w:rsid w:val="00871B0E"/>
    <w:rsid w:val="008726C4"/>
    <w:rsid w:val="00874708"/>
    <w:rsid w:val="00877289"/>
    <w:rsid w:val="00880484"/>
    <w:rsid w:val="00880D3C"/>
    <w:rsid w:val="00882DEB"/>
    <w:rsid w:val="008843FB"/>
    <w:rsid w:val="00884E32"/>
    <w:rsid w:val="00885CBE"/>
    <w:rsid w:val="008927A4"/>
    <w:rsid w:val="00893750"/>
    <w:rsid w:val="00894987"/>
    <w:rsid w:val="00896DF9"/>
    <w:rsid w:val="008976CD"/>
    <w:rsid w:val="008A19DA"/>
    <w:rsid w:val="008A6B4B"/>
    <w:rsid w:val="008A7385"/>
    <w:rsid w:val="008B243B"/>
    <w:rsid w:val="008B2C8C"/>
    <w:rsid w:val="008B383C"/>
    <w:rsid w:val="008B3A7E"/>
    <w:rsid w:val="008B411A"/>
    <w:rsid w:val="008B4142"/>
    <w:rsid w:val="008B4B64"/>
    <w:rsid w:val="008B5F60"/>
    <w:rsid w:val="008B5FFC"/>
    <w:rsid w:val="008B6E51"/>
    <w:rsid w:val="008B6F88"/>
    <w:rsid w:val="008C13BF"/>
    <w:rsid w:val="008C21C3"/>
    <w:rsid w:val="008C3B24"/>
    <w:rsid w:val="008C41E5"/>
    <w:rsid w:val="008C486B"/>
    <w:rsid w:val="008C54FC"/>
    <w:rsid w:val="008C5AE9"/>
    <w:rsid w:val="008C711F"/>
    <w:rsid w:val="008C7EAB"/>
    <w:rsid w:val="008C7FF2"/>
    <w:rsid w:val="008D0B71"/>
    <w:rsid w:val="008D3C0C"/>
    <w:rsid w:val="008D4981"/>
    <w:rsid w:val="008D699B"/>
    <w:rsid w:val="008D798A"/>
    <w:rsid w:val="008D7BA4"/>
    <w:rsid w:val="008E3EDA"/>
    <w:rsid w:val="008E4633"/>
    <w:rsid w:val="008E5BDA"/>
    <w:rsid w:val="008E5C4D"/>
    <w:rsid w:val="008E63A3"/>
    <w:rsid w:val="008E7F01"/>
    <w:rsid w:val="008E7F1D"/>
    <w:rsid w:val="008F1D3F"/>
    <w:rsid w:val="008F53FB"/>
    <w:rsid w:val="00900148"/>
    <w:rsid w:val="009002CC"/>
    <w:rsid w:val="00905369"/>
    <w:rsid w:val="00906632"/>
    <w:rsid w:val="00910B21"/>
    <w:rsid w:val="0091406A"/>
    <w:rsid w:val="00915307"/>
    <w:rsid w:val="00915408"/>
    <w:rsid w:val="00915EFD"/>
    <w:rsid w:val="009163AF"/>
    <w:rsid w:val="0092044B"/>
    <w:rsid w:val="00927045"/>
    <w:rsid w:val="00930BA6"/>
    <w:rsid w:val="00931587"/>
    <w:rsid w:val="00933740"/>
    <w:rsid w:val="00934250"/>
    <w:rsid w:val="00936CCB"/>
    <w:rsid w:val="009424A6"/>
    <w:rsid w:val="00943AD0"/>
    <w:rsid w:val="00943F57"/>
    <w:rsid w:val="00946CA0"/>
    <w:rsid w:val="00956929"/>
    <w:rsid w:val="00957D1B"/>
    <w:rsid w:val="009621DE"/>
    <w:rsid w:val="00963AFF"/>
    <w:rsid w:val="00963F99"/>
    <w:rsid w:val="009651B6"/>
    <w:rsid w:val="00965451"/>
    <w:rsid w:val="00965FA6"/>
    <w:rsid w:val="009662F5"/>
    <w:rsid w:val="009663B9"/>
    <w:rsid w:val="0096656C"/>
    <w:rsid w:val="00966AE2"/>
    <w:rsid w:val="009741A6"/>
    <w:rsid w:val="00975A63"/>
    <w:rsid w:val="00976D95"/>
    <w:rsid w:val="00977772"/>
    <w:rsid w:val="00981E66"/>
    <w:rsid w:val="009832C3"/>
    <w:rsid w:val="0098536F"/>
    <w:rsid w:val="00986032"/>
    <w:rsid w:val="00987D88"/>
    <w:rsid w:val="009915A1"/>
    <w:rsid w:val="0099242B"/>
    <w:rsid w:val="00994974"/>
    <w:rsid w:val="00996C79"/>
    <w:rsid w:val="00996D8A"/>
    <w:rsid w:val="00997857"/>
    <w:rsid w:val="00997F53"/>
    <w:rsid w:val="009A29B6"/>
    <w:rsid w:val="009A2CB3"/>
    <w:rsid w:val="009A2CEE"/>
    <w:rsid w:val="009A5196"/>
    <w:rsid w:val="009A55A1"/>
    <w:rsid w:val="009A5A96"/>
    <w:rsid w:val="009B0149"/>
    <w:rsid w:val="009B34CF"/>
    <w:rsid w:val="009B352D"/>
    <w:rsid w:val="009B5D2B"/>
    <w:rsid w:val="009B65E1"/>
    <w:rsid w:val="009C22A3"/>
    <w:rsid w:val="009C2C3D"/>
    <w:rsid w:val="009C3278"/>
    <w:rsid w:val="009C4418"/>
    <w:rsid w:val="009C661B"/>
    <w:rsid w:val="009C7FF3"/>
    <w:rsid w:val="009D2C12"/>
    <w:rsid w:val="009D4260"/>
    <w:rsid w:val="009D4B88"/>
    <w:rsid w:val="009D6A1A"/>
    <w:rsid w:val="009E1EF5"/>
    <w:rsid w:val="009E2B58"/>
    <w:rsid w:val="009E3A76"/>
    <w:rsid w:val="009E6D22"/>
    <w:rsid w:val="009F3615"/>
    <w:rsid w:val="009F50AC"/>
    <w:rsid w:val="009F6353"/>
    <w:rsid w:val="00A0063E"/>
    <w:rsid w:val="00A01665"/>
    <w:rsid w:val="00A029BD"/>
    <w:rsid w:val="00A041CD"/>
    <w:rsid w:val="00A04482"/>
    <w:rsid w:val="00A06300"/>
    <w:rsid w:val="00A13285"/>
    <w:rsid w:val="00A143AD"/>
    <w:rsid w:val="00A14B8F"/>
    <w:rsid w:val="00A14C8E"/>
    <w:rsid w:val="00A14FB7"/>
    <w:rsid w:val="00A21E86"/>
    <w:rsid w:val="00A237B4"/>
    <w:rsid w:val="00A256FB"/>
    <w:rsid w:val="00A25FC3"/>
    <w:rsid w:val="00A263B6"/>
    <w:rsid w:val="00A26BB2"/>
    <w:rsid w:val="00A2709F"/>
    <w:rsid w:val="00A30B59"/>
    <w:rsid w:val="00A31260"/>
    <w:rsid w:val="00A31522"/>
    <w:rsid w:val="00A333D9"/>
    <w:rsid w:val="00A33B08"/>
    <w:rsid w:val="00A35DD7"/>
    <w:rsid w:val="00A36060"/>
    <w:rsid w:val="00A369E9"/>
    <w:rsid w:val="00A3709E"/>
    <w:rsid w:val="00A413F0"/>
    <w:rsid w:val="00A42A86"/>
    <w:rsid w:val="00A43B8D"/>
    <w:rsid w:val="00A44FFF"/>
    <w:rsid w:val="00A458D4"/>
    <w:rsid w:val="00A56478"/>
    <w:rsid w:val="00A56EE0"/>
    <w:rsid w:val="00A5757F"/>
    <w:rsid w:val="00A57EC8"/>
    <w:rsid w:val="00A60FDB"/>
    <w:rsid w:val="00A6118A"/>
    <w:rsid w:val="00A61DCD"/>
    <w:rsid w:val="00A6270F"/>
    <w:rsid w:val="00A6483F"/>
    <w:rsid w:val="00A6572D"/>
    <w:rsid w:val="00A657CE"/>
    <w:rsid w:val="00A672C0"/>
    <w:rsid w:val="00A67831"/>
    <w:rsid w:val="00A67869"/>
    <w:rsid w:val="00A707EE"/>
    <w:rsid w:val="00A70950"/>
    <w:rsid w:val="00A70AA7"/>
    <w:rsid w:val="00A728E3"/>
    <w:rsid w:val="00A73283"/>
    <w:rsid w:val="00A73B18"/>
    <w:rsid w:val="00A7460F"/>
    <w:rsid w:val="00A81EB2"/>
    <w:rsid w:val="00A828A9"/>
    <w:rsid w:val="00A83F68"/>
    <w:rsid w:val="00A84EB8"/>
    <w:rsid w:val="00A86F95"/>
    <w:rsid w:val="00A873BC"/>
    <w:rsid w:val="00A90131"/>
    <w:rsid w:val="00A908D4"/>
    <w:rsid w:val="00A923B5"/>
    <w:rsid w:val="00A92AE9"/>
    <w:rsid w:val="00A9334D"/>
    <w:rsid w:val="00A97272"/>
    <w:rsid w:val="00A9743F"/>
    <w:rsid w:val="00A97D13"/>
    <w:rsid w:val="00AA04CD"/>
    <w:rsid w:val="00AA1375"/>
    <w:rsid w:val="00AA1D42"/>
    <w:rsid w:val="00AA22CF"/>
    <w:rsid w:val="00AA4FF4"/>
    <w:rsid w:val="00AA5F1C"/>
    <w:rsid w:val="00AA61EB"/>
    <w:rsid w:val="00AA6D0B"/>
    <w:rsid w:val="00AB0BAA"/>
    <w:rsid w:val="00AB1AA3"/>
    <w:rsid w:val="00AB3E1F"/>
    <w:rsid w:val="00AB45BE"/>
    <w:rsid w:val="00AC0044"/>
    <w:rsid w:val="00AC1AD8"/>
    <w:rsid w:val="00AC1AF0"/>
    <w:rsid w:val="00AC2769"/>
    <w:rsid w:val="00AC5653"/>
    <w:rsid w:val="00AC6F24"/>
    <w:rsid w:val="00AD152E"/>
    <w:rsid w:val="00AD21C8"/>
    <w:rsid w:val="00AD231E"/>
    <w:rsid w:val="00AD6074"/>
    <w:rsid w:val="00AD6982"/>
    <w:rsid w:val="00AD6F8F"/>
    <w:rsid w:val="00AD7DF8"/>
    <w:rsid w:val="00AE0A48"/>
    <w:rsid w:val="00AE195D"/>
    <w:rsid w:val="00AE33DA"/>
    <w:rsid w:val="00AE45FF"/>
    <w:rsid w:val="00AE64A7"/>
    <w:rsid w:val="00AF0464"/>
    <w:rsid w:val="00AF0517"/>
    <w:rsid w:val="00AF1094"/>
    <w:rsid w:val="00AF23A5"/>
    <w:rsid w:val="00AF3CE2"/>
    <w:rsid w:val="00AF429F"/>
    <w:rsid w:val="00AF46E6"/>
    <w:rsid w:val="00AF4EF5"/>
    <w:rsid w:val="00AF59F7"/>
    <w:rsid w:val="00AF6721"/>
    <w:rsid w:val="00AF7BF0"/>
    <w:rsid w:val="00B008A0"/>
    <w:rsid w:val="00B00A04"/>
    <w:rsid w:val="00B01AF3"/>
    <w:rsid w:val="00B02BC2"/>
    <w:rsid w:val="00B0477E"/>
    <w:rsid w:val="00B061D2"/>
    <w:rsid w:val="00B06381"/>
    <w:rsid w:val="00B07B3F"/>
    <w:rsid w:val="00B11B63"/>
    <w:rsid w:val="00B12EF3"/>
    <w:rsid w:val="00B13BDF"/>
    <w:rsid w:val="00B15974"/>
    <w:rsid w:val="00B15C8E"/>
    <w:rsid w:val="00B16884"/>
    <w:rsid w:val="00B2363E"/>
    <w:rsid w:val="00B312D8"/>
    <w:rsid w:val="00B312E1"/>
    <w:rsid w:val="00B327B4"/>
    <w:rsid w:val="00B3741F"/>
    <w:rsid w:val="00B405CD"/>
    <w:rsid w:val="00B412D1"/>
    <w:rsid w:val="00B44078"/>
    <w:rsid w:val="00B44B25"/>
    <w:rsid w:val="00B458CF"/>
    <w:rsid w:val="00B46B11"/>
    <w:rsid w:val="00B46C9C"/>
    <w:rsid w:val="00B4741D"/>
    <w:rsid w:val="00B51157"/>
    <w:rsid w:val="00B51A6E"/>
    <w:rsid w:val="00B52172"/>
    <w:rsid w:val="00B5285F"/>
    <w:rsid w:val="00B53BDA"/>
    <w:rsid w:val="00B53E26"/>
    <w:rsid w:val="00B5444C"/>
    <w:rsid w:val="00B55A7E"/>
    <w:rsid w:val="00B5658D"/>
    <w:rsid w:val="00B577A0"/>
    <w:rsid w:val="00B63186"/>
    <w:rsid w:val="00B64DF0"/>
    <w:rsid w:val="00B67711"/>
    <w:rsid w:val="00B70089"/>
    <w:rsid w:val="00B7472A"/>
    <w:rsid w:val="00B75BBC"/>
    <w:rsid w:val="00B7730A"/>
    <w:rsid w:val="00B80EC6"/>
    <w:rsid w:val="00B85BB4"/>
    <w:rsid w:val="00B86680"/>
    <w:rsid w:val="00B86F72"/>
    <w:rsid w:val="00B90395"/>
    <w:rsid w:val="00B90769"/>
    <w:rsid w:val="00B91518"/>
    <w:rsid w:val="00B93573"/>
    <w:rsid w:val="00B94588"/>
    <w:rsid w:val="00B9462F"/>
    <w:rsid w:val="00B955AA"/>
    <w:rsid w:val="00B95ABC"/>
    <w:rsid w:val="00B96643"/>
    <w:rsid w:val="00B97836"/>
    <w:rsid w:val="00BA1038"/>
    <w:rsid w:val="00BA148E"/>
    <w:rsid w:val="00BA167B"/>
    <w:rsid w:val="00BA187C"/>
    <w:rsid w:val="00BA2788"/>
    <w:rsid w:val="00BA2EBA"/>
    <w:rsid w:val="00BB059F"/>
    <w:rsid w:val="00BB239A"/>
    <w:rsid w:val="00BB44BD"/>
    <w:rsid w:val="00BB4BEC"/>
    <w:rsid w:val="00BB4D1F"/>
    <w:rsid w:val="00BB50CD"/>
    <w:rsid w:val="00BB6C51"/>
    <w:rsid w:val="00BB7514"/>
    <w:rsid w:val="00BB79D6"/>
    <w:rsid w:val="00BC05B6"/>
    <w:rsid w:val="00BC1C21"/>
    <w:rsid w:val="00BC2612"/>
    <w:rsid w:val="00BC2D84"/>
    <w:rsid w:val="00BC64B3"/>
    <w:rsid w:val="00BC7A19"/>
    <w:rsid w:val="00BC7E3F"/>
    <w:rsid w:val="00BD2071"/>
    <w:rsid w:val="00BD2129"/>
    <w:rsid w:val="00BD3574"/>
    <w:rsid w:val="00BD5693"/>
    <w:rsid w:val="00BD5875"/>
    <w:rsid w:val="00BD5DB0"/>
    <w:rsid w:val="00BD668B"/>
    <w:rsid w:val="00BD6EC8"/>
    <w:rsid w:val="00BD7F8F"/>
    <w:rsid w:val="00BE12F0"/>
    <w:rsid w:val="00BE1ACD"/>
    <w:rsid w:val="00BF0085"/>
    <w:rsid w:val="00BF02D2"/>
    <w:rsid w:val="00BF067D"/>
    <w:rsid w:val="00BF2013"/>
    <w:rsid w:val="00BF37D7"/>
    <w:rsid w:val="00BF3C6A"/>
    <w:rsid w:val="00C015E8"/>
    <w:rsid w:val="00C03D67"/>
    <w:rsid w:val="00C135AC"/>
    <w:rsid w:val="00C14567"/>
    <w:rsid w:val="00C205A8"/>
    <w:rsid w:val="00C2155A"/>
    <w:rsid w:val="00C21BC4"/>
    <w:rsid w:val="00C22C5A"/>
    <w:rsid w:val="00C230C1"/>
    <w:rsid w:val="00C23551"/>
    <w:rsid w:val="00C238E5"/>
    <w:rsid w:val="00C271D0"/>
    <w:rsid w:val="00C2751E"/>
    <w:rsid w:val="00C30233"/>
    <w:rsid w:val="00C34934"/>
    <w:rsid w:val="00C36FC2"/>
    <w:rsid w:val="00C376B3"/>
    <w:rsid w:val="00C414AF"/>
    <w:rsid w:val="00C43F0B"/>
    <w:rsid w:val="00C440A4"/>
    <w:rsid w:val="00C44A08"/>
    <w:rsid w:val="00C47CD3"/>
    <w:rsid w:val="00C52E5A"/>
    <w:rsid w:val="00C53230"/>
    <w:rsid w:val="00C61866"/>
    <w:rsid w:val="00C6277B"/>
    <w:rsid w:val="00C63311"/>
    <w:rsid w:val="00C6757D"/>
    <w:rsid w:val="00C675A8"/>
    <w:rsid w:val="00C70E24"/>
    <w:rsid w:val="00C71D8C"/>
    <w:rsid w:val="00C71E27"/>
    <w:rsid w:val="00C72A74"/>
    <w:rsid w:val="00C8052E"/>
    <w:rsid w:val="00C853AC"/>
    <w:rsid w:val="00C858D6"/>
    <w:rsid w:val="00C91F8D"/>
    <w:rsid w:val="00CA0EFA"/>
    <w:rsid w:val="00CA14D3"/>
    <w:rsid w:val="00CA15B5"/>
    <w:rsid w:val="00CA1A2B"/>
    <w:rsid w:val="00CA2CAA"/>
    <w:rsid w:val="00CA435E"/>
    <w:rsid w:val="00CA63A6"/>
    <w:rsid w:val="00CA7225"/>
    <w:rsid w:val="00CB1743"/>
    <w:rsid w:val="00CB1D9F"/>
    <w:rsid w:val="00CB29BC"/>
    <w:rsid w:val="00CB3671"/>
    <w:rsid w:val="00CB3C81"/>
    <w:rsid w:val="00CB4B3C"/>
    <w:rsid w:val="00CB589D"/>
    <w:rsid w:val="00CB6855"/>
    <w:rsid w:val="00CB6D90"/>
    <w:rsid w:val="00CC0555"/>
    <w:rsid w:val="00CC0B07"/>
    <w:rsid w:val="00CC3357"/>
    <w:rsid w:val="00CC6CB7"/>
    <w:rsid w:val="00CD0DCD"/>
    <w:rsid w:val="00CD13B5"/>
    <w:rsid w:val="00CD37A3"/>
    <w:rsid w:val="00CD4869"/>
    <w:rsid w:val="00CE2BF3"/>
    <w:rsid w:val="00CE3773"/>
    <w:rsid w:val="00CE3A78"/>
    <w:rsid w:val="00CE4A36"/>
    <w:rsid w:val="00CE6BB0"/>
    <w:rsid w:val="00CF0BCA"/>
    <w:rsid w:val="00CF1B9F"/>
    <w:rsid w:val="00CF42A0"/>
    <w:rsid w:val="00CF47B2"/>
    <w:rsid w:val="00CF5971"/>
    <w:rsid w:val="00CF624A"/>
    <w:rsid w:val="00CF6890"/>
    <w:rsid w:val="00CF7737"/>
    <w:rsid w:val="00D06379"/>
    <w:rsid w:val="00D10573"/>
    <w:rsid w:val="00D10B30"/>
    <w:rsid w:val="00D127FD"/>
    <w:rsid w:val="00D153EC"/>
    <w:rsid w:val="00D16D8F"/>
    <w:rsid w:val="00D17113"/>
    <w:rsid w:val="00D17676"/>
    <w:rsid w:val="00D20590"/>
    <w:rsid w:val="00D20797"/>
    <w:rsid w:val="00D20D5B"/>
    <w:rsid w:val="00D23749"/>
    <w:rsid w:val="00D23E64"/>
    <w:rsid w:val="00D25F77"/>
    <w:rsid w:val="00D30ED9"/>
    <w:rsid w:val="00D31402"/>
    <w:rsid w:val="00D325D1"/>
    <w:rsid w:val="00D34FB3"/>
    <w:rsid w:val="00D37FA6"/>
    <w:rsid w:val="00D4115D"/>
    <w:rsid w:val="00D46476"/>
    <w:rsid w:val="00D46BAB"/>
    <w:rsid w:val="00D500C4"/>
    <w:rsid w:val="00D50239"/>
    <w:rsid w:val="00D51F06"/>
    <w:rsid w:val="00D52B52"/>
    <w:rsid w:val="00D5537C"/>
    <w:rsid w:val="00D553F2"/>
    <w:rsid w:val="00D60B60"/>
    <w:rsid w:val="00D6203E"/>
    <w:rsid w:val="00D620DB"/>
    <w:rsid w:val="00D62443"/>
    <w:rsid w:val="00D650B0"/>
    <w:rsid w:val="00D67920"/>
    <w:rsid w:val="00D67F04"/>
    <w:rsid w:val="00D71344"/>
    <w:rsid w:val="00D72A9D"/>
    <w:rsid w:val="00D72D90"/>
    <w:rsid w:val="00D7418B"/>
    <w:rsid w:val="00D756D2"/>
    <w:rsid w:val="00D76D8C"/>
    <w:rsid w:val="00D81C26"/>
    <w:rsid w:val="00D83CE2"/>
    <w:rsid w:val="00D846D5"/>
    <w:rsid w:val="00D85E9B"/>
    <w:rsid w:val="00D86597"/>
    <w:rsid w:val="00D90CEC"/>
    <w:rsid w:val="00D94562"/>
    <w:rsid w:val="00D9535D"/>
    <w:rsid w:val="00D96254"/>
    <w:rsid w:val="00DA5E27"/>
    <w:rsid w:val="00DC085F"/>
    <w:rsid w:val="00DC3730"/>
    <w:rsid w:val="00DC40D8"/>
    <w:rsid w:val="00DC586B"/>
    <w:rsid w:val="00DC616C"/>
    <w:rsid w:val="00DC64F1"/>
    <w:rsid w:val="00DD0960"/>
    <w:rsid w:val="00DD142B"/>
    <w:rsid w:val="00DD146B"/>
    <w:rsid w:val="00DD2204"/>
    <w:rsid w:val="00DD2606"/>
    <w:rsid w:val="00DD356F"/>
    <w:rsid w:val="00DD3C42"/>
    <w:rsid w:val="00DD3D65"/>
    <w:rsid w:val="00DD5B42"/>
    <w:rsid w:val="00DD6FA1"/>
    <w:rsid w:val="00DE0FAD"/>
    <w:rsid w:val="00DE34CD"/>
    <w:rsid w:val="00DE4591"/>
    <w:rsid w:val="00DE7ABE"/>
    <w:rsid w:val="00DE7C18"/>
    <w:rsid w:val="00DF0133"/>
    <w:rsid w:val="00DF029D"/>
    <w:rsid w:val="00DF0926"/>
    <w:rsid w:val="00DF1BB9"/>
    <w:rsid w:val="00DF23A5"/>
    <w:rsid w:val="00DF32D0"/>
    <w:rsid w:val="00DF44BE"/>
    <w:rsid w:val="00DF4B8A"/>
    <w:rsid w:val="00DF4D49"/>
    <w:rsid w:val="00DF5372"/>
    <w:rsid w:val="00DF55DD"/>
    <w:rsid w:val="00DF6149"/>
    <w:rsid w:val="00DF6155"/>
    <w:rsid w:val="00DF6FB8"/>
    <w:rsid w:val="00DF7375"/>
    <w:rsid w:val="00E0041E"/>
    <w:rsid w:val="00E02230"/>
    <w:rsid w:val="00E02F04"/>
    <w:rsid w:val="00E0594C"/>
    <w:rsid w:val="00E11C07"/>
    <w:rsid w:val="00E11E3D"/>
    <w:rsid w:val="00E15A36"/>
    <w:rsid w:val="00E16710"/>
    <w:rsid w:val="00E16BEC"/>
    <w:rsid w:val="00E20466"/>
    <w:rsid w:val="00E2152A"/>
    <w:rsid w:val="00E2163E"/>
    <w:rsid w:val="00E23276"/>
    <w:rsid w:val="00E303E9"/>
    <w:rsid w:val="00E320A7"/>
    <w:rsid w:val="00E32493"/>
    <w:rsid w:val="00E3659A"/>
    <w:rsid w:val="00E41A17"/>
    <w:rsid w:val="00E42B2F"/>
    <w:rsid w:val="00E42FAE"/>
    <w:rsid w:val="00E444E1"/>
    <w:rsid w:val="00E45859"/>
    <w:rsid w:val="00E46A39"/>
    <w:rsid w:val="00E477E3"/>
    <w:rsid w:val="00E50FB1"/>
    <w:rsid w:val="00E523D3"/>
    <w:rsid w:val="00E5336C"/>
    <w:rsid w:val="00E53489"/>
    <w:rsid w:val="00E57053"/>
    <w:rsid w:val="00E57558"/>
    <w:rsid w:val="00E6054B"/>
    <w:rsid w:val="00E637FC"/>
    <w:rsid w:val="00E64049"/>
    <w:rsid w:val="00E64493"/>
    <w:rsid w:val="00E70810"/>
    <w:rsid w:val="00E70B00"/>
    <w:rsid w:val="00E74075"/>
    <w:rsid w:val="00E742B2"/>
    <w:rsid w:val="00E74732"/>
    <w:rsid w:val="00E75BFA"/>
    <w:rsid w:val="00E77B0A"/>
    <w:rsid w:val="00E80BF4"/>
    <w:rsid w:val="00E8307C"/>
    <w:rsid w:val="00E84E5C"/>
    <w:rsid w:val="00E85438"/>
    <w:rsid w:val="00E85A13"/>
    <w:rsid w:val="00E871DF"/>
    <w:rsid w:val="00E9261D"/>
    <w:rsid w:val="00E9337E"/>
    <w:rsid w:val="00E9405C"/>
    <w:rsid w:val="00E9458D"/>
    <w:rsid w:val="00E96956"/>
    <w:rsid w:val="00E97324"/>
    <w:rsid w:val="00EA11EB"/>
    <w:rsid w:val="00EA15B5"/>
    <w:rsid w:val="00EA3A15"/>
    <w:rsid w:val="00EA4B68"/>
    <w:rsid w:val="00EA5E61"/>
    <w:rsid w:val="00EA79E2"/>
    <w:rsid w:val="00EB1EF1"/>
    <w:rsid w:val="00EB3A8A"/>
    <w:rsid w:val="00EB3C4B"/>
    <w:rsid w:val="00EB4580"/>
    <w:rsid w:val="00EB610E"/>
    <w:rsid w:val="00EB79D9"/>
    <w:rsid w:val="00EC1D62"/>
    <w:rsid w:val="00EC28B7"/>
    <w:rsid w:val="00EC730D"/>
    <w:rsid w:val="00ED1D4C"/>
    <w:rsid w:val="00ED4625"/>
    <w:rsid w:val="00ED4A08"/>
    <w:rsid w:val="00ED51F0"/>
    <w:rsid w:val="00ED5736"/>
    <w:rsid w:val="00ED58B0"/>
    <w:rsid w:val="00ED74B3"/>
    <w:rsid w:val="00EE41BA"/>
    <w:rsid w:val="00EE4439"/>
    <w:rsid w:val="00EE4D81"/>
    <w:rsid w:val="00EE4E60"/>
    <w:rsid w:val="00EE5173"/>
    <w:rsid w:val="00EE5860"/>
    <w:rsid w:val="00EE5C96"/>
    <w:rsid w:val="00EE78B0"/>
    <w:rsid w:val="00EF0FE5"/>
    <w:rsid w:val="00EF2EE2"/>
    <w:rsid w:val="00EF58BA"/>
    <w:rsid w:val="00EF7981"/>
    <w:rsid w:val="00F01C44"/>
    <w:rsid w:val="00F03931"/>
    <w:rsid w:val="00F05D1F"/>
    <w:rsid w:val="00F05EBE"/>
    <w:rsid w:val="00F1075B"/>
    <w:rsid w:val="00F11BF3"/>
    <w:rsid w:val="00F11C53"/>
    <w:rsid w:val="00F1330A"/>
    <w:rsid w:val="00F150D6"/>
    <w:rsid w:val="00F1555B"/>
    <w:rsid w:val="00F158B1"/>
    <w:rsid w:val="00F16256"/>
    <w:rsid w:val="00F205BE"/>
    <w:rsid w:val="00F22277"/>
    <w:rsid w:val="00F226AC"/>
    <w:rsid w:val="00F241E3"/>
    <w:rsid w:val="00F26ADC"/>
    <w:rsid w:val="00F26BCE"/>
    <w:rsid w:val="00F34E44"/>
    <w:rsid w:val="00F3752D"/>
    <w:rsid w:val="00F41094"/>
    <w:rsid w:val="00F44DAD"/>
    <w:rsid w:val="00F47DDB"/>
    <w:rsid w:val="00F502CB"/>
    <w:rsid w:val="00F522FF"/>
    <w:rsid w:val="00F52943"/>
    <w:rsid w:val="00F52C05"/>
    <w:rsid w:val="00F5466F"/>
    <w:rsid w:val="00F548F8"/>
    <w:rsid w:val="00F60045"/>
    <w:rsid w:val="00F608FB"/>
    <w:rsid w:val="00F60BD6"/>
    <w:rsid w:val="00F62C4C"/>
    <w:rsid w:val="00F63741"/>
    <w:rsid w:val="00F63C15"/>
    <w:rsid w:val="00F644C6"/>
    <w:rsid w:val="00F656BE"/>
    <w:rsid w:val="00F65797"/>
    <w:rsid w:val="00F7022A"/>
    <w:rsid w:val="00F730D0"/>
    <w:rsid w:val="00F738B7"/>
    <w:rsid w:val="00F76C75"/>
    <w:rsid w:val="00F81D63"/>
    <w:rsid w:val="00F83854"/>
    <w:rsid w:val="00F846A1"/>
    <w:rsid w:val="00F860D8"/>
    <w:rsid w:val="00F92EB8"/>
    <w:rsid w:val="00F9310B"/>
    <w:rsid w:val="00F962AD"/>
    <w:rsid w:val="00F97F7A"/>
    <w:rsid w:val="00FA0EB8"/>
    <w:rsid w:val="00FA11DC"/>
    <w:rsid w:val="00FA1724"/>
    <w:rsid w:val="00FA3D8D"/>
    <w:rsid w:val="00FA4DDC"/>
    <w:rsid w:val="00FA579A"/>
    <w:rsid w:val="00FA68DF"/>
    <w:rsid w:val="00FA69E2"/>
    <w:rsid w:val="00FA73D2"/>
    <w:rsid w:val="00FB086F"/>
    <w:rsid w:val="00FB1191"/>
    <w:rsid w:val="00FB2111"/>
    <w:rsid w:val="00FB25A1"/>
    <w:rsid w:val="00FB3127"/>
    <w:rsid w:val="00FB34B0"/>
    <w:rsid w:val="00FB4939"/>
    <w:rsid w:val="00FB5E13"/>
    <w:rsid w:val="00FC0BAA"/>
    <w:rsid w:val="00FC1D87"/>
    <w:rsid w:val="00FC43F1"/>
    <w:rsid w:val="00FC48BF"/>
    <w:rsid w:val="00FC5192"/>
    <w:rsid w:val="00FC6109"/>
    <w:rsid w:val="00FC647B"/>
    <w:rsid w:val="00FC7289"/>
    <w:rsid w:val="00FD561D"/>
    <w:rsid w:val="00FD62E1"/>
    <w:rsid w:val="00FD70B0"/>
    <w:rsid w:val="00FE261A"/>
    <w:rsid w:val="00FE5E8C"/>
    <w:rsid w:val="00FE5FD9"/>
    <w:rsid w:val="00FF1E93"/>
    <w:rsid w:val="00FF297D"/>
    <w:rsid w:val="00FF6AB2"/>
    <w:rsid w:val="00FF6E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f99"/>
    </o:shapedefaults>
    <o:shapelayout v:ext="edit">
      <o:idmap v:ext="edit" data="2"/>
    </o:shapelayout>
  </w:shapeDefaults>
  <w:decimalSymbol w:val="."/>
  <w:listSeparator w:val=","/>
  <w14:docId w14:val="58A73E03"/>
  <w15:docId w15:val="{6B661593-F045-40F5-BDAD-C4995F7B45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76C0"/>
    <w:rPr>
      <w:rFonts w:ascii="Open Sans" w:hAnsi="Open Sans"/>
      <w:sz w:val="20"/>
    </w:rPr>
  </w:style>
  <w:style w:type="paragraph" w:styleId="Heading1">
    <w:name w:val="heading 1"/>
    <w:basedOn w:val="Normal"/>
    <w:next w:val="Normal"/>
    <w:link w:val="Heading1Char"/>
    <w:uiPriority w:val="9"/>
    <w:qFormat/>
    <w:rsid w:val="00F11C53"/>
    <w:pPr>
      <w:spacing w:before="240" w:after="120" w:line="240" w:lineRule="auto"/>
      <w:outlineLvl w:val="0"/>
    </w:pPr>
    <w:rPr>
      <w:b/>
      <w:bCs/>
      <w:sz w:val="28"/>
      <w:szCs w:val="28"/>
    </w:rPr>
  </w:style>
  <w:style w:type="paragraph" w:styleId="Heading2">
    <w:name w:val="heading 2"/>
    <w:basedOn w:val="Normal"/>
    <w:next w:val="Normal"/>
    <w:link w:val="Heading2Char"/>
    <w:uiPriority w:val="9"/>
    <w:unhideWhenUsed/>
    <w:qFormat/>
    <w:rsid w:val="00FB3127"/>
    <w:pPr>
      <w:outlineLvl w:val="1"/>
    </w:pPr>
    <w:rPr>
      <w:b/>
      <w:bCs/>
    </w:rPr>
  </w:style>
  <w:style w:type="paragraph" w:styleId="Heading5">
    <w:name w:val="heading 5"/>
    <w:basedOn w:val="Normal"/>
    <w:next w:val="Normal"/>
    <w:link w:val="Heading5Char"/>
    <w:uiPriority w:val="9"/>
    <w:semiHidden/>
    <w:unhideWhenUsed/>
    <w:qFormat/>
    <w:rsid w:val="00835804"/>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37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11C53"/>
    <w:rPr>
      <w:rFonts w:ascii="Open Sans" w:hAnsi="Open Sans"/>
      <w:b/>
      <w:bCs/>
      <w:sz w:val="28"/>
      <w:szCs w:val="28"/>
    </w:rPr>
  </w:style>
  <w:style w:type="paragraph" w:styleId="Title">
    <w:name w:val="Title"/>
    <w:basedOn w:val="Normal"/>
    <w:next w:val="Normal"/>
    <w:link w:val="TitleChar"/>
    <w:uiPriority w:val="10"/>
    <w:qFormat/>
    <w:rsid w:val="00124B0C"/>
    <w:pPr>
      <w:spacing w:after="0" w:line="240" w:lineRule="auto"/>
      <w:contextualSpacing/>
    </w:pPr>
    <w:rPr>
      <w:rFonts w:ascii="ITC Avant Garde Gothic" w:eastAsiaTheme="majorEastAsia" w:hAnsi="ITC Avant Garde Gothic" w:cstheme="majorBidi"/>
      <w:spacing w:val="-10"/>
      <w:kern w:val="28"/>
      <w:sz w:val="56"/>
      <w:szCs w:val="56"/>
    </w:rPr>
  </w:style>
  <w:style w:type="character" w:customStyle="1" w:styleId="TitleChar">
    <w:name w:val="Title Char"/>
    <w:basedOn w:val="DefaultParagraphFont"/>
    <w:link w:val="Title"/>
    <w:uiPriority w:val="10"/>
    <w:rsid w:val="00124B0C"/>
    <w:rPr>
      <w:rFonts w:ascii="ITC Avant Garde Gothic" w:eastAsiaTheme="majorEastAsia" w:hAnsi="ITC Avant Garde Gothic" w:cstheme="majorBidi"/>
      <w:spacing w:val="-10"/>
      <w:kern w:val="28"/>
      <w:sz w:val="56"/>
      <w:szCs w:val="56"/>
    </w:rPr>
  </w:style>
  <w:style w:type="paragraph" w:styleId="Header">
    <w:name w:val="header"/>
    <w:basedOn w:val="Normal"/>
    <w:link w:val="HeaderChar"/>
    <w:uiPriority w:val="99"/>
    <w:unhideWhenUsed/>
    <w:rsid w:val="00A86F95"/>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6F95"/>
    <w:rPr>
      <w:rFonts w:ascii="Open Sans" w:hAnsi="Open Sans"/>
      <w:sz w:val="16"/>
    </w:rPr>
  </w:style>
  <w:style w:type="paragraph" w:styleId="Footer">
    <w:name w:val="footer"/>
    <w:basedOn w:val="Normal"/>
    <w:link w:val="FooterChar"/>
    <w:uiPriority w:val="99"/>
    <w:unhideWhenUsed/>
    <w:rsid w:val="00A86F95"/>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6F95"/>
    <w:rPr>
      <w:rFonts w:ascii="Open Sans" w:hAnsi="Open Sans"/>
      <w:sz w:val="16"/>
    </w:rPr>
  </w:style>
  <w:style w:type="character" w:styleId="Hyperlink">
    <w:name w:val="Hyperlink"/>
    <w:basedOn w:val="DefaultParagraphFont"/>
    <w:uiPriority w:val="99"/>
    <w:unhideWhenUsed/>
    <w:rsid w:val="00A86F95"/>
    <w:rPr>
      <w:color w:val="0563C1" w:themeColor="hyperlink"/>
      <w:u w:val="single"/>
    </w:rPr>
  </w:style>
  <w:style w:type="character" w:styleId="UnresolvedMention">
    <w:name w:val="Unresolved Mention"/>
    <w:basedOn w:val="DefaultParagraphFont"/>
    <w:uiPriority w:val="99"/>
    <w:semiHidden/>
    <w:unhideWhenUsed/>
    <w:rsid w:val="00A86F95"/>
    <w:rPr>
      <w:color w:val="605E5C"/>
      <w:shd w:val="clear" w:color="auto" w:fill="E1DFDD"/>
    </w:rPr>
  </w:style>
  <w:style w:type="paragraph" w:styleId="ListParagraph">
    <w:name w:val="List Paragraph"/>
    <w:basedOn w:val="Normal"/>
    <w:link w:val="ListParagraphChar"/>
    <w:uiPriority w:val="34"/>
    <w:qFormat/>
    <w:rsid w:val="00CB6D90"/>
    <w:pPr>
      <w:ind w:left="720"/>
      <w:contextualSpacing/>
    </w:pPr>
  </w:style>
  <w:style w:type="character" w:customStyle="1" w:styleId="Heading5Char">
    <w:name w:val="Heading 5 Char"/>
    <w:basedOn w:val="DefaultParagraphFont"/>
    <w:link w:val="Heading5"/>
    <w:uiPriority w:val="9"/>
    <w:semiHidden/>
    <w:rsid w:val="00835804"/>
    <w:rPr>
      <w:rFonts w:asciiTheme="majorHAnsi" w:eastAsiaTheme="majorEastAsia" w:hAnsiTheme="majorHAnsi" w:cstheme="majorBidi"/>
      <w:color w:val="2F5496" w:themeColor="accent1" w:themeShade="BF"/>
      <w:sz w:val="16"/>
    </w:rPr>
  </w:style>
  <w:style w:type="character" w:styleId="CommentReference">
    <w:name w:val="annotation reference"/>
    <w:basedOn w:val="DefaultParagraphFont"/>
    <w:uiPriority w:val="99"/>
    <w:semiHidden/>
    <w:unhideWhenUsed/>
    <w:rsid w:val="00D46BAB"/>
    <w:rPr>
      <w:sz w:val="16"/>
      <w:szCs w:val="16"/>
    </w:rPr>
  </w:style>
  <w:style w:type="paragraph" w:styleId="CommentText">
    <w:name w:val="annotation text"/>
    <w:basedOn w:val="Normal"/>
    <w:link w:val="CommentTextChar"/>
    <w:uiPriority w:val="99"/>
    <w:unhideWhenUsed/>
    <w:rsid w:val="00D46BAB"/>
    <w:pPr>
      <w:spacing w:line="240" w:lineRule="auto"/>
    </w:pPr>
    <w:rPr>
      <w:szCs w:val="20"/>
    </w:rPr>
  </w:style>
  <w:style w:type="character" w:customStyle="1" w:styleId="CommentTextChar">
    <w:name w:val="Comment Text Char"/>
    <w:basedOn w:val="DefaultParagraphFont"/>
    <w:link w:val="CommentText"/>
    <w:uiPriority w:val="99"/>
    <w:rsid w:val="00D46BAB"/>
    <w:rPr>
      <w:rFonts w:ascii="Open Sans" w:hAnsi="Open Sans"/>
      <w:sz w:val="20"/>
      <w:szCs w:val="20"/>
    </w:rPr>
  </w:style>
  <w:style w:type="paragraph" w:styleId="CommentSubject">
    <w:name w:val="annotation subject"/>
    <w:basedOn w:val="CommentText"/>
    <w:next w:val="CommentText"/>
    <w:link w:val="CommentSubjectChar"/>
    <w:uiPriority w:val="99"/>
    <w:semiHidden/>
    <w:unhideWhenUsed/>
    <w:rsid w:val="00D46BAB"/>
    <w:rPr>
      <w:b/>
      <w:bCs/>
    </w:rPr>
  </w:style>
  <w:style w:type="character" w:customStyle="1" w:styleId="CommentSubjectChar">
    <w:name w:val="Comment Subject Char"/>
    <w:basedOn w:val="CommentTextChar"/>
    <w:link w:val="CommentSubject"/>
    <w:uiPriority w:val="99"/>
    <w:semiHidden/>
    <w:rsid w:val="00D46BAB"/>
    <w:rPr>
      <w:rFonts w:ascii="Open Sans" w:hAnsi="Open Sans"/>
      <w:b/>
      <w:bCs/>
      <w:sz w:val="20"/>
      <w:szCs w:val="20"/>
    </w:rPr>
  </w:style>
  <w:style w:type="paragraph" w:customStyle="1" w:styleId="pf0">
    <w:name w:val="pf0"/>
    <w:basedOn w:val="Normal"/>
    <w:rsid w:val="00CA1A2B"/>
    <w:pPr>
      <w:spacing w:before="100" w:beforeAutospacing="1" w:after="100" w:afterAutospacing="1" w:line="240" w:lineRule="auto"/>
    </w:pPr>
    <w:rPr>
      <w:rFonts w:ascii="Times New Roman" w:eastAsia="Times New Roman" w:hAnsi="Times New Roman" w:cs="Times New Roman"/>
      <w:kern w:val="0"/>
      <w:sz w:val="24"/>
      <w:szCs w:val="24"/>
    </w:rPr>
  </w:style>
  <w:style w:type="character" w:customStyle="1" w:styleId="cf01">
    <w:name w:val="cf01"/>
    <w:basedOn w:val="DefaultParagraphFont"/>
    <w:rsid w:val="00CA1A2B"/>
    <w:rPr>
      <w:rFonts w:ascii="Segoe UI" w:hAnsi="Segoe UI" w:cs="Segoe UI" w:hint="default"/>
      <w:sz w:val="18"/>
      <w:szCs w:val="18"/>
    </w:rPr>
  </w:style>
  <w:style w:type="paragraph" w:customStyle="1" w:styleId="OutcomesList">
    <w:name w:val="Outcomes List"/>
    <w:link w:val="OutcomesListChar"/>
    <w:qFormat/>
    <w:rsid w:val="007A22CF"/>
    <w:pPr>
      <w:numPr>
        <w:numId w:val="2"/>
      </w:numPr>
      <w:spacing w:after="60" w:line="240" w:lineRule="auto"/>
    </w:pPr>
    <w:rPr>
      <w:rFonts w:ascii="Open Sans" w:hAnsi="Open Sans"/>
      <w:sz w:val="16"/>
      <w:szCs w:val="16"/>
    </w:rPr>
  </w:style>
  <w:style w:type="character" w:customStyle="1" w:styleId="OutcomesListChar">
    <w:name w:val="Outcomes List Char"/>
    <w:basedOn w:val="DefaultParagraphFont"/>
    <w:link w:val="OutcomesList"/>
    <w:rsid w:val="007A22CF"/>
    <w:rPr>
      <w:rFonts w:ascii="Open Sans" w:hAnsi="Open Sans"/>
      <w:sz w:val="16"/>
      <w:szCs w:val="16"/>
    </w:rPr>
  </w:style>
  <w:style w:type="paragraph" w:customStyle="1" w:styleId="LessonObjective">
    <w:name w:val="Lesson Objective"/>
    <w:basedOn w:val="Normal"/>
    <w:link w:val="LessonObjectiveChar"/>
    <w:qFormat/>
    <w:rsid w:val="007A22CF"/>
    <w:pPr>
      <w:spacing w:after="120" w:line="240" w:lineRule="auto"/>
      <w:ind w:left="360"/>
    </w:pPr>
    <w:rPr>
      <w:rFonts w:cs="Open Sans"/>
      <w:sz w:val="18"/>
      <w:szCs w:val="20"/>
    </w:rPr>
  </w:style>
  <w:style w:type="character" w:customStyle="1" w:styleId="LessonObjectiveChar">
    <w:name w:val="Lesson Objective Char"/>
    <w:basedOn w:val="DefaultParagraphFont"/>
    <w:link w:val="LessonObjective"/>
    <w:rsid w:val="007A22CF"/>
    <w:rPr>
      <w:rFonts w:ascii="Open Sans" w:hAnsi="Open Sans" w:cs="Open Sans"/>
      <w:sz w:val="18"/>
      <w:szCs w:val="20"/>
    </w:rPr>
  </w:style>
  <w:style w:type="character" w:customStyle="1" w:styleId="Heading2Char">
    <w:name w:val="Heading 2 Char"/>
    <w:basedOn w:val="DefaultParagraphFont"/>
    <w:link w:val="Heading2"/>
    <w:uiPriority w:val="9"/>
    <w:rsid w:val="00FB3127"/>
    <w:rPr>
      <w:rFonts w:ascii="Open Sans" w:hAnsi="Open Sans"/>
      <w:b/>
      <w:bCs/>
      <w:sz w:val="20"/>
    </w:rPr>
  </w:style>
  <w:style w:type="paragraph" w:customStyle="1" w:styleId="RS-RKList">
    <w:name w:val="RS-RK List"/>
    <w:basedOn w:val="ListParagraph"/>
    <w:link w:val="RS-RKListChar"/>
    <w:qFormat/>
    <w:rsid w:val="00DD2606"/>
    <w:pPr>
      <w:numPr>
        <w:numId w:val="3"/>
      </w:numPr>
      <w:spacing w:after="0" w:line="240" w:lineRule="auto"/>
    </w:pPr>
    <w:rPr>
      <w:sz w:val="16"/>
    </w:rPr>
  </w:style>
  <w:style w:type="character" w:customStyle="1" w:styleId="RS-RKListChar">
    <w:name w:val="RS-RK List Char"/>
    <w:basedOn w:val="DefaultParagraphFont"/>
    <w:link w:val="RS-RKList"/>
    <w:rsid w:val="00DD2606"/>
    <w:rPr>
      <w:rFonts w:ascii="Open Sans" w:hAnsi="Open Sans"/>
      <w:sz w:val="16"/>
    </w:rPr>
  </w:style>
  <w:style w:type="character" w:customStyle="1" w:styleId="ListParagraphChar">
    <w:name w:val="List Paragraph Char"/>
    <w:basedOn w:val="DefaultParagraphFont"/>
    <w:link w:val="ListParagraph"/>
    <w:uiPriority w:val="34"/>
    <w:rsid w:val="00CB589D"/>
    <w:rPr>
      <w:rFonts w:ascii="Open Sans" w:hAnsi="Open Sans"/>
      <w:sz w:val="20"/>
    </w:rPr>
  </w:style>
  <w:style w:type="table" w:styleId="ListTable4-Accent1">
    <w:name w:val="List Table 4 Accent 1"/>
    <w:basedOn w:val="TableNormal"/>
    <w:uiPriority w:val="49"/>
    <w:rsid w:val="00CB589D"/>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PlaceholderText">
    <w:name w:val="Placeholder Text"/>
    <w:basedOn w:val="DefaultParagraphFont"/>
    <w:uiPriority w:val="99"/>
    <w:semiHidden/>
    <w:rsid w:val="00CB589D"/>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986935">
      <w:bodyDiv w:val="1"/>
      <w:marLeft w:val="0"/>
      <w:marRight w:val="0"/>
      <w:marTop w:val="0"/>
      <w:marBottom w:val="0"/>
      <w:divBdr>
        <w:top w:val="none" w:sz="0" w:space="0" w:color="auto"/>
        <w:left w:val="none" w:sz="0" w:space="0" w:color="auto"/>
        <w:bottom w:val="none" w:sz="0" w:space="0" w:color="auto"/>
        <w:right w:val="none" w:sz="0" w:space="0" w:color="auto"/>
      </w:divBdr>
    </w:div>
    <w:div w:id="179247716">
      <w:bodyDiv w:val="1"/>
      <w:marLeft w:val="0"/>
      <w:marRight w:val="0"/>
      <w:marTop w:val="0"/>
      <w:marBottom w:val="0"/>
      <w:divBdr>
        <w:top w:val="none" w:sz="0" w:space="0" w:color="auto"/>
        <w:left w:val="none" w:sz="0" w:space="0" w:color="auto"/>
        <w:bottom w:val="none" w:sz="0" w:space="0" w:color="auto"/>
        <w:right w:val="none" w:sz="0" w:space="0" w:color="auto"/>
      </w:divBdr>
    </w:div>
    <w:div w:id="180316844">
      <w:bodyDiv w:val="1"/>
      <w:marLeft w:val="0"/>
      <w:marRight w:val="0"/>
      <w:marTop w:val="0"/>
      <w:marBottom w:val="0"/>
      <w:divBdr>
        <w:top w:val="none" w:sz="0" w:space="0" w:color="auto"/>
        <w:left w:val="none" w:sz="0" w:space="0" w:color="auto"/>
        <w:bottom w:val="none" w:sz="0" w:space="0" w:color="auto"/>
        <w:right w:val="none" w:sz="0" w:space="0" w:color="auto"/>
      </w:divBdr>
      <w:divsChild>
        <w:div w:id="10224140">
          <w:marLeft w:val="0"/>
          <w:marRight w:val="0"/>
          <w:marTop w:val="0"/>
          <w:marBottom w:val="0"/>
          <w:divBdr>
            <w:top w:val="none" w:sz="0" w:space="0" w:color="auto"/>
            <w:left w:val="none" w:sz="0" w:space="0" w:color="auto"/>
            <w:bottom w:val="none" w:sz="0" w:space="0" w:color="auto"/>
            <w:right w:val="none" w:sz="0" w:space="0" w:color="auto"/>
          </w:divBdr>
          <w:divsChild>
            <w:div w:id="2136098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6067625">
      <w:bodyDiv w:val="1"/>
      <w:marLeft w:val="0"/>
      <w:marRight w:val="0"/>
      <w:marTop w:val="0"/>
      <w:marBottom w:val="0"/>
      <w:divBdr>
        <w:top w:val="none" w:sz="0" w:space="0" w:color="auto"/>
        <w:left w:val="none" w:sz="0" w:space="0" w:color="auto"/>
        <w:bottom w:val="none" w:sz="0" w:space="0" w:color="auto"/>
        <w:right w:val="none" w:sz="0" w:space="0" w:color="auto"/>
      </w:divBdr>
      <w:divsChild>
        <w:div w:id="1047873748">
          <w:marLeft w:val="0"/>
          <w:marRight w:val="0"/>
          <w:marTop w:val="0"/>
          <w:marBottom w:val="0"/>
          <w:divBdr>
            <w:top w:val="none" w:sz="0" w:space="0" w:color="auto"/>
            <w:left w:val="none" w:sz="0" w:space="0" w:color="auto"/>
            <w:bottom w:val="none" w:sz="0" w:space="0" w:color="auto"/>
            <w:right w:val="none" w:sz="0" w:space="0" w:color="auto"/>
          </w:divBdr>
          <w:divsChild>
            <w:div w:id="1996642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119445">
      <w:bodyDiv w:val="1"/>
      <w:marLeft w:val="0"/>
      <w:marRight w:val="0"/>
      <w:marTop w:val="0"/>
      <w:marBottom w:val="0"/>
      <w:divBdr>
        <w:top w:val="none" w:sz="0" w:space="0" w:color="auto"/>
        <w:left w:val="none" w:sz="0" w:space="0" w:color="auto"/>
        <w:bottom w:val="none" w:sz="0" w:space="0" w:color="auto"/>
        <w:right w:val="none" w:sz="0" w:space="0" w:color="auto"/>
      </w:divBdr>
      <w:divsChild>
        <w:div w:id="1202401904">
          <w:marLeft w:val="0"/>
          <w:marRight w:val="0"/>
          <w:marTop w:val="0"/>
          <w:marBottom w:val="0"/>
          <w:divBdr>
            <w:top w:val="none" w:sz="0" w:space="0" w:color="auto"/>
            <w:left w:val="none" w:sz="0" w:space="0" w:color="auto"/>
            <w:bottom w:val="none" w:sz="0" w:space="0" w:color="auto"/>
            <w:right w:val="none" w:sz="0" w:space="0" w:color="auto"/>
          </w:divBdr>
          <w:divsChild>
            <w:div w:id="1236358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984776">
      <w:bodyDiv w:val="1"/>
      <w:marLeft w:val="0"/>
      <w:marRight w:val="0"/>
      <w:marTop w:val="0"/>
      <w:marBottom w:val="0"/>
      <w:divBdr>
        <w:top w:val="none" w:sz="0" w:space="0" w:color="auto"/>
        <w:left w:val="none" w:sz="0" w:space="0" w:color="auto"/>
        <w:bottom w:val="none" w:sz="0" w:space="0" w:color="auto"/>
        <w:right w:val="none" w:sz="0" w:space="0" w:color="auto"/>
      </w:divBdr>
      <w:divsChild>
        <w:div w:id="371461478">
          <w:marLeft w:val="0"/>
          <w:marRight w:val="0"/>
          <w:marTop w:val="0"/>
          <w:marBottom w:val="0"/>
          <w:divBdr>
            <w:top w:val="none" w:sz="0" w:space="0" w:color="auto"/>
            <w:left w:val="none" w:sz="0" w:space="0" w:color="auto"/>
            <w:bottom w:val="none" w:sz="0" w:space="0" w:color="auto"/>
            <w:right w:val="none" w:sz="0" w:space="0" w:color="auto"/>
          </w:divBdr>
          <w:divsChild>
            <w:div w:id="1708947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34530">
      <w:bodyDiv w:val="1"/>
      <w:marLeft w:val="0"/>
      <w:marRight w:val="0"/>
      <w:marTop w:val="0"/>
      <w:marBottom w:val="0"/>
      <w:divBdr>
        <w:top w:val="none" w:sz="0" w:space="0" w:color="auto"/>
        <w:left w:val="none" w:sz="0" w:space="0" w:color="auto"/>
        <w:bottom w:val="none" w:sz="0" w:space="0" w:color="auto"/>
        <w:right w:val="none" w:sz="0" w:space="0" w:color="auto"/>
      </w:divBdr>
      <w:divsChild>
        <w:div w:id="1242259260">
          <w:marLeft w:val="0"/>
          <w:marRight w:val="0"/>
          <w:marTop w:val="0"/>
          <w:marBottom w:val="0"/>
          <w:divBdr>
            <w:top w:val="none" w:sz="0" w:space="0" w:color="auto"/>
            <w:left w:val="none" w:sz="0" w:space="0" w:color="auto"/>
            <w:bottom w:val="none" w:sz="0" w:space="0" w:color="auto"/>
            <w:right w:val="none" w:sz="0" w:space="0" w:color="auto"/>
          </w:divBdr>
          <w:divsChild>
            <w:div w:id="1551846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8814739">
      <w:bodyDiv w:val="1"/>
      <w:marLeft w:val="0"/>
      <w:marRight w:val="0"/>
      <w:marTop w:val="0"/>
      <w:marBottom w:val="0"/>
      <w:divBdr>
        <w:top w:val="none" w:sz="0" w:space="0" w:color="auto"/>
        <w:left w:val="none" w:sz="0" w:space="0" w:color="auto"/>
        <w:bottom w:val="none" w:sz="0" w:space="0" w:color="auto"/>
        <w:right w:val="none" w:sz="0" w:space="0" w:color="auto"/>
      </w:divBdr>
      <w:divsChild>
        <w:div w:id="279728688">
          <w:marLeft w:val="0"/>
          <w:marRight w:val="0"/>
          <w:marTop w:val="0"/>
          <w:marBottom w:val="0"/>
          <w:divBdr>
            <w:top w:val="none" w:sz="0" w:space="0" w:color="auto"/>
            <w:left w:val="none" w:sz="0" w:space="0" w:color="auto"/>
            <w:bottom w:val="none" w:sz="0" w:space="0" w:color="auto"/>
            <w:right w:val="none" w:sz="0" w:space="0" w:color="auto"/>
          </w:divBdr>
          <w:divsChild>
            <w:div w:id="1024551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170370">
      <w:bodyDiv w:val="1"/>
      <w:marLeft w:val="0"/>
      <w:marRight w:val="0"/>
      <w:marTop w:val="0"/>
      <w:marBottom w:val="0"/>
      <w:divBdr>
        <w:top w:val="none" w:sz="0" w:space="0" w:color="auto"/>
        <w:left w:val="none" w:sz="0" w:space="0" w:color="auto"/>
        <w:bottom w:val="none" w:sz="0" w:space="0" w:color="auto"/>
        <w:right w:val="none" w:sz="0" w:space="0" w:color="auto"/>
      </w:divBdr>
      <w:divsChild>
        <w:div w:id="1364940069">
          <w:marLeft w:val="0"/>
          <w:marRight w:val="0"/>
          <w:marTop w:val="0"/>
          <w:marBottom w:val="0"/>
          <w:divBdr>
            <w:top w:val="none" w:sz="0" w:space="0" w:color="auto"/>
            <w:left w:val="none" w:sz="0" w:space="0" w:color="auto"/>
            <w:bottom w:val="none" w:sz="0" w:space="0" w:color="auto"/>
            <w:right w:val="none" w:sz="0" w:space="0" w:color="auto"/>
          </w:divBdr>
          <w:divsChild>
            <w:div w:id="101306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172084">
      <w:bodyDiv w:val="1"/>
      <w:marLeft w:val="0"/>
      <w:marRight w:val="0"/>
      <w:marTop w:val="0"/>
      <w:marBottom w:val="0"/>
      <w:divBdr>
        <w:top w:val="none" w:sz="0" w:space="0" w:color="auto"/>
        <w:left w:val="none" w:sz="0" w:space="0" w:color="auto"/>
        <w:bottom w:val="none" w:sz="0" w:space="0" w:color="auto"/>
        <w:right w:val="none" w:sz="0" w:space="0" w:color="auto"/>
      </w:divBdr>
    </w:div>
    <w:div w:id="755786522">
      <w:bodyDiv w:val="1"/>
      <w:marLeft w:val="0"/>
      <w:marRight w:val="0"/>
      <w:marTop w:val="0"/>
      <w:marBottom w:val="0"/>
      <w:divBdr>
        <w:top w:val="none" w:sz="0" w:space="0" w:color="auto"/>
        <w:left w:val="none" w:sz="0" w:space="0" w:color="auto"/>
        <w:bottom w:val="none" w:sz="0" w:space="0" w:color="auto"/>
        <w:right w:val="none" w:sz="0" w:space="0" w:color="auto"/>
      </w:divBdr>
      <w:divsChild>
        <w:div w:id="448624399">
          <w:marLeft w:val="0"/>
          <w:marRight w:val="0"/>
          <w:marTop w:val="0"/>
          <w:marBottom w:val="0"/>
          <w:divBdr>
            <w:top w:val="none" w:sz="0" w:space="0" w:color="auto"/>
            <w:left w:val="none" w:sz="0" w:space="0" w:color="auto"/>
            <w:bottom w:val="none" w:sz="0" w:space="0" w:color="auto"/>
            <w:right w:val="none" w:sz="0" w:space="0" w:color="auto"/>
          </w:divBdr>
          <w:divsChild>
            <w:div w:id="214488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0754872">
      <w:bodyDiv w:val="1"/>
      <w:marLeft w:val="0"/>
      <w:marRight w:val="0"/>
      <w:marTop w:val="0"/>
      <w:marBottom w:val="0"/>
      <w:divBdr>
        <w:top w:val="none" w:sz="0" w:space="0" w:color="auto"/>
        <w:left w:val="none" w:sz="0" w:space="0" w:color="auto"/>
        <w:bottom w:val="none" w:sz="0" w:space="0" w:color="auto"/>
        <w:right w:val="none" w:sz="0" w:space="0" w:color="auto"/>
      </w:divBdr>
      <w:divsChild>
        <w:div w:id="1605923235">
          <w:marLeft w:val="0"/>
          <w:marRight w:val="0"/>
          <w:marTop w:val="0"/>
          <w:marBottom w:val="0"/>
          <w:divBdr>
            <w:top w:val="none" w:sz="0" w:space="0" w:color="auto"/>
            <w:left w:val="none" w:sz="0" w:space="0" w:color="auto"/>
            <w:bottom w:val="none" w:sz="0" w:space="0" w:color="auto"/>
            <w:right w:val="none" w:sz="0" w:space="0" w:color="auto"/>
          </w:divBdr>
          <w:divsChild>
            <w:div w:id="4208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0604">
      <w:bodyDiv w:val="1"/>
      <w:marLeft w:val="0"/>
      <w:marRight w:val="0"/>
      <w:marTop w:val="0"/>
      <w:marBottom w:val="0"/>
      <w:divBdr>
        <w:top w:val="none" w:sz="0" w:space="0" w:color="auto"/>
        <w:left w:val="none" w:sz="0" w:space="0" w:color="auto"/>
        <w:bottom w:val="none" w:sz="0" w:space="0" w:color="auto"/>
        <w:right w:val="none" w:sz="0" w:space="0" w:color="auto"/>
      </w:divBdr>
    </w:div>
    <w:div w:id="841894379">
      <w:bodyDiv w:val="1"/>
      <w:marLeft w:val="0"/>
      <w:marRight w:val="0"/>
      <w:marTop w:val="0"/>
      <w:marBottom w:val="0"/>
      <w:divBdr>
        <w:top w:val="none" w:sz="0" w:space="0" w:color="auto"/>
        <w:left w:val="none" w:sz="0" w:space="0" w:color="auto"/>
        <w:bottom w:val="none" w:sz="0" w:space="0" w:color="auto"/>
        <w:right w:val="none" w:sz="0" w:space="0" w:color="auto"/>
      </w:divBdr>
      <w:divsChild>
        <w:div w:id="1703095681">
          <w:marLeft w:val="0"/>
          <w:marRight w:val="0"/>
          <w:marTop w:val="0"/>
          <w:marBottom w:val="0"/>
          <w:divBdr>
            <w:top w:val="none" w:sz="0" w:space="0" w:color="auto"/>
            <w:left w:val="none" w:sz="0" w:space="0" w:color="auto"/>
            <w:bottom w:val="none" w:sz="0" w:space="0" w:color="auto"/>
            <w:right w:val="none" w:sz="0" w:space="0" w:color="auto"/>
          </w:divBdr>
          <w:divsChild>
            <w:div w:id="642154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4827608">
      <w:bodyDiv w:val="1"/>
      <w:marLeft w:val="0"/>
      <w:marRight w:val="0"/>
      <w:marTop w:val="0"/>
      <w:marBottom w:val="0"/>
      <w:divBdr>
        <w:top w:val="none" w:sz="0" w:space="0" w:color="auto"/>
        <w:left w:val="none" w:sz="0" w:space="0" w:color="auto"/>
        <w:bottom w:val="none" w:sz="0" w:space="0" w:color="auto"/>
        <w:right w:val="none" w:sz="0" w:space="0" w:color="auto"/>
      </w:divBdr>
      <w:divsChild>
        <w:div w:id="1172260500">
          <w:marLeft w:val="0"/>
          <w:marRight w:val="0"/>
          <w:marTop w:val="0"/>
          <w:marBottom w:val="0"/>
          <w:divBdr>
            <w:top w:val="none" w:sz="0" w:space="0" w:color="auto"/>
            <w:left w:val="none" w:sz="0" w:space="0" w:color="auto"/>
            <w:bottom w:val="none" w:sz="0" w:space="0" w:color="auto"/>
            <w:right w:val="none" w:sz="0" w:space="0" w:color="auto"/>
          </w:divBdr>
          <w:divsChild>
            <w:div w:id="1413353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612608">
      <w:bodyDiv w:val="1"/>
      <w:marLeft w:val="0"/>
      <w:marRight w:val="0"/>
      <w:marTop w:val="0"/>
      <w:marBottom w:val="0"/>
      <w:divBdr>
        <w:top w:val="none" w:sz="0" w:space="0" w:color="auto"/>
        <w:left w:val="none" w:sz="0" w:space="0" w:color="auto"/>
        <w:bottom w:val="none" w:sz="0" w:space="0" w:color="auto"/>
        <w:right w:val="none" w:sz="0" w:space="0" w:color="auto"/>
      </w:divBdr>
    </w:div>
    <w:div w:id="897399842">
      <w:bodyDiv w:val="1"/>
      <w:marLeft w:val="0"/>
      <w:marRight w:val="0"/>
      <w:marTop w:val="0"/>
      <w:marBottom w:val="0"/>
      <w:divBdr>
        <w:top w:val="none" w:sz="0" w:space="0" w:color="auto"/>
        <w:left w:val="none" w:sz="0" w:space="0" w:color="auto"/>
        <w:bottom w:val="none" w:sz="0" w:space="0" w:color="auto"/>
        <w:right w:val="none" w:sz="0" w:space="0" w:color="auto"/>
      </w:divBdr>
    </w:div>
    <w:div w:id="914897355">
      <w:bodyDiv w:val="1"/>
      <w:marLeft w:val="0"/>
      <w:marRight w:val="0"/>
      <w:marTop w:val="0"/>
      <w:marBottom w:val="0"/>
      <w:divBdr>
        <w:top w:val="none" w:sz="0" w:space="0" w:color="auto"/>
        <w:left w:val="none" w:sz="0" w:space="0" w:color="auto"/>
        <w:bottom w:val="none" w:sz="0" w:space="0" w:color="auto"/>
        <w:right w:val="none" w:sz="0" w:space="0" w:color="auto"/>
      </w:divBdr>
      <w:divsChild>
        <w:div w:id="1961838595">
          <w:marLeft w:val="0"/>
          <w:marRight w:val="0"/>
          <w:marTop w:val="0"/>
          <w:marBottom w:val="0"/>
          <w:divBdr>
            <w:top w:val="none" w:sz="0" w:space="0" w:color="auto"/>
            <w:left w:val="none" w:sz="0" w:space="0" w:color="auto"/>
            <w:bottom w:val="none" w:sz="0" w:space="0" w:color="auto"/>
            <w:right w:val="none" w:sz="0" w:space="0" w:color="auto"/>
          </w:divBdr>
          <w:divsChild>
            <w:div w:id="113213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239155">
      <w:bodyDiv w:val="1"/>
      <w:marLeft w:val="0"/>
      <w:marRight w:val="0"/>
      <w:marTop w:val="0"/>
      <w:marBottom w:val="0"/>
      <w:divBdr>
        <w:top w:val="none" w:sz="0" w:space="0" w:color="auto"/>
        <w:left w:val="none" w:sz="0" w:space="0" w:color="auto"/>
        <w:bottom w:val="none" w:sz="0" w:space="0" w:color="auto"/>
        <w:right w:val="none" w:sz="0" w:space="0" w:color="auto"/>
      </w:divBdr>
      <w:divsChild>
        <w:div w:id="1370178489">
          <w:marLeft w:val="0"/>
          <w:marRight w:val="0"/>
          <w:marTop w:val="0"/>
          <w:marBottom w:val="0"/>
          <w:divBdr>
            <w:top w:val="none" w:sz="0" w:space="0" w:color="auto"/>
            <w:left w:val="none" w:sz="0" w:space="0" w:color="auto"/>
            <w:bottom w:val="none" w:sz="0" w:space="0" w:color="auto"/>
            <w:right w:val="none" w:sz="0" w:space="0" w:color="auto"/>
          </w:divBdr>
          <w:divsChild>
            <w:div w:id="29402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5473844">
      <w:bodyDiv w:val="1"/>
      <w:marLeft w:val="0"/>
      <w:marRight w:val="0"/>
      <w:marTop w:val="0"/>
      <w:marBottom w:val="0"/>
      <w:divBdr>
        <w:top w:val="none" w:sz="0" w:space="0" w:color="auto"/>
        <w:left w:val="none" w:sz="0" w:space="0" w:color="auto"/>
        <w:bottom w:val="none" w:sz="0" w:space="0" w:color="auto"/>
        <w:right w:val="none" w:sz="0" w:space="0" w:color="auto"/>
      </w:divBdr>
    </w:div>
    <w:div w:id="1017543039">
      <w:bodyDiv w:val="1"/>
      <w:marLeft w:val="0"/>
      <w:marRight w:val="0"/>
      <w:marTop w:val="0"/>
      <w:marBottom w:val="0"/>
      <w:divBdr>
        <w:top w:val="none" w:sz="0" w:space="0" w:color="auto"/>
        <w:left w:val="none" w:sz="0" w:space="0" w:color="auto"/>
        <w:bottom w:val="none" w:sz="0" w:space="0" w:color="auto"/>
        <w:right w:val="none" w:sz="0" w:space="0" w:color="auto"/>
      </w:divBdr>
      <w:divsChild>
        <w:div w:id="504056412">
          <w:marLeft w:val="0"/>
          <w:marRight w:val="0"/>
          <w:marTop w:val="0"/>
          <w:marBottom w:val="0"/>
          <w:divBdr>
            <w:top w:val="none" w:sz="0" w:space="0" w:color="auto"/>
            <w:left w:val="none" w:sz="0" w:space="0" w:color="auto"/>
            <w:bottom w:val="none" w:sz="0" w:space="0" w:color="auto"/>
            <w:right w:val="none" w:sz="0" w:space="0" w:color="auto"/>
          </w:divBdr>
          <w:divsChild>
            <w:div w:id="895555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325510">
      <w:bodyDiv w:val="1"/>
      <w:marLeft w:val="0"/>
      <w:marRight w:val="0"/>
      <w:marTop w:val="0"/>
      <w:marBottom w:val="0"/>
      <w:divBdr>
        <w:top w:val="none" w:sz="0" w:space="0" w:color="auto"/>
        <w:left w:val="none" w:sz="0" w:space="0" w:color="auto"/>
        <w:bottom w:val="none" w:sz="0" w:space="0" w:color="auto"/>
        <w:right w:val="none" w:sz="0" w:space="0" w:color="auto"/>
      </w:divBdr>
      <w:divsChild>
        <w:div w:id="228545006">
          <w:marLeft w:val="0"/>
          <w:marRight w:val="0"/>
          <w:marTop w:val="0"/>
          <w:marBottom w:val="0"/>
          <w:divBdr>
            <w:top w:val="none" w:sz="0" w:space="0" w:color="auto"/>
            <w:left w:val="none" w:sz="0" w:space="0" w:color="auto"/>
            <w:bottom w:val="none" w:sz="0" w:space="0" w:color="auto"/>
            <w:right w:val="none" w:sz="0" w:space="0" w:color="auto"/>
          </w:divBdr>
          <w:divsChild>
            <w:div w:id="184145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5896584">
      <w:bodyDiv w:val="1"/>
      <w:marLeft w:val="0"/>
      <w:marRight w:val="0"/>
      <w:marTop w:val="0"/>
      <w:marBottom w:val="0"/>
      <w:divBdr>
        <w:top w:val="none" w:sz="0" w:space="0" w:color="auto"/>
        <w:left w:val="none" w:sz="0" w:space="0" w:color="auto"/>
        <w:bottom w:val="none" w:sz="0" w:space="0" w:color="auto"/>
        <w:right w:val="none" w:sz="0" w:space="0" w:color="auto"/>
      </w:divBdr>
      <w:divsChild>
        <w:div w:id="83185765">
          <w:marLeft w:val="0"/>
          <w:marRight w:val="0"/>
          <w:marTop w:val="0"/>
          <w:marBottom w:val="0"/>
          <w:divBdr>
            <w:top w:val="none" w:sz="0" w:space="0" w:color="auto"/>
            <w:left w:val="none" w:sz="0" w:space="0" w:color="auto"/>
            <w:bottom w:val="none" w:sz="0" w:space="0" w:color="auto"/>
            <w:right w:val="none" w:sz="0" w:space="0" w:color="auto"/>
          </w:divBdr>
          <w:divsChild>
            <w:div w:id="938761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9760019">
      <w:bodyDiv w:val="1"/>
      <w:marLeft w:val="0"/>
      <w:marRight w:val="0"/>
      <w:marTop w:val="0"/>
      <w:marBottom w:val="0"/>
      <w:divBdr>
        <w:top w:val="none" w:sz="0" w:space="0" w:color="auto"/>
        <w:left w:val="none" w:sz="0" w:space="0" w:color="auto"/>
        <w:bottom w:val="none" w:sz="0" w:space="0" w:color="auto"/>
        <w:right w:val="none" w:sz="0" w:space="0" w:color="auto"/>
      </w:divBdr>
      <w:divsChild>
        <w:div w:id="321203195">
          <w:marLeft w:val="0"/>
          <w:marRight w:val="0"/>
          <w:marTop w:val="0"/>
          <w:marBottom w:val="0"/>
          <w:divBdr>
            <w:top w:val="none" w:sz="0" w:space="0" w:color="auto"/>
            <w:left w:val="none" w:sz="0" w:space="0" w:color="auto"/>
            <w:bottom w:val="none" w:sz="0" w:space="0" w:color="auto"/>
            <w:right w:val="none" w:sz="0" w:space="0" w:color="auto"/>
          </w:divBdr>
          <w:divsChild>
            <w:div w:id="174799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757218">
      <w:bodyDiv w:val="1"/>
      <w:marLeft w:val="0"/>
      <w:marRight w:val="0"/>
      <w:marTop w:val="0"/>
      <w:marBottom w:val="0"/>
      <w:divBdr>
        <w:top w:val="none" w:sz="0" w:space="0" w:color="auto"/>
        <w:left w:val="none" w:sz="0" w:space="0" w:color="auto"/>
        <w:bottom w:val="none" w:sz="0" w:space="0" w:color="auto"/>
        <w:right w:val="none" w:sz="0" w:space="0" w:color="auto"/>
      </w:divBdr>
      <w:divsChild>
        <w:div w:id="1800105733">
          <w:marLeft w:val="0"/>
          <w:marRight w:val="0"/>
          <w:marTop w:val="0"/>
          <w:marBottom w:val="0"/>
          <w:divBdr>
            <w:top w:val="none" w:sz="0" w:space="0" w:color="auto"/>
            <w:left w:val="none" w:sz="0" w:space="0" w:color="auto"/>
            <w:bottom w:val="none" w:sz="0" w:space="0" w:color="auto"/>
            <w:right w:val="none" w:sz="0" w:space="0" w:color="auto"/>
          </w:divBdr>
          <w:divsChild>
            <w:div w:id="130950012">
              <w:marLeft w:val="0"/>
              <w:marRight w:val="0"/>
              <w:marTop w:val="0"/>
              <w:marBottom w:val="0"/>
              <w:divBdr>
                <w:top w:val="none" w:sz="0" w:space="0" w:color="auto"/>
                <w:left w:val="none" w:sz="0" w:space="0" w:color="auto"/>
                <w:bottom w:val="none" w:sz="0" w:space="0" w:color="auto"/>
                <w:right w:val="none" w:sz="0" w:space="0" w:color="auto"/>
              </w:divBdr>
              <w:divsChild>
                <w:div w:id="1445923740">
                  <w:marLeft w:val="0"/>
                  <w:marRight w:val="0"/>
                  <w:marTop w:val="0"/>
                  <w:marBottom w:val="0"/>
                  <w:divBdr>
                    <w:top w:val="none" w:sz="0" w:space="0" w:color="auto"/>
                    <w:left w:val="none" w:sz="0" w:space="0" w:color="auto"/>
                    <w:bottom w:val="none" w:sz="0" w:space="0" w:color="auto"/>
                    <w:right w:val="none" w:sz="0" w:space="0" w:color="auto"/>
                  </w:divBdr>
                </w:div>
                <w:div w:id="1520776101">
                  <w:marLeft w:val="0"/>
                  <w:marRight w:val="0"/>
                  <w:marTop w:val="0"/>
                  <w:marBottom w:val="0"/>
                  <w:divBdr>
                    <w:top w:val="none" w:sz="0" w:space="0" w:color="auto"/>
                    <w:left w:val="none" w:sz="0" w:space="0" w:color="auto"/>
                    <w:bottom w:val="none" w:sz="0" w:space="0" w:color="auto"/>
                    <w:right w:val="none" w:sz="0" w:space="0" w:color="auto"/>
                  </w:divBdr>
                </w:div>
                <w:div w:id="1529757827">
                  <w:marLeft w:val="0"/>
                  <w:marRight w:val="0"/>
                  <w:marTop w:val="0"/>
                  <w:marBottom w:val="0"/>
                  <w:divBdr>
                    <w:top w:val="none" w:sz="0" w:space="0" w:color="auto"/>
                    <w:left w:val="none" w:sz="0" w:space="0" w:color="auto"/>
                    <w:bottom w:val="none" w:sz="0" w:space="0" w:color="auto"/>
                    <w:right w:val="none" w:sz="0" w:space="0" w:color="auto"/>
                  </w:divBdr>
                </w:div>
                <w:div w:id="1616984941">
                  <w:marLeft w:val="0"/>
                  <w:marRight w:val="0"/>
                  <w:marTop w:val="0"/>
                  <w:marBottom w:val="0"/>
                  <w:divBdr>
                    <w:top w:val="none" w:sz="0" w:space="0" w:color="auto"/>
                    <w:left w:val="none" w:sz="0" w:space="0" w:color="auto"/>
                    <w:bottom w:val="none" w:sz="0" w:space="0" w:color="auto"/>
                    <w:right w:val="none" w:sz="0" w:space="0" w:color="auto"/>
                  </w:divBdr>
                </w:div>
                <w:div w:id="1773550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7101280">
      <w:bodyDiv w:val="1"/>
      <w:marLeft w:val="0"/>
      <w:marRight w:val="0"/>
      <w:marTop w:val="0"/>
      <w:marBottom w:val="0"/>
      <w:divBdr>
        <w:top w:val="none" w:sz="0" w:space="0" w:color="auto"/>
        <w:left w:val="none" w:sz="0" w:space="0" w:color="auto"/>
        <w:bottom w:val="none" w:sz="0" w:space="0" w:color="auto"/>
        <w:right w:val="none" w:sz="0" w:space="0" w:color="auto"/>
      </w:divBdr>
      <w:divsChild>
        <w:div w:id="1927810768">
          <w:marLeft w:val="0"/>
          <w:marRight w:val="0"/>
          <w:marTop w:val="0"/>
          <w:marBottom w:val="0"/>
          <w:divBdr>
            <w:top w:val="none" w:sz="0" w:space="0" w:color="auto"/>
            <w:left w:val="none" w:sz="0" w:space="0" w:color="auto"/>
            <w:bottom w:val="none" w:sz="0" w:space="0" w:color="auto"/>
            <w:right w:val="none" w:sz="0" w:space="0" w:color="auto"/>
          </w:divBdr>
          <w:divsChild>
            <w:div w:id="1315137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776748">
      <w:bodyDiv w:val="1"/>
      <w:marLeft w:val="0"/>
      <w:marRight w:val="0"/>
      <w:marTop w:val="0"/>
      <w:marBottom w:val="0"/>
      <w:divBdr>
        <w:top w:val="none" w:sz="0" w:space="0" w:color="auto"/>
        <w:left w:val="none" w:sz="0" w:space="0" w:color="auto"/>
        <w:bottom w:val="none" w:sz="0" w:space="0" w:color="auto"/>
        <w:right w:val="none" w:sz="0" w:space="0" w:color="auto"/>
      </w:divBdr>
      <w:divsChild>
        <w:div w:id="963343560">
          <w:marLeft w:val="0"/>
          <w:marRight w:val="0"/>
          <w:marTop w:val="0"/>
          <w:marBottom w:val="0"/>
          <w:divBdr>
            <w:top w:val="none" w:sz="0" w:space="0" w:color="auto"/>
            <w:left w:val="none" w:sz="0" w:space="0" w:color="auto"/>
            <w:bottom w:val="none" w:sz="0" w:space="0" w:color="auto"/>
            <w:right w:val="none" w:sz="0" w:space="0" w:color="auto"/>
          </w:divBdr>
          <w:divsChild>
            <w:div w:id="468279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651033">
      <w:bodyDiv w:val="1"/>
      <w:marLeft w:val="0"/>
      <w:marRight w:val="0"/>
      <w:marTop w:val="0"/>
      <w:marBottom w:val="0"/>
      <w:divBdr>
        <w:top w:val="none" w:sz="0" w:space="0" w:color="auto"/>
        <w:left w:val="none" w:sz="0" w:space="0" w:color="auto"/>
        <w:bottom w:val="none" w:sz="0" w:space="0" w:color="auto"/>
        <w:right w:val="none" w:sz="0" w:space="0" w:color="auto"/>
      </w:divBdr>
      <w:divsChild>
        <w:div w:id="1653680680">
          <w:marLeft w:val="0"/>
          <w:marRight w:val="0"/>
          <w:marTop w:val="0"/>
          <w:marBottom w:val="0"/>
          <w:divBdr>
            <w:top w:val="none" w:sz="0" w:space="0" w:color="auto"/>
            <w:left w:val="none" w:sz="0" w:space="0" w:color="auto"/>
            <w:bottom w:val="none" w:sz="0" w:space="0" w:color="auto"/>
            <w:right w:val="none" w:sz="0" w:space="0" w:color="auto"/>
          </w:divBdr>
          <w:divsChild>
            <w:div w:id="75617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727376">
      <w:bodyDiv w:val="1"/>
      <w:marLeft w:val="0"/>
      <w:marRight w:val="0"/>
      <w:marTop w:val="0"/>
      <w:marBottom w:val="0"/>
      <w:divBdr>
        <w:top w:val="none" w:sz="0" w:space="0" w:color="auto"/>
        <w:left w:val="none" w:sz="0" w:space="0" w:color="auto"/>
        <w:bottom w:val="none" w:sz="0" w:space="0" w:color="auto"/>
        <w:right w:val="none" w:sz="0" w:space="0" w:color="auto"/>
      </w:divBdr>
      <w:divsChild>
        <w:div w:id="457182187">
          <w:marLeft w:val="0"/>
          <w:marRight w:val="0"/>
          <w:marTop w:val="0"/>
          <w:marBottom w:val="0"/>
          <w:divBdr>
            <w:top w:val="none" w:sz="0" w:space="0" w:color="auto"/>
            <w:left w:val="none" w:sz="0" w:space="0" w:color="auto"/>
            <w:bottom w:val="none" w:sz="0" w:space="0" w:color="auto"/>
            <w:right w:val="none" w:sz="0" w:space="0" w:color="auto"/>
          </w:divBdr>
          <w:divsChild>
            <w:div w:id="526137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839444">
      <w:bodyDiv w:val="1"/>
      <w:marLeft w:val="0"/>
      <w:marRight w:val="0"/>
      <w:marTop w:val="0"/>
      <w:marBottom w:val="0"/>
      <w:divBdr>
        <w:top w:val="none" w:sz="0" w:space="0" w:color="auto"/>
        <w:left w:val="none" w:sz="0" w:space="0" w:color="auto"/>
        <w:bottom w:val="none" w:sz="0" w:space="0" w:color="auto"/>
        <w:right w:val="none" w:sz="0" w:space="0" w:color="auto"/>
      </w:divBdr>
      <w:divsChild>
        <w:div w:id="1181238302">
          <w:marLeft w:val="0"/>
          <w:marRight w:val="0"/>
          <w:marTop w:val="0"/>
          <w:marBottom w:val="0"/>
          <w:divBdr>
            <w:top w:val="none" w:sz="0" w:space="0" w:color="auto"/>
            <w:left w:val="none" w:sz="0" w:space="0" w:color="auto"/>
            <w:bottom w:val="none" w:sz="0" w:space="0" w:color="auto"/>
            <w:right w:val="none" w:sz="0" w:space="0" w:color="auto"/>
          </w:divBdr>
          <w:divsChild>
            <w:div w:id="1676224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895371">
      <w:bodyDiv w:val="1"/>
      <w:marLeft w:val="0"/>
      <w:marRight w:val="0"/>
      <w:marTop w:val="0"/>
      <w:marBottom w:val="0"/>
      <w:divBdr>
        <w:top w:val="none" w:sz="0" w:space="0" w:color="auto"/>
        <w:left w:val="none" w:sz="0" w:space="0" w:color="auto"/>
        <w:bottom w:val="none" w:sz="0" w:space="0" w:color="auto"/>
        <w:right w:val="none" w:sz="0" w:space="0" w:color="auto"/>
      </w:divBdr>
      <w:divsChild>
        <w:div w:id="1480340172">
          <w:marLeft w:val="0"/>
          <w:marRight w:val="0"/>
          <w:marTop w:val="0"/>
          <w:marBottom w:val="0"/>
          <w:divBdr>
            <w:top w:val="none" w:sz="0" w:space="0" w:color="auto"/>
            <w:left w:val="none" w:sz="0" w:space="0" w:color="auto"/>
            <w:bottom w:val="none" w:sz="0" w:space="0" w:color="auto"/>
            <w:right w:val="none" w:sz="0" w:space="0" w:color="auto"/>
          </w:divBdr>
          <w:divsChild>
            <w:div w:id="1538396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838737">
      <w:bodyDiv w:val="1"/>
      <w:marLeft w:val="0"/>
      <w:marRight w:val="0"/>
      <w:marTop w:val="0"/>
      <w:marBottom w:val="0"/>
      <w:divBdr>
        <w:top w:val="none" w:sz="0" w:space="0" w:color="auto"/>
        <w:left w:val="none" w:sz="0" w:space="0" w:color="auto"/>
        <w:bottom w:val="none" w:sz="0" w:space="0" w:color="auto"/>
        <w:right w:val="none" w:sz="0" w:space="0" w:color="auto"/>
      </w:divBdr>
      <w:divsChild>
        <w:div w:id="202720183">
          <w:marLeft w:val="0"/>
          <w:marRight w:val="0"/>
          <w:marTop w:val="0"/>
          <w:marBottom w:val="0"/>
          <w:divBdr>
            <w:top w:val="none" w:sz="0" w:space="0" w:color="auto"/>
            <w:left w:val="none" w:sz="0" w:space="0" w:color="auto"/>
            <w:bottom w:val="none" w:sz="0" w:space="0" w:color="auto"/>
            <w:right w:val="none" w:sz="0" w:space="0" w:color="auto"/>
          </w:divBdr>
          <w:divsChild>
            <w:div w:id="647704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691148">
      <w:bodyDiv w:val="1"/>
      <w:marLeft w:val="0"/>
      <w:marRight w:val="0"/>
      <w:marTop w:val="0"/>
      <w:marBottom w:val="0"/>
      <w:divBdr>
        <w:top w:val="none" w:sz="0" w:space="0" w:color="auto"/>
        <w:left w:val="none" w:sz="0" w:space="0" w:color="auto"/>
        <w:bottom w:val="none" w:sz="0" w:space="0" w:color="auto"/>
        <w:right w:val="none" w:sz="0" w:space="0" w:color="auto"/>
      </w:divBdr>
      <w:divsChild>
        <w:div w:id="1059943611">
          <w:marLeft w:val="0"/>
          <w:marRight w:val="0"/>
          <w:marTop w:val="0"/>
          <w:marBottom w:val="0"/>
          <w:divBdr>
            <w:top w:val="none" w:sz="0" w:space="0" w:color="auto"/>
            <w:left w:val="none" w:sz="0" w:space="0" w:color="auto"/>
            <w:bottom w:val="none" w:sz="0" w:space="0" w:color="auto"/>
            <w:right w:val="none" w:sz="0" w:space="0" w:color="auto"/>
          </w:divBdr>
          <w:divsChild>
            <w:div w:id="1037466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261457">
      <w:bodyDiv w:val="1"/>
      <w:marLeft w:val="0"/>
      <w:marRight w:val="0"/>
      <w:marTop w:val="0"/>
      <w:marBottom w:val="0"/>
      <w:divBdr>
        <w:top w:val="none" w:sz="0" w:space="0" w:color="auto"/>
        <w:left w:val="none" w:sz="0" w:space="0" w:color="auto"/>
        <w:bottom w:val="none" w:sz="0" w:space="0" w:color="auto"/>
        <w:right w:val="none" w:sz="0" w:space="0" w:color="auto"/>
      </w:divBdr>
      <w:divsChild>
        <w:div w:id="794174355">
          <w:marLeft w:val="0"/>
          <w:marRight w:val="0"/>
          <w:marTop w:val="0"/>
          <w:marBottom w:val="0"/>
          <w:divBdr>
            <w:top w:val="none" w:sz="0" w:space="0" w:color="auto"/>
            <w:left w:val="none" w:sz="0" w:space="0" w:color="auto"/>
            <w:bottom w:val="none" w:sz="0" w:space="0" w:color="auto"/>
            <w:right w:val="none" w:sz="0" w:space="0" w:color="auto"/>
          </w:divBdr>
          <w:divsChild>
            <w:div w:id="211362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342354">
      <w:bodyDiv w:val="1"/>
      <w:marLeft w:val="0"/>
      <w:marRight w:val="0"/>
      <w:marTop w:val="0"/>
      <w:marBottom w:val="0"/>
      <w:divBdr>
        <w:top w:val="none" w:sz="0" w:space="0" w:color="auto"/>
        <w:left w:val="none" w:sz="0" w:space="0" w:color="auto"/>
        <w:bottom w:val="none" w:sz="0" w:space="0" w:color="auto"/>
        <w:right w:val="none" w:sz="0" w:space="0" w:color="auto"/>
      </w:divBdr>
      <w:divsChild>
        <w:div w:id="2076585346">
          <w:marLeft w:val="0"/>
          <w:marRight w:val="0"/>
          <w:marTop w:val="0"/>
          <w:marBottom w:val="0"/>
          <w:divBdr>
            <w:top w:val="none" w:sz="0" w:space="0" w:color="auto"/>
            <w:left w:val="none" w:sz="0" w:space="0" w:color="auto"/>
            <w:bottom w:val="none" w:sz="0" w:space="0" w:color="auto"/>
            <w:right w:val="none" w:sz="0" w:space="0" w:color="auto"/>
          </w:divBdr>
          <w:divsChild>
            <w:div w:id="35187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346871">
      <w:bodyDiv w:val="1"/>
      <w:marLeft w:val="0"/>
      <w:marRight w:val="0"/>
      <w:marTop w:val="0"/>
      <w:marBottom w:val="0"/>
      <w:divBdr>
        <w:top w:val="none" w:sz="0" w:space="0" w:color="auto"/>
        <w:left w:val="none" w:sz="0" w:space="0" w:color="auto"/>
        <w:bottom w:val="none" w:sz="0" w:space="0" w:color="auto"/>
        <w:right w:val="none" w:sz="0" w:space="0" w:color="auto"/>
      </w:divBdr>
      <w:divsChild>
        <w:div w:id="2073044443">
          <w:marLeft w:val="0"/>
          <w:marRight w:val="0"/>
          <w:marTop w:val="0"/>
          <w:marBottom w:val="0"/>
          <w:divBdr>
            <w:top w:val="none" w:sz="0" w:space="0" w:color="auto"/>
            <w:left w:val="none" w:sz="0" w:space="0" w:color="auto"/>
            <w:bottom w:val="none" w:sz="0" w:space="0" w:color="auto"/>
            <w:right w:val="none" w:sz="0" w:space="0" w:color="auto"/>
          </w:divBdr>
          <w:divsChild>
            <w:div w:id="171365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660012">
      <w:bodyDiv w:val="1"/>
      <w:marLeft w:val="0"/>
      <w:marRight w:val="0"/>
      <w:marTop w:val="0"/>
      <w:marBottom w:val="0"/>
      <w:divBdr>
        <w:top w:val="none" w:sz="0" w:space="0" w:color="auto"/>
        <w:left w:val="none" w:sz="0" w:space="0" w:color="auto"/>
        <w:bottom w:val="none" w:sz="0" w:space="0" w:color="auto"/>
        <w:right w:val="none" w:sz="0" w:space="0" w:color="auto"/>
      </w:divBdr>
    </w:div>
    <w:div w:id="1650086445">
      <w:bodyDiv w:val="1"/>
      <w:marLeft w:val="0"/>
      <w:marRight w:val="0"/>
      <w:marTop w:val="0"/>
      <w:marBottom w:val="0"/>
      <w:divBdr>
        <w:top w:val="none" w:sz="0" w:space="0" w:color="auto"/>
        <w:left w:val="none" w:sz="0" w:space="0" w:color="auto"/>
        <w:bottom w:val="none" w:sz="0" w:space="0" w:color="auto"/>
        <w:right w:val="none" w:sz="0" w:space="0" w:color="auto"/>
      </w:divBdr>
      <w:divsChild>
        <w:div w:id="384180973">
          <w:marLeft w:val="0"/>
          <w:marRight w:val="0"/>
          <w:marTop w:val="0"/>
          <w:marBottom w:val="0"/>
          <w:divBdr>
            <w:top w:val="none" w:sz="0" w:space="0" w:color="auto"/>
            <w:left w:val="none" w:sz="0" w:space="0" w:color="auto"/>
            <w:bottom w:val="none" w:sz="0" w:space="0" w:color="auto"/>
            <w:right w:val="none" w:sz="0" w:space="0" w:color="auto"/>
          </w:divBdr>
          <w:divsChild>
            <w:div w:id="1460681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831770">
      <w:bodyDiv w:val="1"/>
      <w:marLeft w:val="0"/>
      <w:marRight w:val="0"/>
      <w:marTop w:val="0"/>
      <w:marBottom w:val="0"/>
      <w:divBdr>
        <w:top w:val="none" w:sz="0" w:space="0" w:color="auto"/>
        <w:left w:val="none" w:sz="0" w:space="0" w:color="auto"/>
        <w:bottom w:val="none" w:sz="0" w:space="0" w:color="auto"/>
        <w:right w:val="none" w:sz="0" w:space="0" w:color="auto"/>
      </w:divBdr>
    </w:div>
    <w:div w:id="1832258634">
      <w:bodyDiv w:val="1"/>
      <w:marLeft w:val="0"/>
      <w:marRight w:val="0"/>
      <w:marTop w:val="0"/>
      <w:marBottom w:val="0"/>
      <w:divBdr>
        <w:top w:val="none" w:sz="0" w:space="0" w:color="auto"/>
        <w:left w:val="none" w:sz="0" w:space="0" w:color="auto"/>
        <w:bottom w:val="none" w:sz="0" w:space="0" w:color="auto"/>
        <w:right w:val="none" w:sz="0" w:space="0" w:color="auto"/>
      </w:divBdr>
    </w:div>
    <w:div w:id="2002192241">
      <w:bodyDiv w:val="1"/>
      <w:marLeft w:val="0"/>
      <w:marRight w:val="0"/>
      <w:marTop w:val="0"/>
      <w:marBottom w:val="0"/>
      <w:divBdr>
        <w:top w:val="none" w:sz="0" w:space="0" w:color="auto"/>
        <w:left w:val="none" w:sz="0" w:space="0" w:color="auto"/>
        <w:bottom w:val="none" w:sz="0" w:space="0" w:color="auto"/>
        <w:right w:val="none" w:sz="0" w:space="0" w:color="auto"/>
      </w:divBdr>
      <w:divsChild>
        <w:div w:id="1028532163">
          <w:marLeft w:val="0"/>
          <w:marRight w:val="0"/>
          <w:marTop w:val="0"/>
          <w:marBottom w:val="0"/>
          <w:divBdr>
            <w:top w:val="none" w:sz="0" w:space="0" w:color="auto"/>
            <w:left w:val="none" w:sz="0" w:space="0" w:color="auto"/>
            <w:bottom w:val="none" w:sz="0" w:space="0" w:color="auto"/>
            <w:right w:val="none" w:sz="0" w:space="0" w:color="auto"/>
          </w:divBdr>
          <w:divsChild>
            <w:div w:id="928196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60A8257420E304F86853E1EACE963CA" ma:contentTypeVersion="14" ma:contentTypeDescription="Create a new document." ma:contentTypeScope="" ma:versionID="ba5937966d01656a847f3949f6033e60">
  <xsd:schema xmlns:xsd="http://www.w3.org/2001/XMLSchema" xmlns:xs="http://www.w3.org/2001/XMLSchema" xmlns:p="http://schemas.microsoft.com/office/2006/metadata/properties" xmlns:ns1="http://schemas.microsoft.com/sharepoint/v3" xmlns:ns2="fdaadeb6-2be4-4d96-ae95-f23d93433529" xmlns:ns3="93f50959-b66e-4080-b368-104f1d5af420" targetNamespace="http://schemas.microsoft.com/office/2006/metadata/properties" ma:root="true" ma:fieldsID="94a037ef95d46d74c18809848e8f82f5" ns1:_="" ns2:_="" ns3:_="">
    <xsd:import namespace="http://schemas.microsoft.com/sharepoint/v3"/>
    <xsd:import namespace="fdaadeb6-2be4-4d96-ae95-f23d93433529"/>
    <xsd:import namespace="93f50959-b66e-4080-b368-104f1d5af42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LengthInSeconds" minOccurs="0"/>
                <xsd:element ref="ns2:MediaServiceSearchProperties" minOccurs="0"/>
                <xsd:element ref="ns2:MediaServiceDateTaken"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daadeb6-2be4-4d96-ae95-f23d934335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44fb9b75-cab3-4a4d-9967-d20192e74e23"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3f50959-b66e-4080-b368-104f1d5af420"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c326363f-fbe4-401f-b793-c305a6ae711a}" ma:internalName="TaxCatchAll" ma:showField="CatchAllData" ma:web="93f50959-b66e-4080-b368-104f1d5af42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E0AD942-8333-4849-8364-24F8D59CCD3E}">
  <ds:schemaRefs>
    <ds:schemaRef ds:uri="http://schemas.openxmlformats.org/officeDocument/2006/bibliography"/>
  </ds:schemaRefs>
</ds:datastoreItem>
</file>

<file path=customXml/itemProps2.xml><?xml version="1.0" encoding="utf-8"?>
<ds:datastoreItem xmlns:ds="http://schemas.openxmlformats.org/officeDocument/2006/customXml" ds:itemID="{F2C6BE12-2796-451A-ABE7-B6A84A34E2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daadeb6-2be4-4d96-ae95-f23d93433529"/>
    <ds:schemaRef ds:uri="93f50959-b66e-4080-b368-104f1d5af4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4C19A84-B9B2-4128-AC61-BD2407B29F77}">
  <ds:schemaRefs>
    <ds:schemaRef ds:uri="http://schemas.microsoft.com/sharepoint/v3/contenttype/forms"/>
  </ds:schemaRefs>
</ds:datastoreItem>
</file>

<file path=docMetadata/LabelInfo.xml><?xml version="1.0" encoding="utf-8"?>
<clbl:labelList xmlns:clbl="http://schemas.microsoft.com/office/2020/mipLabelMetadata">
  <clbl:label id="{992deae9-1c4c-42c8-a310-5088af55ba74}" enabled="0" method="" siteId="{992deae9-1c4c-42c8-a310-5088af55ba74}" removed="1"/>
</clbl:labelList>
</file>

<file path=docProps/app.xml><?xml version="1.0" encoding="utf-8"?>
<Properties xmlns="http://schemas.openxmlformats.org/officeDocument/2006/extended-properties" xmlns:vt="http://schemas.openxmlformats.org/officeDocument/2006/docPropsVTypes">
  <Template>Normal.dotm</Template>
  <TotalTime>4638</TotalTime>
  <Pages>33</Pages>
  <Words>7406</Words>
  <Characters>42216</Characters>
  <Application>Microsoft Office Word</Application>
  <DocSecurity>0</DocSecurity>
  <Lines>351</Lines>
  <Paragraphs>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Dodge, Peter</dc:creator>
  <cp:keywords/>
  <dc:description/>
  <cp:lastModifiedBy>Dodge, Peter (MAX)</cp:lastModifiedBy>
  <cp:revision>764</cp:revision>
  <cp:lastPrinted>2024-11-13T13:53:00Z</cp:lastPrinted>
  <dcterms:created xsi:type="dcterms:W3CDTF">2024-09-05T17:55:00Z</dcterms:created>
  <dcterms:modified xsi:type="dcterms:W3CDTF">2025-04-09T20:24:00Z</dcterms:modified>
</cp:coreProperties>
</file>